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31F" w:rsidRDefault="00B1731F" w:rsidP="009D35BE">
      <w:pPr>
        <w:rPr>
          <w:rFonts w:ascii="Berlin Sans FB" w:hAnsi="Berlin Sans FB" w:cs="Arial"/>
          <w:color w:val="0070C0"/>
          <w:sz w:val="56"/>
          <w:szCs w:val="56"/>
        </w:rPr>
      </w:pPr>
    </w:p>
    <w:p w:rsidR="00551F9F" w:rsidRPr="00551F9F" w:rsidRDefault="00551F9F" w:rsidP="009D35BE">
      <w:pPr>
        <w:rPr>
          <w:rFonts w:ascii="Berlin Sans FB" w:hAnsi="Berlin Sans FB" w:cs="Arial"/>
          <w:color w:val="0070C0"/>
          <w:sz w:val="16"/>
          <w:szCs w:val="16"/>
        </w:rPr>
      </w:pPr>
    </w:p>
    <w:p w:rsidR="00B1731F" w:rsidRDefault="00294F5A" w:rsidP="00333C90">
      <w:pPr>
        <w:jc w:val="center"/>
        <w:rPr>
          <w:rFonts w:ascii="Berlin Sans FB" w:hAnsi="Berlin Sans FB" w:cs="Arial"/>
          <w:color w:val="0070C0"/>
          <w:sz w:val="56"/>
          <w:szCs w:val="56"/>
        </w:rPr>
      </w:pPr>
      <w:r>
        <w:rPr>
          <w:rFonts w:ascii="Berlin Sans FB" w:hAnsi="Berlin Sans FB" w:cs="Arial"/>
          <w:noProof/>
          <w:color w:val="0070C0"/>
          <w:sz w:val="56"/>
          <w:szCs w:val="56"/>
        </w:rPr>
        <w:drawing>
          <wp:inline distT="0" distB="0" distL="0" distR="0">
            <wp:extent cx="6848475" cy="5133975"/>
            <wp:effectExtent l="0" t="0" r="0" b="0"/>
            <wp:docPr id="15" name="Picture 1" descr="P10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4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475" cy="5133975"/>
                    </a:xfrm>
                    <a:prstGeom prst="rect">
                      <a:avLst/>
                    </a:prstGeom>
                    <a:noFill/>
                    <a:ln>
                      <a:noFill/>
                    </a:ln>
                  </pic:spPr>
                </pic:pic>
              </a:graphicData>
            </a:graphic>
          </wp:inline>
        </w:drawing>
      </w:r>
    </w:p>
    <w:p w:rsidR="00551F9F" w:rsidRDefault="00551F9F" w:rsidP="00551F9F">
      <w:pPr>
        <w:jc w:val="center"/>
        <w:rPr>
          <w:rFonts w:ascii="Berlin Sans FB" w:hAnsi="Berlin Sans FB" w:cs="Arial"/>
          <w:color w:val="000000"/>
          <w:sz w:val="72"/>
          <w:szCs w:val="72"/>
        </w:rPr>
      </w:pPr>
    </w:p>
    <w:p w:rsidR="009D35BE" w:rsidRDefault="00130440" w:rsidP="00551F9F">
      <w:pPr>
        <w:jc w:val="center"/>
        <w:rPr>
          <w:rFonts w:ascii="Berlin Sans FB" w:hAnsi="Berlin Sans FB" w:cs="Arial"/>
          <w:color w:val="000000"/>
          <w:sz w:val="72"/>
          <w:szCs w:val="72"/>
        </w:rPr>
      </w:pPr>
      <w:r>
        <w:rPr>
          <w:rFonts w:ascii="Berlin Sans FB" w:hAnsi="Berlin Sans FB" w:cs="Arial"/>
          <w:color w:val="000000"/>
          <w:sz w:val="72"/>
          <w:szCs w:val="72"/>
        </w:rPr>
        <w:t>2019</w:t>
      </w:r>
    </w:p>
    <w:p w:rsidR="00B1731F" w:rsidRPr="009D35BE" w:rsidRDefault="009D35BE" w:rsidP="009D35BE">
      <w:pPr>
        <w:jc w:val="center"/>
        <w:rPr>
          <w:rFonts w:ascii="Berlin Sans FB" w:hAnsi="Berlin Sans FB" w:cs="Arial"/>
          <w:color w:val="0070C0"/>
          <w:sz w:val="72"/>
          <w:szCs w:val="72"/>
        </w:rPr>
      </w:pPr>
      <w:r w:rsidRPr="009D35BE">
        <w:rPr>
          <w:rFonts w:ascii="Berlin Sans FB" w:hAnsi="Berlin Sans FB" w:cs="Arial"/>
          <w:color w:val="000000"/>
          <w:sz w:val="72"/>
          <w:szCs w:val="72"/>
        </w:rPr>
        <w:t>Annual Campus Security Repor</w:t>
      </w:r>
      <w:r>
        <w:rPr>
          <w:rFonts w:ascii="Berlin Sans FB" w:hAnsi="Berlin Sans FB" w:cs="Arial"/>
          <w:color w:val="000000"/>
          <w:sz w:val="72"/>
          <w:szCs w:val="72"/>
        </w:rPr>
        <w:t>t</w:t>
      </w:r>
    </w:p>
    <w:p w:rsidR="00B1731F" w:rsidRDefault="00B1731F" w:rsidP="00551F9F">
      <w:pPr>
        <w:autoSpaceDE w:val="0"/>
        <w:autoSpaceDN w:val="0"/>
        <w:adjustRightInd w:val="0"/>
        <w:rPr>
          <w:color w:val="000000"/>
          <w:sz w:val="20"/>
          <w:szCs w:val="20"/>
        </w:rPr>
      </w:pPr>
    </w:p>
    <w:p w:rsidR="00D001EF" w:rsidRPr="00AF43C1" w:rsidRDefault="001A668B" w:rsidP="00BD094A">
      <w:pPr>
        <w:jc w:val="center"/>
        <w:rPr>
          <w:rFonts w:ascii="Arial Narrow" w:hAnsi="Arial Narrow"/>
          <w:sz w:val="16"/>
          <w:szCs w:val="16"/>
        </w:rPr>
      </w:pPr>
      <w:r>
        <w:rPr>
          <w:rFonts w:ascii="Arial Narrow" w:hAnsi="Arial Narrow"/>
          <w:sz w:val="16"/>
          <w:szCs w:val="16"/>
        </w:rPr>
        <w:t xml:space="preserve">The </w:t>
      </w:r>
      <w:r w:rsidR="006B562B">
        <w:rPr>
          <w:rFonts w:ascii="Arial Narrow" w:hAnsi="Arial Narrow"/>
          <w:sz w:val="16"/>
          <w:szCs w:val="16"/>
        </w:rPr>
        <w:t>2019</w:t>
      </w:r>
      <w:r w:rsidR="00D001EF" w:rsidRPr="00AF43C1">
        <w:rPr>
          <w:rFonts w:ascii="Arial Narrow" w:hAnsi="Arial Narrow"/>
          <w:sz w:val="16"/>
          <w:szCs w:val="16"/>
        </w:rPr>
        <w:t xml:space="preserve"> Campus Security Report was compiled and edited</w:t>
      </w:r>
    </w:p>
    <w:p w:rsidR="004A1086" w:rsidRDefault="004A1086" w:rsidP="00D001EF">
      <w:pPr>
        <w:jc w:val="center"/>
        <w:rPr>
          <w:rFonts w:ascii="Arial Narrow" w:hAnsi="Arial Narrow"/>
          <w:sz w:val="16"/>
          <w:szCs w:val="16"/>
        </w:rPr>
      </w:pPr>
    </w:p>
    <w:p w:rsidR="00D001EF" w:rsidRPr="00AF43C1" w:rsidRDefault="00D001EF" w:rsidP="00D001EF">
      <w:pPr>
        <w:jc w:val="center"/>
        <w:rPr>
          <w:rFonts w:ascii="Arial Narrow" w:hAnsi="Arial Narrow"/>
          <w:sz w:val="16"/>
          <w:szCs w:val="16"/>
        </w:rPr>
      </w:pPr>
      <w:r w:rsidRPr="00AF43C1">
        <w:rPr>
          <w:rFonts w:ascii="Arial Narrow" w:hAnsi="Arial Narrow"/>
          <w:sz w:val="16"/>
          <w:szCs w:val="16"/>
        </w:rPr>
        <w:t>By</w:t>
      </w:r>
    </w:p>
    <w:p w:rsidR="004A1086" w:rsidRDefault="004A1086" w:rsidP="00DA7CDE">
      <w:pPr>
        <w:jc w:val="center"/>
        <w:rPr>
          <w:rFonts w:ascii="Arial Narrow" w:hAnsi="Arial Narrow"/>
          <w:sz w:val="16"/>
          <w:szCs w:val="16"/>
        </w:rPr>
      </w:pPr>
    </w:p>
    <w:p w:rsidR="00DA7CDE" w:rsidRDefault="00FF4198" w:rsidP="004A1086">
      <w:pPr>
        <w:jc w:val="center"/>
        <w:rPr>
          <w:rFonts w:ascii="Arial Narrow" w:hAnsi="Arial Narrow"/>
          <w:sz w:val="16"/>
          <w:szCs w:val="16"/>
        </w:rPr>
      </w:pPr>
      <w:r>
        <w:rPr>
          <w:rFonts w:ascii="Arial Narrow" w:hAnsi="Arial Narrow"/>
          <w:sz w:val="16"/>
          <w:szCs w:val="16"/>
        </w:rPr>
        <w:t>Lt J. Burner</w:t>
      </w:r>
    </w:p>
    <w:p w:rsidR="003710F8" w:rsidRPr="00AF43C1" w:rsidRDefault="003710F8" w:rsidP="004A1086">
      <w:pPr>
        <w:rPr>
          <w:rFonts w:ascii="Arial Narrow" w:hAnsi="Arial Narrow"/>
          <w:sz w:val="16"/>
          <w:szCs w:val="16"/>
        </w:rPr>
      </w:pPr>
      <w:r>
        <w:rPr>
          <w:rFonts w:ascii="Arial Narrow" w:hAnsi="Arial Narrow"/>
          <w:sz w:val="16"/>
          <w:szCs w:val="16"/>
        </w:rPr>
        <w:t xml:space="preserve"> </w:t>
      </w:r>
    </w:p>
    <w:p w:rsidR="00D001EF" w:rsidRDefault="00D001EF" w:rsidP="006C791B">
      <w:pPr>
        <w:autoSpaceDE w:val="0"/>
        <w:autoSpaceDN w:val="0"/>
        <w:adjustRightInd w:val="0"/>
        <w:rPr>
          <w:color w:val="000000"/>
          <w:sz w:val="20"/>
          <w:szCs w:val="20"/>
        </w:rPr>
      </w:pPr>
    </w:p>
    <w:p w:rsidR="00D001EF" w:rsidRDefault="00D001EF" w:rsidP="006C791B">
      <w:pPr>
        <w:autoSpaceDE w:val="0"/>
        <w:autoSpaceDN w:val="0"/>
        <w:adjustRightInd w:val="0"/>
        <w:rPr>
          <w:color w:val="000000"/>
          <w:sz w:val="20"/>
          <w:szCs w:val="20"/>
        </w:rPr>
      </w:pPr>
    </w:p>
    <w:p w:rsidR="003710F8" w:rsidRDefault="003710F8" w:rsidP="003710F8">
      <w:pPr>
        <w:autoSpaceDE w:val="0"/>
        <w:autoSpaceDN w:val="0"/>
        <w:adjustRightInd w:val="0"/>
        <w:rPr>
          <w:color w:val="000000"/>
          <w:sz w:val="20"/>
          <w:szCs w:val="20"/>
        </w:rPr>
      </w:pPr>
    </w:p>
    <w:p w:rsidR="00D001EF" w:rsidRPr="00A23ED4" w:rsidRDefault="00297B70" w:rsidP="003710F8">
      <w:pPr>
        <w:autoSpaceDE w:val="0"/>
        <w:autoSpaceDN w:val="0"/>
        <w:adjustRightInd w:val="0"/>
        <w:jc w:val="center"/>
        <w:rPr>
          <w:rFonts w:ascii="Calibri" w:hAnsi="Calibri"/>
          <w:color w:val="000000"/>
          <w:sz w:val="32"/>
          <w:szCs w:val="32"/>
        </w:rPr>
      </w:pPr>
      <w:r>
        <w:rPr>
          <w:rFonts w:ascii="Calibri" w:hAnsi="Calibri"/>
          <w:color w:val="000000"/>
          <w:sz w:val="32"/>
          <w:szCs w:val="32"/>
        </w:rPr>
        <w:t>Table of Contents</w:t>
      </w:r>
    </w:p>
    <w:p w:rsidR="00A23ED4" w:rsidRDefault="00A23ED4" w:rsidP="00A23ED4">
      <w:pPr>
        <w:autoSpaceDE w:val="0"/>
        <w:autoSpaceDN w:val="0"/>
        <w:adjustRightInd w:val="0"/>
        <w:jc w:val="center"/>
        <w:rPr>
          <w:color w:val="000000"/>
          <w:sz w:val="32"/>
          <w:szCs w:val="32"/>
        </w:rPr>
      </w:pPr>
    </w:p>
    <w:p w:rsidR="00A23ED4" w:rsidRPr="00D9483C" w:rsidRDefault="00A23ED4"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Introduction</w:t>
      </w:r>
    </w:p>
    <w:p w:rsidR="00A23ED4" w:rsidRPr="00D9483C" w:rsidRDefault="00A23ED4" w:rsidP="00A23ED4">
      <w:pPr>
        <w:autoSpaceDE w:val="0"/>
        <w:autoSpaceDN w:val="0"/>
        <w:adjustRightInd w:val="0"/>
        <w:rPr>
          <w:rFonts w:ascii="Calibri" w:hAnsi="Calibri"/>
          <w:color w:val="000000"/>
          <w:sz w:val="16"/>
          <w:szCs w:val="16"/>
        </w:rPr>
      </w:pPr>
    </w:p>
    <w:p w:rsidR="00A23ED4" w:rsidRPr="00D9483C" w:rsidRDefault="00A23ED4"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A Legislative History of the Clery Act</w:t>
      </w:r>
    </w:p>
    <w:p w:rsidR="00A23ED4" w:rsidRPr="00D9483C" w:rsidRDefault="00A23ED4" w:rsidP="00A23ED4">
      <w:pPr>
        <w:autoSpaceDE w:val="0"/>
        <w:autoSpaceDN w:val="0"/>
        <w:adjustRightInd w:val="0"/>
        <w:rPr>
          <w:rFonts w:ascii="Calibri" w:hAnsi="Calibri"/>
          <w:color w:val="000000"/>
          <w:sz w:val="16"/>
          <w:szCs w:val="16"/>
        </w:rPr>
      </w:pPr>
    </w:p>
    <w:p w:rsidR="00A23ED4" w:rsidRPr="00D9483C" w:rsidRDefault="00A23ED4"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WWRC Statement of Purpose </w:t>
      </w:r>
    </w:p>
    <w:p w:rsidR="00A23ED4" w:rsidRPr="00D9483C" w:rsidRDefault="00A23ED4" w:rsidP="00A23ED4">
      <w:pPr>
        <w:autoSpaceDE w:val="0"/>
        <w:autoSpaceDN w:val="0"/>
        <w:adjustRightInd w:val="0"/>
        <w:rPr>
          <w:rFonts w:ascii="Calibri" w:hAnsi="Calibri"/>
          <w:color w:val="000000"/>
          <w:sz w:val="16"/>
          <w:szCs w:val="16"/>
        </w:rPr>
      </w:pPr>
    </w:p>
    <w:p w:rsidR="00297B70" w:rsidRPr="00D9483C" w:rsidRDefault="00297B70"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WWRC Police Department</w:t>
      </w:r>
    </w:p>
    <w:p w:rsidR="00297B70" w:rsidRPr="00D9483C" w:rsidRDefault="00297B70" w:rsidP="00A23ED4">
      <w:pPr>
        <w:autoSpaceDE w:val="0"/>
        <w:autoSpaceDN w:val="0"/>
        <w:adjustRightInd w:val="0"/>
        <w:rPr>
          <w:rFonts w:ascii="Calibri" w:hAnsi="Calibri"/>
          <w:color w:val="000000"/>
          <w:sz w:val="16"/>
          <w:szCs w:val="16"/>
        </w:rPr>
      </w:pPr>
    </w:p>
    <w:p w:rsidR="00D9483C" w:rsidRDefault="00A23ED4"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t>
      </w:r>
      <w:r w:rsidR="00FB69C0" w:rsidRPr="00D9483C">
        <w:rPr>
          <w:rFonts w:ascii="Calibri" w:hAnsi="Calibri"/>
          <w:color w:val="000000"/>
          <w:sz w:val="16"/>
          <w:szCs w:val="16"/>
        </w:rPr>
        <w:t xml:space="preserve">          “</w:t>
      </w:r>
      <w:r w:rsidR="00357DC3" w:rsidRPr="00D9483C">
        <w:rPr>
          <w:rFonts w:ascii="Calibri" w:hAnsi="Calibri"/>
          <w:color w:val="000000"/>
          <w:sz w:val="16"/>
          <w:szCs w:val="16"/>
        </w:rPr>
        <w:t>You’re</w:t>
      </w:r>
      <w:r w:rsidR="00FB69C0" w:rsidRPr="00D9483C">
        <w:rPr>
          <w:rFonts w:ascii="Calibri" w:hAnsi="Calibri"/>
          <w:color w:val="000000"/>
          <w:sz w:val="16"/>
          <w:szCs w:val="16"/>
        </w:rPr>
        <w:t xml:space="preserve"> </w:t>
      </w:r>
      <w:r w:rsidR="00D9483C">
        <w:rPr>
          <w:rFonts w:ascii="Calibri" w:hAnsi="Calibri"/>
          <w:color w:val="000000"/>
          <w:sz w:val="16"/>
          <w:szCs w:val="16"/>
        </w:rPr>
        <w:t xml:space="preserve">Right to Know” Statement </w:t>
      </w:r>
    </w:p>
    <w:p w:rsidR="00D9483C" w:rsidRDefault="00D9483C" w:rsidP="00A23ED4">
      <w:pPr>
        <w:autoSpaceDE w:val="0"/>
        <w:autoSpaceDN w:val="0"/>
        <w:adjustRightInd w:val="0"/>
        <w:rPr>
          <w:rFonts w:ascii="Calibri" w:hAnsi="Calibri"/>
          <w:color w:val="000000"/>
          <w:sz w:val="16"/>
          <w:szCs w:val="16"/>
        </w:rPr>
      </w:pPr>
    </w:p>
    <w:p w:rsidR="00A23ED4" w:rsidRPr="00D9483C" w:rsidRDefault="00D9483C" w:rsidP="00A23ED4">
      <w:pPr>
        <w:autoSpaceDE w:val="0"/>
        <w:autoSpaceDN w:val="0"/>
        <w:adjustRightInd w:val="0"/>
        <w:rPr>
          <w:rFonts w:ascii="Calibri" w:hAnsi="Calibri"/>
          <w:color w:val="000000"/>
          <w:sz w:val="16"/>
          <w:szCs w:val="16"/>
        </w:rPr>
      </w:pPr>
      <w:r>
        <w:rPr>
          <w:rFonts w:ascii="Calibri" w:hAnsi="Calibri"/>
          <w:color w:val="000000"/>
          <w:sz w:val="16"/>
          <w:szCs w:val="16"/>
        </w:rPr>
        <w:t xml:space="preserve">           </w:t>
      </w:r>
      <w:r w:rsidR="0089335D">
        <w:rPr>
          <w:rFonts w:ascii="Calibri" w:hAnsi="Calibri"/>
          <w:color w:val="000000"/>
          <w:sz w:val="16"/>
          <w:szCs w:val="16"/>
        </w:rPr>
        <w:t xml:space="preserve"> Who to Report a Crime T</w:t>
      </w:r>
      <w:r w:rsidR="00A23ED4" w:rsidRPr="00D9483C">
        <w:rPr>
          <w:rFonts w:ascii="Calibri" w:hAnsi="Calibri"/>
          <w:color w:val="000000"/>
          <w:sz w:val="16"/>
          <w:szCs w:val="16"/>
        </w:rPr>
        <w:t>o</w:t>
      </w:r>
      <w:r w:rsidR="0089335D">
        <w:rPr>
          <w:rFonts w:ascii="Calibri" w:hAnsi="Calibri"/>
          <w:color w:val="000000"/>
          <w:sz w:val="16"/>
          <w:szCs w:val="16"/>
        </w:rPr>
        <w:t xml:space="preserve"> </w:t>
      </w:r>
    </w:p>
    <w:p w:rsidR="00A23ED4" w:rsidRPr="00D9483C" w:rsidRDefault="00A23ED4" w:rsidP="00A23ED4">
      <w:pPr>
        <w:autoSpaceDE w:val="0"/>
        <w:autoSpaceDN w:val="0"/>
        <w:adjustRightInd w:val="0"/>
        <w:rPr>
          <w:rFonts w:ascii="Calibri" w:hAnsi="Calibri"/>
          <w:color w:val="000000"/>
          <w:sz w:val="16"/>
          <w:szCs w:val="16"/>
        </w:rPr>
      </w:pPr>
    </w:p>
    <w:p w:rsidR="00A23ED4" w:rsidRPr="00D9483C" w:rsidRDefault="00A23ED4"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WWRC Policies and Procedures</w:t>
      </w:r>
    </w:p>
    <w:p w:rsidR="00A23ED4" w:rsidRPr="00D9483C" w:rsidRDefault="00A23ED4" w:rsidP="00A23ED4">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t>
      </w:r>
    </w:p>
    <w:p w:rsidR="00A23ED4" w:rsidRPr="00D9483C"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 xml:space="preserve">Suspected </w:t>
      </w:r>
      <w:r w:rsidR="00A23ED4" w:rsidRPr="00D9483C">
        <w:rPr>
          <w:rFonts w:ascii="Calibri" w:hAnsi="Calibri"/>
          <w:color w:val="000000"/>
          <w:sz w:val="16"/>
          <w:szCs w:val="16"/>
        </w:rPr>
        <w:t>Sexual Assault</w:t>
      </w:r>
      <w:r>
        <w:rPr>
          <w:rFonts w:ascii="Calibri" w:hAnsi="Calibri"/>
          <w:color w:val="000000"/>
          <w:sz w:val="16"/>
          <w:szCs w:val="16"/>
        </w:rPr>
        <w:t xml:space="preserve"> Policy</w:t>
      </w:r>
    </w:p>
    <w:p w:rsidR="00A23ED4" w:rsidRDefault="00A23ED4" w:rsidP="008E56B4">
      <w:pPr>
        <w:numPr>
          <w:ilvl w:val="0"/>
          <w:numId w:val="4"/>
        </w:numPr>
        <w:autoSpaceDE w:val="0"/>
        <w:autoSpaceDN w:val="0"/>
        <w:adjustRightInd w:val="0"/>
        <w:rPr>
          <w:rFonts w:ascii="Calibri" w:hAnsi="Calibri"/>
          <w:color w:val="000000"/>
          <w:sz w:val="16"/>
          <w:szCs w:val="16"/>
        </w:rPr>
      </w:pPr>
      <w:r w:rsidRPr="00D9483C">
        <w:rPr>
          <w:rFonts w:ascii="Calibri" w:hAnsi="Calibri"/>
          <w:color w:val="000000"/>
          <w:sz w:val="16"/>
          <w:szCs w:val="16"/>
        </w:rPr>
        <w:t>Harassment</w:t>
      </w:r>
      <w:r w:rsidR="002B48B6">
        <w:rPr>
          <w:rFonts w:ascii="Calibri" w:hAnsi="Calibri"/>
          <w:color w:val="000000"/>
          <w:sz w:val="16"/>
          <w:szCs w:val="16"/>
        </w:rPr>
        <w:t xml:space="preserve"> Policy</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Reporting Child or Adult Abuse and Neglect Policy</w:t>
      </w:r>
    </w:p>
    <w:p w:rsidR="002B48B6" w:rsidRPr="00D9483C"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Reporting of Weapon Inflicted Wounds Policy</w:t>
      </w:r>
    </w:p>
    <w:p w:rsidR="00A23ED4" w:rsidRPr="00D9483C"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Alcohol and Drug Policy</w:t>
      </w:r>
    </w:p>
    <w:p w:rsidR="00A23ED4" w:rsidRPr="00D9483C" w:rsidRDefault="00A23ED4" w:rsidP="008E56B4">
      <w:pPr>
        <w:numPr>
          <w:ilvl w:val="0"/>
          <w:numId w:val="4"/>
        </w:numPr>
        <w:autoSpaceDE w:val="0"/>
        <w:autoSpaceDN w:val="0"/>
        <w:adjustRightInd w:val="0"/>
        <w:rPr>
          <w:rFonts w:ascii="Calibri" w:hAnsi="Calibri"/>
          <w:color w:val="000000"/>
          <w:sz w:val="16"/>
          <w:szCs w:val="16"/>
        </w:rPr>
      </w:pPr>
      <w:r w:rsidRPr="00D9483C">
        <w:rPr>
          <w:rFonts w:ascii="Calibri" w:hAnsi="Calibri"/>
          <w:color w:val="000000"/>
          <w:sz w:val="16"/>
          <w:szCs w:val="16"/>
        </w:rPr>
        <w:t>Missing Persons</w:t>
      </w:r>
      <w:r w:rsidR="002B48B6">
        <w:rPr>
          <w:rFonts w:ascii="Calibri" w:hAnsi="Calibri"/>
          <w:color w:val="000000"/>
          <w:sz w:val="16"/>
          <w:szCs w:val="16"/>
        </w:rPr>
        <w:t xml:space="preserve"> Policy</w:t>
      </w:r>
    </w:p>
    <w:p w:rsidR="00A23ED4" w:rsidRDefault="00A23ED4" w:rsidP="008E56B4">
      <w:pPr>
        <w:numPr>
          <w:ilvl w:val="0"/>
          <w:numId w:val="4"/>
        </w:numPr>
        <w:autoSpaceDE w:val="0"/>
        <w:autoSpaceDN w:val="0"/>
        <w:adjustRightInd w:val="0"/>
        <w:rPr>
          <w:rFonts w:ascii="Calibri" w:hAnsi="Calibri"/>
          <w:color w:val="000000"/>
          <w:sz w:val="16"/>
          <w:szCs w:val="16"/>
        </w:rPr>
      </w:pPr>
      <w:r w:rsidRPr="00D9483C">
        <w:rPr>
          <w:rFonts w:ascii="Calibri" w:hAnsi="Calibri"/>
          <w:color w:val="000000"/>
          <w:sz w:val="16"/>
          <w:szCs w:val="16"/>
        </w:rPr>
        <w:t>Serious Incident Review Board</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Search and Seizure</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Elevator Phones: Caller ID System</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Visitation Management Policy</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Threat Assessment Policy</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Work Place Violence</w:t>
      </w:r>
    </w:p>
    <w:p w:rsidR="002C4BFF" w:rsidRDefault="002C4BFF"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Crimes of Violence</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Safety and Risk Management</w:t>
      </w:r>
    </w:p>
    <w:p w:rsidR="002B48B6" w:rsidRPr="00D9483C"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Emergency Preparedness</w:t>
      </w:r>
    </w:p>
    <w:p w:rsidR="00A23ED4"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WWRC Emergency Alert System (SARA)</w:t>
      </w:r>
    </w:p>
    <w:p w:rsidR="002B48B6" w:rsidRPr="00D9483C"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Emergency Alerts</w:t>
      </w:r>
    </w:p>
    <w:p w:rsidR="00A23ED4" w:rsidRDefault="00A23ED4" w:rsidP="008E56B4">
      <w:pPr>
        <w:numPr>
          <w:ilvl w:val="0"/>
          <w:numId w:val="4"/>
        </w:numPr>
        <w:autoSpaceDE w:val="0"/>
        <w:autoSpaceDN w:val="0"/>
        <w:adjustRightInd w:val="0"/>
        <w:rPr>
          <w:rFonts w:ascii="Calibri" w:hAnsi="Calibri"/>
          <w:color w:val="000000"/>
          <w:sz w:val="16"/>
          <w:szCs w:val="16"/>
        </w:rPr>
      </w:pPr>
      <w:r w:rsidRPr="00D9483C">
        <w:rPr>
          <w:rFonts w:ascii="Calibri" w:hAnsi="Calibri"/>
          <w:color w:val="000000"/>
          <w:sz w:val="16"/>
          <w:szCs w:val="16"/>
        </w:rPr>
        <w:t>Facility Map Identifying Emergency Zones</w:t>
      </w:r>
    </w:p>
    <w:p w:rsidR="002B48B6"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Local Agency Emergency and Non Emergency Phone Numbers</w:t>
      </w:r>
    </w:p>
    <w:p w:rsidR="002B48B6" w:rsidRPr="00D9483C" w:rsidRDefault="002B48B6" w:rsidP="008E56B4">
      <w:pPr>
        <w:numPr>
          <w:ilvl w:val="0"/>
          <w:numId w:val="4"/>
        </w:numPr>
        <w:autoSpaceDE w:val="0"/>
        <w:autoSpaceDN w:val="0"/>
        <w:adjustRightInd w:val="0"/>
        <w:rPr>
          <w:rFonts w:ascii="Calibri" w:hAnsi="Calibri"/>
          <w:color w:val="000000"/>
          <w:sz w:val="16"/>
          <w:szCs w:val="16"/>
        </w:rPr>
      </w:pPr>
      <w:r>
        <w:rPr>
          <w:rFonts w:ascii="Calibri" w:hAnsi="Calibri"/>
          <w:color w:val="000000"/>
          <w:sz w:val="16"/>
          <w:szCs w:val="16"/>
        </w:rPr>
        <w:t>Emergency Alert Procedures</w:t>
      </w:r>
    </w:p>
    <w:p w:rsidR="00A23ED4" w:rsidRPr="00D9483C" w:rsidRDefault="00A23ED4" w:rsidP="002B48B6">
      <w:pPr>
        <w:autoSpaceDE w:val="0"/>
        <w:autoSpaceDN w:val="0"/>
        <w:adjustRightInd w:val="0"/>
        <w:ind w:left="1560"/>
        <w:rPr>
          <w:rFonts w:ascii="Calibri" w:hAnsi="Calibri"/>
          <w:color w:val="000000"/>
          <w:sz w:val="16"/>
          <w:szCs w:val="16"/>
        </w:rPr>
      </w:pPr>
    </w:p>
    <w:p w:rsidR="00A23ED4" w:rsidRPr="00D9483C" w:rsidRDefault="00A23ED4" w:rsidP="002B48B6">
      <w:pPr>
        <w:autoSpaceDE w:val="0"/>
        <w:autoSpaceDN w:val="0"/>
        <w:adjustRightInd w:val="0"/>
        <w:ind w:left="1920"/>
        <w:rPr>
          <w:rFonts w:ascii="Calibri" w:hAnsi="Calibri"/>
          <w:color w:val="000000"/>
          <w:sz w:val="16"/>
          <w:szCs w:val="16"/>
        </w:rPr>
      </w:pPr>
    </w:p>
    <w:p w:rsidR="00297B70" w:rsidRPr="00D9483C" w:rsidRDefault="00297B70" w:rsidP="00297B70">
      <w:pPr>
        <w:autoSpaceDE w:val="0"/>
        <w:autoSpaceDN w:val="0"/>
        <w:adjustRightInd w:val="0"/>
        <w:rPr>
          <w:rFonts w:ascii="Calibri" w:hAnsi="Calibri"/>
          <w:color w:val="000000"/>
          <w:sz w:val="16"/>
          <w:szCs w:val="16"/>
        </w:rPr>
      </w:pPr>
    </w:p>
    <w:p w:rsidR="002A2EDF" w:rsidRDefault="00F10250" w:rsidP="002A2EDF">
      <w:pPr>
        <w:pStyle w:val="HeaderChar"/>
        <w:jc w:val="both"/>
        <w:rPr>
          <w:rFonts w:ascii="Calibri" w:hAnsi="Calibri"/>
          <w:bCs/>
          <w:sz w:val="16"/>
          <w:szCs w:val="16"/>
        </w:rPr>
      </w:pPr>
      <w:r>
        <w:rPr>
          <w:rFonts w:ascii="Calibri" w:hAnsi="Calibri"/>
          <w:sz w:val="16"/>
          <w:szCs w:val="16"/>
        </w:rPr>
        <w:t xml:space="preserve">   </w:t>
      </w:r>
      <w:r w:rsidR="00C21107" w:rsidRPr="0089335D">
        <w:rPr>
          <w:rFonts w:ascii="Calibri" w:hAnsi="Calibri"/>
          <w:bCs/>
          <w:sz w:val="16"/>
          <w:szCs w:val="16"/>
        </w:rPr>
        <w:t>Safety and Security Upda</w:t>
      </w:r>
      <w:r w:rsidR="0089335D">
        <w:rPr>
          <w:rFonts w:ascii="Calibri" w:hAnsi="Calibri"/>
          <w:bCs/>
          <w:sz w:val="16"/>
          <w:szCs w:val="16"/>
        </w:rPr>
        <w:t>tes and Accomplishments</w:t>
      </w:r>
    </w:p>
    <w:p w:rsidR="002A2EDF" w:rsidRDefault="002A2EDF" w:rsidP="002A2EDF">
      <w:pPr>
        <w:pStyle w:val="HeaderChar"/>
        <w:jc w:val="both"/>
        <w:rPr>
          <w:rFonts w:ascii="Calibri" w:hAnsi="Calibri"/>
          <w:bCs/>
          <w:sz w:val="16"/>
          <w:szCs w:val="16"/>
        </w:rPr>
      </w:pPr>
    </w:p>
    <w:p w:rsidR="004C760A" w:rsidRPr="002A2EDF" w:rsidRDefault="00F10250" w:rsidP="002A2EDF">
      <w:pPr>
        <w:pStyle w:val="HeaderChar"/>
        <w:jc w:val="both"/>
        <w:rPr>
          <w:rFonts w:ascii="Calibri" w:hAnsi="Calibri"/>
          <w:bCs/>
          <w:sz w:val="16"/>
          <w:szCs w:val="16"/>
        </w:rPr>
      </w:pPr>
      <w:r>
        <w:rPr>
          <w:rFonts w:ascii="Calibri" w:hAnsi="Calibri"/>
          <w:sz w:val="16"/>
          <w:szCs w:val="16"/>
        </w:rPr>
        <w:t xml:space="preserve">          </w:t>
      </w:r>
      <w:r w:rsidR="004C760A" w:rsidRPr="00D9483C">
        <w:rPr>
          <w:rFonts w:ascii="Calibri" w:hAnsi="Calibri"/>
          <w:sz w:val="16"/>
          <w:szCs w:val="16"/>
        </w:rPr>
        <w:t>Safety Tips</w:t>
      </w:r>
    </w:p>
    <w:p w:rsidR="004C760A" w:rsidRPr="00D9483C" w:rsidRDefault="004C760A" w:rsidP="00297B70">
      <w:pPr>
        <w:autoSpaceDE w:val="0"/>
        <w:autoSpaceDN w:val="0"/>
        <w:adjustRightInd w:val="0"/>
        <w:rPr>
          <w:rFonts w:ascii="Calibri" w:hAnsi="Calibri"/>
          <w:color w:val="000000"/>
          <w:sz w:val="16"/>
          <w:szCs w:val="16"/>
        </w:rPr>
      </w:pPr>
    </w:p>
    <w:p w:rsidR="00A96A87" w:rsidRPr="00D9483C" w:rsidRDefault="004C760A" w:rsidP="00297B70">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t>
      </w:r>
      <w:r w:rsidR="00A96A87" w:rsidRPr="00D9483C">
        <w:rPr>
          <w:rFonts w:ascii="Calibri" w:hAnsi="Calibri"/>
          <w:color w:val="000000"/>
          <w:sz w:val="16"/>
          <w:szCs w:val="16"/>
        </w:rPr>
        <w:t>Suggested Web site Resources</w:t>
      </w:r>
      <w:r w:rsidR="00297B70" w:rsidRPr="00D9483C">
        <w:rPr>
          <w:rFonts w:ascii="Calibri" w:hAnsi="Calibri"/>
          <w:color w:val="000000"/>
          <w:sz w:val="16"/>
          <w:szCs w:val="16"/>
        </w:rPr>
        <w:t xml:space="preserve">  </w:t>
      </w:r>
    </w:p>
    <w:p w:rsidR="00A96A87" w:rsidRPr="00D9483C" w:rsidRDefault="00A96A87" w:rsidP="00297B70">
      <w:pPr>
        <w:autoSpaceDE w:val="0"/>
        <w:autoSpaceDN w:val="0"/>
        <w:adjustRightInd w:val="0"/>
        <w:rPr>
          <w:rFonts w:ascii="Calibri" w:hAnsi="Calibri"/>
          <w:color w:val="000000"/>
          <w:sz w:val="16"/>
          <w:szCs w:val="16"/>
        </w:rPr>
      </w:pPr>
    </w:p>
    <w:p w:rsidR="003A37E5" w:rsidRPr="0005185A" w:rsidRDefault="00297B70" w:rsidP="0043730F">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t>
      </w:r>
      <w:r w:rsidR="00A96A87" w:rsidRPr="00D9483C">
        <w:rPr>
          <w:rFonts w:ascii="Calibri" w:hAnsi="Calibri"/>
          <w:b/>
          <w:color w:val="000000"/>
          <w:sz w:val="16"/>
          <w:szCs w:val="16"/>
        </w:rPr>
        <w:t>Appendix</w:t>
      </w:r>
    </w:p>
    <w:p w:rsidR="003A37E5" w:rsidRPr="00D9483C" w:rsidRDefault="003A37E5" w:rsidP="003A37E5">
      <w:pPr>
        <w:autoSpaceDE w:val="0"/>
        <w:autoSpaceDN w:val="0"/>
        <w:adjustRightInd w:val="0"/>
        <w:jc w:val="center"/>
        <w:rPr>
          <w:rFonts w:ascii="Calibri" w:hAnsi="Calibri"/>
          <w:color w:val="000000"/>
          <w:sz w:val="16"/>
          <w:szCs w:val="16"/>
        </w:rPr>
      </w:pPr>
    </w:p>
    <w:p w:rsidR="003A37E5" w:rsidRPr="00D9483C" w:rsidRDefault="003A37E5" w:rsidP="00297B70">
      <w:pPr>
        <w:autoSpaceDE w:val="0"/>
        <w:autoSpaceDN w:val="0"/>
        <w:adjustRightInd w:val="0"/>
        <w:rPr>
          <w:rFonts w:ascii="Calibri" w:hAnsi="Calibri"/>
          <w:color w:val="000000"/>
          <w:sz w:val="16"/>
          <w:szCs w:val="16"/>
        </w:rPr>
      </w:pPr>
      <w:r w:rsidRPr="00D9483C">
        <w:rPr>
          <w:rFonts w:ascii="Calibri" w:hAnsi="Calibri"/>
          <w:color w:val="000000"/>
          <w:sz w:val="16"/>
          <w:szCs w:val="16"/>
        </w:rPr>
        <w:t xml:space="preserve">       </w:t>
      </w:r>
      <w:r w:rsidR="00A96A87" w:rsidRPr="00D9483C">
        <w:rPr>
          <w:rFonts w:ascii="Calibri" w:hAnsi="Calibri"/>
          <w:color w:val="000000"/>
          <w:sz w:val="16"/>
          <w:szCs w:val="16"/>
        </w:rPr>
        <w:t xml:space="preserve"> </w:t>
      </w:r>
      <w:r w:rsidR="0097481A" w:rsidRPr="00D9483C">
        <w:rPr>
          <w:rFonts w:ascii="Calibri" w:hAnsi="Calibri"/>
          <w:color w:val="000000"/>
          <w:sz w:val="16"/>
          <w:szCs w:val="16"/>
        </w:rPr>
        <w:t>Appendix A – WWRC Criminal Stati</w:t>
      </w:r>
      <w:r w:rsidR="00E603FB">
        <w:rPr>
          <w:rFonts w:ascii="Calibri" w:hAnsi="Calibri"/>
          <w:color w:val="000000"/>
          <w:sz w:val="16"/>
          <w:szCs w:val="16"/>
        </w:rPr>
        <w:t>stics Data Sheet (201</w:t>
      </w:r>
      <w:r w:rsidR="00130440">
        <w:rPr>
          <w:rFonts w:ascii="Calibri" w:hAnsi="Calibri"/>
          <w:color w:val="000000"/>
          <w:sz w:val="16"/>
          <w:szCs w:val="16"/>
        </w:rPr>
        <w:t>6 thru 2018</w:t>
      </w:r>
      <w:r w:rsidR="0097481A" w:rsidRPr="00D9483C">
        <w:rPr>
          <w:rFonts w:ascii="Calibri" w:hAnsi="Calibri"/>
          <w:color w:val="000000"/>
          <w:sz w:val="16"/>
          <w:szCs w:val="16"/>
        </w:rPr>
        <w:t>)</w:t>
      </w:r>
    </w:p>
    <w:p w:rsidR="00AC4918" w:rsidRDefault="00AC4918" w:rsidP="00A96A87">
      <w:pPr>
        <w:autoSpaceDE w:val="0"/>
        <w:autoSpaceDN w:val="0"/>
        <w:adjustRightInd w:val="0"/>
        <w:rPr>
          <w:rFonts w:ascii="Calibri" w:hAnsi="Calibri"/>
          <w:color w:val="000000"/>
          <w:sz w:val="16"/>
          <w:szCs w:val="16"/>
        </w:rPr>
      </w:pPr>
    </w:p>
    <w:p w:rsidR="00A96A87" w:rsidRDefault="00AC4918" w:rsidP="00A96A87">
      <w:pPr>
        <w:autoSpaceDE w:val="0"/>
        <w:autoSpaceDN w:val="0"/>
        <w:adjustRightInd w:val="0"/>
        <w:rPr>
          <w:rFonts w:ascii="Calibri" w:hAnsi="Calibri"/>
          <w:color w:val="000000"/>
          <w:sz w:val="16"/>
          <w:szCs w:val="16"/>
        </w:rPr>
      </w:pPr>
      <w:r>
        <w:rPr>
          <w:rFonts w:ascii="Calibri" w:hAnsi="Calibri"/>
          <w:color w:val="000000"/>
          <w:sz w:val="16"/>
          <w:szCs w:val="16"/>
        </w:rPr>
        <w:t xml:space="preserve"> </w:t>
      </w:r>
      <w:r w:rsidR="00A96A87" w:rsidRPr="00D9483C">
        <w:rPr>
          <w:rFonts w:ascii="Calibri" w:hAnsi="Calibri"/>
          <w:color w:val="000000"/>
          <w:sz w:val="16"/>
          <w:szCs w:val="16"/>
        </w:rPr>
        <w:t xml:space="preserve">    </w:t>
      </w:r>
      <w:r w:rsidR="0097481A" w:rsidRPr="00D9483C">
        <w:rPr>
          <w:rFonts w:ascii="Calibri" w:hAnsi="Calibri"/>
          <w:color w:val="000000"/>
          <w:sz w:val="16"/>
          <w:szCs w:val="16"/>
        </w:rPr>
        <w:t xml:space="preserve">   Appendix </w:t>
      </w:r>
      <w:r w:rsidR="00112F6C" w:rsidRPr="00D9483C">
        <w:rPr>
          <w:rFonts w:ascii="Calibri" w:hAnsi="Calibri"/>
          <w:color w:val="000000"/>
          <w:sz w:val="16"/>
          <w:szCs w:val="16"/>
        </w:rPr>
        <w:t>B - WWRC</w:t>
      </w:r>
      <w:r w:rsidR="0097481A" w:rsidRPr="00D9483C">
        <w:rPr>
          <w:rFonts w:ascii="Calibri" w:hAnsi="Calibri"/>
          <w:color w:val="000000"/>
          <w:sz w:val="16"/>
          <w:szCs w:val="16"/>
        </w:rPr>
        <w:t xml:space="preserve"> Hate Crimes </w:t>
      </w:r>
      <w:r w:rsidR="00130440">
        <w:rPr>
          <w:rFonts w:ascii="Calibri" w:hAnsi="Calibri"/>
          <w:color w:val="000000"/>
          <w:sz w:val="16"/>
          <w:szCs w:val="16"/>
        </w:rPr>
        <w:t>Statistics Data Sheet (2016</w:t>
      </w:r>
      <w:r w:rsidR="00E603FB">
        <w:rPr>
          <w:rFonts w:ascii="Calibri" w:hAnsi="Calibri"/>
          <w:color w:val="000000"/>
          <w:sz w:val="16"/>
          <w:szCs w:val="16"/>
        </w:rPr>
        <w:t xml:space="preserve"> thru 201</w:t>
      </w:r>
      <w:r w:rsidR="00130440">
        <w:rPr>
          <w:rFonts w:ascii="Calibri" w:hAnsi="Calibri"/>
          <w:color w:val="000000"/>
          <w:sz w:val="16"/>
          <w:szCs w:val="16"/>
        </w:rPr>
        <w:t>8</w:t>
      </w:r>
      <w:r w:rsidR="00A96A87" w:rsidRPr="00D9483C">
        <w:rPr>
          <w:rFonts w:ascii="Calibri" w:hAnsi="Calibri"/>
          <w:color w:val="000000"/>
          <w:sz w:val="16"/>
          <w:szCs w:val="16"/>
        </w:rPr>
        <w:t>)</w:t>
      </w:r>
    </w:p>
    <w:p w:rsidR="0005185A" w:rsidRDefault="0005185A" w:rsidP="00A96A87">
      <w:pPr>
        <w:autoSpaceDE w:val="0"/>
        <w:autoSpaceDN w:val="0"/>
        <w:adjustRightInd w:val="0"/>
        <w:rPr>
          <w:rFonts w:ascii="Calibri" w:hAnsi="Calibri"/>
          <w:color w:val="000000"/>
          <w:sz w:val="16"/>
          <w:szCs w:val="16"/>
        </w:rPr>
      </w:pPr>
    </w:p>
    <w:p w:rsidR="0005185A" w:rsidRDefault="0005185A" w:rsidP="00A96A87">
      <w:pPr>
        <w:autoSpaceDE w:val="0"/>
        <w:autoSpaceDN w:val="0"/>
        <w:adjustRightInd w:val="0"/>
        <w:rPr>
          <w:rFonts w:ascii="Calibri" w:hAnsi="Calibri"/>
          <w:color w:val="000000"/>
          <w:sz w:val="16"/>
          <w:szCs w:val="16"/>
        </w:rPr>
      </w:pPr>
      <w:r>
        <w:rPr>
          <w:rFonts w:ascii="Calibri" w:hAnsi="Calibri"/>
          <w:color w:val="000000"/>
          <w:sz w:val="16"/>
          <w:szCs w:val="16"/>
        </w:rPr>
        <w:t>Community policing involvement</w:t>
      </w:r>
    </w:p>
    <w:p w:rsidR="0005185A" w:rsidRDefault="0005185A" w:rsidP="00A96A87">
      <w:pPr>
        <w:autoSpaceDE w:val="0"/>
        <w:autoSpaceDN w:val="0"/>
        <w:adjustRightInd w:val="0"/>
        <w:rPr>
          <w:rFonts w:ascii="Calibri" w:hAnsi="Calibri"/>
          <w:color w:val="000000"/>
          <w:sz w:val="16"/>
          <w:szCs w:val="16"/>
        </w:rPr>
      </w:pPr>
    </w:p>
    <w:p w:rsidR="0005185A" w:rsidRDefault="0005185A" w:rsidP="00A96A87">
      <w:pPr>
        <w:autoSpaceDE w:val="0"/>
        <w:autoSpaceDN w:val="0"/>
        <w:adjustRightInd w:val="0"/>
        <w:rPr>
          <w:rFonts w:ascii="Calibri" w:hAnsi="Calibri"/>
          <w:color w:val="000000"/>
          <w:sz w:val="16"/>
          <w:szCs w:val="16"/>
        </w:rPr>
      </w:pPr>
      <w:r>
        <w:rPr>
          <w:rFonts w:ascii="Calibri" w:hAnsi="Calibri"/>
          <w:color w:val="000000"/>
          <w:sz w:val="16"/>
          <w:szCs w:val="16"/>
        </w:rPr>
        <w:t>Organizational Chart</w:t>
      </w:r>
    </w:p>
    <w:p w:rsidR="00BB23CD" w:rsidRDefault="00BB23CD" w:rsidP="00A96A87">
      <w:pPr>
        <w:autoSpaceDE w:val="0"/>
        <w:autoSpaceDN w:val="0"/>
        <w:adjustRightInd w:val="0"/>
        <w:rPr>
          <w:rFonts w:ascii="Calibri" w:hAnsi="Calibri"/>
          <w:color w:val="000000"/>
          <w:sz w:val="16"/>
          <w:szCs w:val="16"/>
        </w:rPr>
      </w:pPr>
    </w:p>
    <w:p w:rsidR="00BB23CD" w:rsidRPr="00D9483C" w:rsidRDefault="00BB23CD" w:rsidP="00A96A87">
      <w:pPr>
        <w:autoSpaceDE w:val="0"/>
        <w:autoSpaceDN w:val="0"/>
        <w:adjustRightInd w:val="0"/>
        <w:rPr>
          <w:rFonts w:ascii="Calibri" w:hAnsi="Calibri"/>
          <w:color w:val="000000"/>
          <w:sz w:val="16"/>
          <w:szCs w:val="16"/>
        </w:rPr>
      </w:pPr>
      <w:r>
        <w:rPr>
          <w:rFonts w:ascii="Calibri" w:hAnsi="Calibri"/>
          <w:color w:val="000000"/>
          <w:sz w:val="16"/>
          <w:szCs w:val="16"/>
        </w:rPr>
        <w:t>Goals &amp; Objectives</w:t>
      </w:r>
    </w:p>
    <w:p w:rsidR="00A96A87" w:rsidRDefault="00A96A87" w:rsidP="00297B70">
      <w:pPr>
        <w:autoSpaceDE w:val="0"/>
        <w:autoSpaceDN w:val="0"/>
        <w:adjustRightInd w:val="0"/>
        <w:rPr>
          <w:rFonts w:ascii="Calibri" w:hAnsi="Calibri"/>
          <w:color w:val="000000"/>
        </w:rPr>
      </w:pPr>
    </w:p>
    <w:p w:rsidR="008E49A7" w:rsidRPr="00481485" w:rsidRDefault="00A23ED4" w:rsidP="00481485">
      <w:pPr>
        <w:autoSpaceDE w:val="0"/>
        <w:autoSpaceDN w:val="0"/>
        <w:adjustRightInd w:val="0"/>
        <w:rPr>
          <w:rFonts w:ascii="Calibri" w:hAnsi="Calibri"/>
          <w:color w:val="000000"/>
        </w:rPr>
      </w:pPr>
      <w:r>
        <w:rPr>
          <w:rFonts w:ascii="Calibri" w:hAnsi="Calibri"/>
          <w:color w:val="000000"/>
        </w:rPr>
        <w:t xml:space="preserve">         </w:t>
      </w:r>
    </w:p>
    <w:p w:rsidR="008E49A7" w:rsidRDefault="008E49A7" w:rsidP="00297B70">
      <w:pPr>
        <w:autoSpaceDE w:val="0"/>
        <w:autoSpaceDN w:val="0"/>
        <w:adjustRightInd w:val="0"/>
        <w:jc w:val="center"/>
        <w:rPr>
          <w:color w:val="000000"/>
          <w:sz w:val="20"/>
          <w:szCs w:val="20"/>
        </w:rPr>
      </w:pPr>
    </w:p>
    <w:p w:rsidR="00297B70" w:rsidRDefault="00297B70" w:rsidP="00297B70">
      <w:pPr>
        <w:autoSpaceDE w:val="0"/>
        <w:autoSpaceDN w:val="0"/>
        <w:adjustRightInd w:val="0"/>
        <w:jc w:val="center"/>
        <w:rPr>
          <w:color w:val="000000"/>
          <w:sz w:val="20"/>
          <w:szCs w:val="20"/>
        </w:rPr>
      </w:pPr>
    </w:p>
    <w:p w:rsidR="00D9483C" w:rsidRDefault="00D9483C" w:rsidP="00BB23CD">
      <w:pPr>
        <w:autoSpaceDE w:val="0"/>
        <w:autoSpaceDN w:val="0"/>
        <w:adjustRightInd w:val="0"/>
        <w:rPr>
          <w:color w:val="000000"/>
          <w:sz w:val="20"/>
          <w:szCs w:val="20"/>
        </w:rPr>
      </w:pPr>
    </w:p>
    <w:p w:rsidR="00D9483C" w:rsidRDefault="00D9483C" w:rsidP="00297B70">
      <w:pPr>
        <w:autoSpaceDE w:val="0"/>
        <w:autoSpaceDN w:val="0"/>
        <w:adjustRightInd w:val="0"/>
        <w:jc w:val="center"/>
        <w:rPr>
          <w:color w:val="000000"/>
          <w:sz w:val="20"/>
          <w:szCs w:val="20"/>
        </w:rPr>
      </w:pPr>
    </w:p>
    <w:p w:rsidR="00D9483C" w:rsidRDefault="00D9483C" w:rsidP="006C791B">
      <w:pPr>
        <w:autoSpaceDE w:val="0"/>
        <w:autoSpaceDN w:val="0"/>
        <w:adjustRightInd w:val="0"/>
        <w:rPr>
          <w:color w:val="000000"/>
          <w:sz w:val="20"/>
          <w:szCs w:val="20"/>
        </w:rPr>
      </w:pPr>
    </w:p>
    <w:p w:rsidR="006C791B" w:rsidRPr="0097481A" w:rsidRDefault="00E72B7B" w:rsidP="006C791B">
      <w:pPr>
        <w:autoSpaceDE w:val="0"/>
        <w:autoSpaceDN w:val="0"/>
        <w:adjustRightInd w:val="0"/>
        <w:rPr>
          <w:color w:val="000000"/>
          <w:sz w:val="22"/>
          <w:szCs w:val="22"/>
        </w:rPr>
      </w:pPr>
      <w:r>
        <w:rPr>
          <w:rFonts w:ascii="Arial Narrow" w:hAnsi="Arial Narrow"/>
          <w:color w:val="000000"/>
          <w:sz w:val="22"/>
          <w:szCs w:val="22"/>
        </w:rPr>
        <w:t>The</w:t>
      </w:r>
      <w:r w:rsidR="006C791B" w:rsidRPr="0097481A">
        <w:rPr>
          <w:rFonts w:ascii="Arial Narrow" w:hAnsi="Arial Narrow"/>
          <w:color w:val="000000"/>
          <w:sz w:val="22"/>
          <w:szCs w:val="22"/>
        </w:rPr>
        <w:t xml:space="preserve"> Wilson</w:t>
      </w:r>
      <w:r>
        <w:rPr>
          <w:rFonts w:ascii="Arial Narrow" w:hAnsi="Arial Narrow"/>
          <w:color w:val="000000"/>
          <w:sz w:val="22"/>
          <w:szCs w:val="22"/>
        </w:rPr>
        <w:t xml:space="preserve"> Workforce &amp;</w:t>
      </w:r>
      <w:r w:rsidR="006C791B" w:rsidRPr="0097481A">
        <w:rPr>
          <w:rFonts w:ascii="Arial Narrow" w:hAnsi="Arial Narrow"/>
          <w:color w:val="000000"/>
          <w:sz w:val="22"/>
          <w:szCs w:val="22"/>
        </w:rPr>
        <w:t xml:space="preserve"> R</w:t>
      </w:r>
      <w:r w:rsidR="0089335D">
        <w:rPr>
          <w:rFonts w:ascii="Arial Narrow" w:hAnsi="Arial Narrow"/>
          <w:color w:val="000000"/>
          <w:sz w:val="22"/>
          <w:szCs w:val="22"/>
        </w:rPr>
        <w:t>ehabilitation Center (WWRC) 201</w:t>
      </w:r>
      <w:r w:rsidR="00130440">
        <w:rPr>
          <w:rFonts w:ascii="Arial Narrow" w:hAnsi="Arial Narrow"/>
          <w:color w:val="000000"/>
          <w:sz w:val="22"/>
          <w:szCs w:val="22"/>
        </w:rPr>
        <w:t>9</w:t>
      </w:r>
      <w:r w:rsidR="00FF4198">
        <w:rPr>
          <w:rFonts w:ascii="Arial Narrow" w:hAnsi="Arial Narrow"/>
          <w:color w:val="000000"/>
          <w:sz w:val="22"/>
          <w:szCs w:val="22"/>
        </w:rPr>
        <w:t xml:space="preserve"> </w:t>
      </w:r>
      <w:r w:rsidR="006C791B" w:rsidRPr="0097481A">
        <w:rPr>
          <w:rFonts w:ascii="Arial Narrow" w:hAnsi="Arial Narrow"/>
          <w:color w:val="000000"/>
          <w:sz w:val="22"/>
          <w:szCs w:val="22"/>
        </w:rPr>
        <w:t>Annual Campus Security Report is provided in compliance with the 1998 Jeanne Clery Disclosure Act.</w:t>
      </w:r>
    </w:p>
    <w:p w:rsidR="001830F0" w:rsidRPr="0097481A" w:rsidRDefault="00907860" w:rsidP="006C791B">
      <w:pPr>
        <w:autoSpaceDE w:val="0"/>
        <w:autoSpaceDN w:val="0"/>
        <w:adjustRightInd w:val="0"/>
        <w:rPr>
          <w:rFonts w:ascii="Arial Narrow" w:hAnsi="Arial Narrow"/>
          <w:color w:val="000000"/>
          <w:sz w:val="22"/>
          <w:szCs w:val="22"/>
        </w:rPr>
      </w:pPr>
      <w:r w:rsidRPr="0097481A">
        <w:rPr>
          <w:rFonts w:ascii="Arial Narrow" w:hAnsi="Arial Narrow"/>
          <w:color w:val="000000"/>
          <w:sz w:val="22"/>
          <w:szCs w:val="22"/>
        </w:rPr>
        <w:t xml:space="preserve">        </w:t>
      </w:r>
    </w:p>
    <w:p w:rsidR="00B315A1" w:rsidRDefault="001830F0" w:rsidP="00B315A1">
      <w:pPr>
        <w:rPr>
          <w:rFonts w:ascii="Arial Narrow" w:hAnsi="Arial Narrow"/>
          <w:color w:val="000000"/>
          <w:sz w:val="22"/>
          <w:szCs w:val="22"/>
        </w:rPr>
      </w:pPr>
      <w:r w:rsidRPr="0097481A">
        <w:rPr>
          <w:rFonts w:ascii="Arial Narrow" w:hAnsi="Arial Narrow"/>
          <w:color w:val="000000"/>
          <w:sz w:val="22"/>
          <w:szCs w:val="22"/>
        </w:rPr>
        <w:t xml:space="preserve">        </w:t>
      </w:r>
      <w:r w:rsidR="00907860" w:rsidRPr="0097481A">
        <w:rPr>
          <w:rFonts w:ascii="Arial Narrow" w:hAnsi="Arial Narrow"/>
          <w:color w:val="000000"/>
          <w:sz w:val="22"/>
          <w:szCs w:val="22"/>
        </w:rPr>
        <w:t xml:space="preserve"> This</w:t>
      </w:r>
      <w:r w:rsidR="006C791B" w:rsidRPr="0097481A">
        <w:rPr>
          <w:rFonts w:ascii="Arial Narrow" w:hAnsi="Arial Narrow"/>
          <w:color w:val="000000"/>
          <w:sz w:val="22"/>
          <w:szCs w:val="22"/>
        </w:rPr>
        <w:t xml:space="preserve"> report informs the campus community about important safety and security procedures and policies, crime reporting and prevention, campus crime statistics and usefu</w:t>
      </w:r>
      <w:r w:rsidR="00A54192" w:rsidRPr="0097481A">
        <w:rPr>
          <w:rFonts w:ascii="Arial Narrow" w:hAnsi="Arial Narrow"/>
          <w:color w:val="000000"/>
          <w:sz w:val="22"/>
          <w:szCs w:val="22"/>
        </w:rPr>
        <w:t>l r</w:t>
      </w:r>
      <w:r w:rsidRPr="0097481A">
        <w:rPr>
          <w:rFonts w:ascii="Arial Narrow" w:hAnsi="Arial Narrow"/>
          <w:color w:val="000000"/>
          <w:sz w:val="22"/>
          <w:szCs w:val="22"/>
        </w:rPr>
        <w:t>elated resources. A notice shall</w:t>
      </w:r>
      <w:r w:rsidR="00A54192" w:rsidRPr="0097481A">
        <w:rPr>
          <w:rFonts w:ascii="Arial Narrow" w:hAnsi="Arial Narrow"/>
          <w:color w:val="000000"/>
          <w:sz w:val="22"/>
          <w:szCs w:val="22"/>
        </w:rPr>
        <w:t xml:space="preserve"> be</w:t>
      </w:r>
      <w:r w:rsidR="006C791B" w:rsidRPr="0097481A">
        <w:rPr>
          <w:rFonts w:ascii="Arial Narrow" w:hAnsi="Arial Narrow"/>
          <w:color w:val="000000"/>
          <w:sz w:val="22"/>
          <w:szCs w:val="22"/>
        </w:rPr>
        <w:t xml:space="preserve"> provided annually to students and employees advising them that the Campus Security </w:t>
      </w:r>
      <w:r w:rsidR="00DD0549" w:rsidRPr="0097481A">
        <w:rPr>
          <w:rFonts w:ascii="Arial Narrow" w:hAnsi="Arial Narrow"/>
          <w:color w:val="000000"/>
          <w:sz w:val="22"/>
          <w:szCs w:val="22"/>
        </w:rPr>
        <w:t>Report and</w:t>
      </w:r>
      <w:r w:rsidR="006C791B" w:rsidRPr="0097481A">
        <w:rPr>
          <w:rFonts w:ascii="Arial Narrow" w:hAnsi="Arial Narrow"/>
          <w:color w:val="000000"/>
          <w:sz w:val="22"/>
          <w:szCs w:val="22"/>
        </w:rPr>
        <w:t xml:space="preserve"> Daily Crime Log may be accessed</w:t>
      </w:r>
      <w:r w:rsidR="00A54192" w:rsidRPr="0097481A">
        <w:rPr>
          <w:rFonts w:ascii="Arial Narrow" w:hAnsi="Arial Narrow"/>
          <w:color w:val="000000"/>
          <w:sz w:val="22"/>
          <w:szCs w:val="22"/>
        </w:rPr>
        <w:t>.</w:t>
      </w:r>
      <w:r w:rsidR="006C791B" w:rsidRPr="0097481A">
        <w:rPr>
          <w:rFonts w:ascii="Arial Narrow" w:hAnsi="Arial Narrow"/>
          <w:color w:val="000000"/>
          <w:sz w:val="22"/>
          <w:szCs w:val="22"/>
        </w:rPr>
        <w:t xml:space="preserve"> Ha</w:t>
      </w:r>
      <w:r w:rsidR="00A54192" w:rsidRPr="0097481A">
        <w:rPr>
          <w:rFonts w:ascii="Arial Narrow" w:hAnsi="Arial Narrow"/>
          <w:color w:val="000000"/>
          <w:sz w:val="22"/>
          <w:szCs w:val="22"/>
        </w:rPr>
        <w:t>rd copies of the report may be</w:t>
      </w:r>
      <w:r w:rsidR="006C791B" w:rsidRPr="0097481A">
        <w:rPr>
          <w:rFonts w:ascii="Arial Narrow" w:hAnsi="Arial Narrow"/>
          <w:color w:val="000000"/>
          <w:sz w:val="22"/>
          <w:szCs w:val="22"/>
        </w:rPr>
        <w:t xml:space="preserve"> obtained from the WWRC Police Department</w:t>
      </w:r>
      <w:r w:rsidR="00907860" w:rsidRPr="0097481A">
        <w:rPr>
          <w:rFonts w:ascii="Arial Narrow" w:hAnsi="Arial Narrow"/>
          <w:color w:val="000000"/>
          <w:sz w:val="22"/>
          <w:szCs w:val="22"/>
        </w:rPr>
        <w:t xml:space="preserve"> upon request</w:t>
      </w:r>
      <w:r w:rsidR="006B5D41" w:rsidRPr="0097481A">
        <w:rPr>
          <w:rFonts w:ascii="Arial Narrow" w:hAnsi="Arial Narrow"/>
          <w:color w:val="000000"/>
          <w:sz w:val="22"/>
          <w:szCs w:val="22"/>
        </w:rPr>
        <w:t xml:space="preserve"> </w:t>
      </w:r>
      <w:r w:rsidR="004B1289">
        <w:rPr>
          <w:rFonts w:ascii="Arial Narrow" w:hAnsi="Arial Narrow"/>
          <w:color w:val="000000"/>
          <w:sz w:val="22"/>
          <w:szCs w:val="22"/>
        </w:rPr>
        <w:t xml:space="preserve">and </w:t>
      </w:r>
      <w:r w:rsidR="006B5D41" w:rsidRPr="0097481A">
        <w:rPr>
          <w:rFonts w:ascii="Arial Narrow" w:hAnsi="Arial Narrow"/>
          <w:color w:val="000000"/>
          <w:sz w:val="22"/>
          <w:szCs w:val="22"/>
        </w:rPr>
        <w:t>may</w:t>
      </w:r>
      <w:r w:rsidR="004B1289">
        <w:rPr>
          <w:rFonts w:ascii="Arial Narrow" w:hAnsi="Arial Narrow"/>
          <w:color w:val="000000"/>
          <w:sz w:val="22"/>
          <w:szCs w:val="22"/>
        </w:rPr>
        <w:t xml:space="preserve"> also</w:t>
      </w:r>
      <w:r w:rsidR="006B5D41" w:rsidRPr="0097481A">
        <w:rPr>
          <w:rFonts w:ascii="Arial Narrow" w:hAnsi="Arial Narrow"/>
          <w:color w:val="000000"/>
          <w:sz w:val="22"/>
          <w:szCs w:val="22"/>
        </w:rPr>
        <w:t xml:space="preserve"> be viewed on the WWRC Police Department Web site</w:t>
      </w:r>
      <w:r w:rsidR="004B1289">
        <w:rPr>
          <w:rFonts w:ascii="Arial Narrow" w:hAnsi="Arial Narrow"/>
          <w:color w:val="000000"/>
          <w:sz w:val="22"/>
          <w:szCs w:val="22"/>
        </w:rPr>
        <w:t xml:space="preserve"> at:</w:t>
      </w:r>
      <w:r w:rsidR="006B5D41" w:rsidRPr="0097481A">
        <w:rPr>
          <w:rFonts w:ascii="Arial Narrow" w:hAnsi="Arial Narrow"/>
          <w:color w:val="000000"/>
          <w:sz w:val="22"/>
          <w:szCs w:val="22"/>
        </w:rPr>
        <w:t xml:space="preserve"> </w:t>
      </w:r>
    </w:p>
    <w:p w:rsidR="00B07641" w:rsidRPr="005D7322" w:rsidRDefault="00B07641" w:rsidP="005D7322">
      <w:pPr>
        <w:rPr>
          <w:rFonts w:ascii="Arial Narrow" w:hAnsi="Arial Narrow"/>
          <w:color w:val="000000"/>
          <w:sz w:val="22"/>
          <w:szCs w:val="22"/>
        </w:rPr>
      </w:pPr>
      <w:hyperlink r:id="rId9" w:history="1">
        <w:r w:rsidRPr="00C2258E">
          <w:rPr>
            <w:rStyle w:val="ListParagraph"/>
            <w:rFonts w:ascii="Arial Narrow" w:hAnsi="Arial Narrow"/>
            <w:sz w:val="22"/>
            <w:szCs w:val="22"/>
          </w:rPr>
          <w:t>http://wwrc.virginia.gov/PoliceDepartment.htm</w:t>
        </w:r>
      </w:hyperlink>
      <w:r w:rsidR="005D7322">
        <w:rPr>
          <w:rFonts w:ascii="Arial Narrow" w:hAnsi="Arial Narrow"/>
          <w:color w:val="000000"/>
          <w:sz w:val="22"/>
          <w:szCs w:val="22"/>
        </w:rPr>
        <w:t>.</w:t>
      </w:r>
    </w:p>
    <w:p w:rsidR="00B07641" w:rsidRDefault="00B07641" w:rsidP="00B315A1">
      <w:pPr>
        <w:jc w:val="center"/>
        <w:rPr>
          <w:color w:val="FF0000"/>
        </w:rPr>
      </w:pPr>
    </w:p>
    <w:p w:rsidR="00B315A1" w:rsidRDefault="006B5D41" w:rsidP="006C791B">
      <w:pPr>
        <w:autoSpaceDE w:val="0"/>
        <w:autoSpaceDN w:val="0"/>
        <w:adjustRightInd w:val="0"/>
        <w:rPr>
          <w:rFonts w:ascii="Arial Narrow" w:hAnsi="Arial Narrow"/>
          <w:color w:val="000000"/>
          <w:sz w:val="22"/>
          <w:szCs w:val="22"/>
        </w:rPr>
      </w:pPr>
      <w:r w:rsidRPr="0097481A">
        <w:rPr>
          <w:rFonts w:ascii="Arial Narrow" w:hAnsi="Arial Narrow"/>
          <w:color w:val="000000"/>
          <w:sz w:val="22"/>
          <w:szCs w:val="22"/>
        </w:rPr>
        <w:t xml:space="preserve">. </w:t>
      </w:r>
    </w:p>
    <w:p w:rsidR="006C791B" w:rsidRPr="0097481A" w:rsidRDefault="006C791B" w:rsidP="006C791B">
      <w:pPr>
        <w:autoSpaceDE w:val="0"/>
        <w:autoSpaceDN w:val="0"/>
        <w:adjustRightInd w:val="0"/>
        <w:rPr>
          <w:rFonts w:ascii="Arial Narrow" w:hAnsi="Arial Narrow"/>
          <w:color w:val="000000"/>
          <w:sz w:val="22"/>
          <w:szCs w:val="22"/>
        </w:rPr>
      </w:pPr>
      <w:r w:rsidRPr="0097481A">
        <w:rPr>
          <w:rFonts w:ascii="Arial Narrow" w:hAnsi="Arial Narrow"/>
          <w:color w:val="000000"/>
          <w:sz w:val="22"/>
          <w:szCs w:val="22"/>
        </w:rPr>
        <w:t>Prospe</w:t>
      </w:r>
      <w:r w:rsidR="00A54192" w:rsidRPr="0097481A">
        <w:rPr>
          <w:rFonts w:ascii="Arial Narrow" w:hAnsi="Arial Narrow"/>
          <w:color w:val="000000"/>
          <w:sz w:val="22"/>
          <w:szCs w:val="22"/>
        </w:rPr>
        <w:t xml:space="preserve">ctive employees and </w:t>
      </w:r>
      <w:r w:rsidR="00FB69C0">
        <w:rPr>
          <w:rFonts w:ascii="Arial Narrow" w:hAnsi="Arial Narrow"/>
          <w:color w:val="000000"/>
          <w:sz w:val="22"/>
          <w:szCs w:val="22"/>
        </w:rPr>
        <w:t>students shal</w:t>
      </w:r>
      <w:r w:rsidR="001A79D1">
        <w:rPr>
          <w:rFonts w:ascii="Arial Narrow" w:hAnsi="Arial Narrow"/>
          <w:color w:val="000000"/>
          <w:sz w:val="22"/>
          <w:szCs w:val="22"/>
        </w:rPr>
        <w:t xml:space="preserve">l </w:t>
      </w:r>
      <w:r w:rsidRPr="0097481A">
        <w:rPr>
          <w:rFonts w:ascii="Arial Narrow" w:hAnsi="Arial Narrow"/>
          <w:color w:val="000000"/>
          <w:sz w:val="22"/>
          <w:szCs w:val="22"/>
        </w:rPr>
        <w:t xml:space="preserve">also </w:t>
      </w:r>
      <w:r w:rsidR="00B81CE8">
        <w:rPr>
          <w:rFonts w:ascii="Arial Narrow" w:hAnsi="Arial Narrow"/>
          <w:color w:val="000000"/>
          <w:sz w:val="22"/>
          <w:szCs w:val="22"/>
        </w:rPr>
        <w:t xml:space="preserve">be </w:t>
      </w:r>
      <w:r w:rsidRPr="0097481A">
        <w:rPr>
          <w:rFonts w:ascii="Arial Narrow" w:hAnsi="Arial Narrow"/>
          <w:color w:val="000000"/>
          <w:sz w:val="22"/>
          <w:szCs w:val="22"/>
        </w:rPr>
        <w:t>afforded</w:t>
      </w:r>
      <w:r w:rsidR="00B81CE8">
        <w:rPr>
          <w:rFonts w:ascii="Arial Narrow" w:hAnsi="Arial Narrow"/>
          <w:color w:val="000000"/>
          <w:sz w:val="22"/>
          <w:szCs w:val="22"/>
        </w:rPr>
        <w:t xml:space="preserve"> the same information</w:t>
      </w:r>
      <w:r w:rsidRPr="0097481A">
        <w:rPr>
          <w:rFonts w:ascii="Arial Narrow" w:hAnsi="Arial Narrow"/>
          <w:color w:val="000000"/>
          <w:sz w:val="22"/>
          <w:szCs w:val="22"/>
        </w:rPr>
        <w:t xml:space="preserve">. </w:t>
      </w:r>
      <w:r w:rsidR="00B81CE8">
        <w:rPr>
          <w:rFonts w:ascii="Arial Narrow" w:hAnsi="Arial Narrow"/>
          <w:color w:val="000000"/>
          <w:sz w:val="22"/>
          <w:szCs w:val="22"/>
        </w:rPr>
        <w:t xml:space="preserve"> </w:t>
      </w:r>
      <w:r w:rsidRPr="0097481A">
        <w:rPr>
          <w:rFonts w:ascii="Arial Narrow" w:hAnsi="Arial Narrow"/>
          <w:color w:val="000000"/>
          <w:sz w:val="22"/>
          <w:szCs w:val="22"/>
        </w:rPr>
        <w:t>Any person</w:t>
      </w:r>
      <w:r w:rsidR="00DB4AB5" w:rsidRPr="0097481A">
        <w:rPr>
          <w:rFonts w:ascii="Arial Narrow" w:hAnsi="Arial Narrow"/>
          <w:color w:val="000000"/>
          <w:sz w:val="22"/>
          <w:szCs w:val="22"/>
        </w:rPr>
        <w:t>(s)</w:t>
      </w:r>
      <w:r w:rsidRPr="0097481A">
        <w:rPr>
          <w:rFonts w:ascii="Arial Narrow" w:hAnsi="Arial Narrow"/>
          <w:color w:val="000000"/>
          <w:sz w:val="22"/>
          <w:szCs w:val="22"/>
        </w:rPr>
        <w:t xml:space="preserve"> may have access to these reports and logs. The Annual Fire Safety Report and Fire Log</w:t>
      </w:r>
      <w:r w:rsidR="00552E61" w:rsidRPr="0097481A">
        <w:rPr>
          <w:rFonts w:ascii="Arial Narrow" w:hAnsi="Arial Narrow"/>
          <w:color w:val="000000"/>
          <w:sz w:val="22"/>
          <w:szCs w:val="22"/>
        </w:rPr>
        <w:t xml:space="preserve"> which is completed by the WWRC Risk Management Department</w:t>
      </w:r>
      <w:r w:rsidRPr="0097481A">
        <w:rPr>
          <w:rFonts w:ascii="Arial Narrow" w:hAnsi="Arial Narrow"/>
          <w:color w:val="000000"/>
          <w:sz w:val="22"/>
          <w:szCs w:val="22"/>
        </w:rPr>
        <w:t xml:space="preserve"> </w:t>
      </w:r>
      <w:r w:rsidR="00552E61" w:rsidRPr="0097481A">
        <w:rPr>
          <w:rFonts w:ascii="Arial Narrow" w:hAnsi="Arial Narrow"/>
          <w:color w:val="000000"/>
          <w:sz w:val="22"/>
          <w:szCs w:val="22"/>
        </w:rPr>
        <w:t>are</w:t>
      </w:r>
      <w:r w:rsidRPr="0097481A">
        <w:rPr>
          <w:rFonts w:ascii="Arial Narrow" w:hAnsi="Arial Narrow"/>
          <w:color w:val="000000"/>
          <w:sz w:val="22"/>
          <w:szCs w:val="22"/>
        </w:rPr>
        <w:t xml:space="preserve"> a</w:t>
      </w:r>
      <w:r w:rsidR="00A54192" w:rsidRPr="0097481A">
        <w:rPr>
          <w:rFonts w:ascii="Arial Narrow" w:hAnsi="Arial Narrow"/>
          <w:color w:val="000000"/>
          <w:sz w:val="22"/>
          <w:szCs w:val="22"/>
        </w:rPr>
        <w:t>lso accessible</w:t>
      </w:r>
      <w:r w:rsidR="00FB69C0">
        <w:rPr>
          <w:rFonts w:ascii="Arial Narrow" w:hAnsi="Arial Narrow"/>
          <w:color w:val="000000"/>
          <w:sz w:val="22"/>
          <w:szCs w:val="22"/>
        </w:rPr>
        <w:t>,</w:t>
      </w:r>
      <w:r w:rsidR="00A54192" w:rsidRPr="0097481A">
        <w:rPr>
          <w:rFonts w:ascii="Arial Narrow" w:hAnsi="Arial Narrow"/>
          <w:color w:val="000000"/>
          <w:sz w:val="22"/>
          <w:szCs w:val="22"/>
        </w:rPr>
        <w:t xml:space="preserve"> and</w:t>
      </w:r>
      <w:r w:rsidRPr="0097481A">
        <w:rPr>
          <w:rFonts w:ascii="Arial Narrow" w:hAnsi="Arial Narrow"/>
          <w:color w:val="000000"/>
          <w:sz w:val="22"/>
          <w:szCs w:val="22"/>
        </w:rPr>
        <w:t xml:space="preserve"> hard copies are available upon request by contacting the WWRC Risk Management Department</w:t>
      </w:r>
      <w:r w:rsidR="004A1086">
        <w:rPr>
          <w:rFonts w:ascii="Arial Narrow" w:hAnsi="Arial Narrow"/>
          <w:color w:val="000000"/>
          <w:sz w:val="22"/>
          <w:szCs w:val="22"/>
        </w:rPr>
        <w:t xml:space="preserve"> at 540-332-7163</w:t>
      </w:r>
      <w:r w:rsidR="00552E61" w:rsidRPr="0097481A">
        <w:rPr>
          <w:rFonts w:ascii="Arial Narrow" w:hAnsi="Arial Narrow"/>
          <w:color w:val="000000"/>
          <w:sz w:val="22"/>
          <w:szCs w:val="22"/>
        </w:rPr>
        <w:t>.</w:t>
      </w:r>
    </w:p>
    <w:p w:rsidR="006C791B" w:rsidRPr="0097481A" w:rsidRDefault="006C791B" w:rsidP="006C791B">
      <w:pPr>
        <w:autoSpaceDE w:val="0"/>
        <w:autoSpaceDN w:val="0"/>
        <w:adjustRightInd w:val="0"/>
        <w:rPr>
          <w:rFonts w:ascii="Arial Narrow" w:hAnsi="Arial Narrow"/>
          <w:color w:val="000000"/>
          <w:sz w:val="22"/>
          <w:szCs w:val="22"/>
        </w:rPr>
      </w:pPr>
    </w:p>
    <w:p w:rsidR="006C791B" w:rsidRPr="0097481A" w:rsidRDefault="006C791B" w:rsidP="006C791B">
      <w:pPr>
        <w:autoSpaceDE w:val="0"/>
        <w:autoSpaceDN w:val="0"/>
        <w:adjustRightInd w:val="0"/>
        <w:rPr>
          <w:rFonts w:ascii="Arial Narrow" w:hAnsi="Arial Narrow"/>
          <w:color w:val="000000"/>
          <w:sz w:val="22"/>
          <w:szCs w:val="22"/>
        </w:rPr>
      </w:pPr>
      <w:r w:rsidRPr="0097481A">
        <w:rPr>
          <w:rFonts w:ascii="Arial Narrow" w:hAnsi="Arial Narrow"/>
          <w:color w:val="000000"/>
          <w:sz w:val="22"/>
          <w:szCs w:val="22"/>
        </w:rPr>
        <w:t xml:space="preserve">        Compilation of information for WWRC Campus Security </w:t>
      </w:r>
      <w:r w:rsidR="0089335D" w:rsidRPr="0097481A">
        <w:rPr>
          <w:rFonts w:ascii="Arial Narrow" w:hAnsi="Arial Narrow"/>
          <w:color w:val="000000"/>
          <w:sz w:val="22"/>
          <w:szCs w:val="22"/>
        </w:rPr>
        <w:t>Report,</w:t>
      </w:r>
      <w:r w:rsidR="00FB69C0">
        <w:rPr>
          <w:rFonts w:ascii="Arial Narrow" w:hAnsi="Arial Narrow"/>
          <w:color w:val="000000"/>
          <w:sz w:val="22"/>
          <w:szCs w:val="22"/>
        </w:rPr>
        <w:t xml:space="preserve"> </w:t>
      </w:r>
      <w:r w:rsidRPr="0097481A">
        <w:rPr>
          <w:rFonts w:ascii="Arial Narrow" w:hAnsi="Arial Narrow"/>
          <w:color w:val="000000"/>
          <w:sz w:val="22"/>
          <w:szCs w:val="22"/>
        </w:rPr>
        <w:t>as well as criminal statistical data as required by the Clery Act is accomplished through cooperative efforts with the following WWRC departments, committees and staff: WWRC Police, Residential Services, Human Resources, Serious Incident Review Board, Recreation Services, Safety &amp; Risk Management, Organizational Development &amp; Quality Assurance Division, Executive Staff and Advisors of student groups and organizations.</w:t>
      </w:r>
    </w:p>
    <w:p w:rsidR="006C791B" w:rsidRPr="0097481A" w:rsidRDefault="006C791B" w:rsidP="006C791B">
      <w:pPr>
        <w:autoSpaceDE w:val="0"/>
        <w:autoSpaceDN w:val="0"/>
        <w:adjustRightInd w:val="0"/>
        <w:rPr>
          <w:rFonts w:ascii="Arial Narrow" w:hAnsi="Arial Narrow"/>
          <w:color w:val="000000"/>
          <w:sz w:val="22"/>
          <w:szCs w:val="22"/>
        </w:rPr>
      </w:pPr>
      <w:r w:rsidRPr="0097481A">
        <w:rPr>
          <w:rFonts w:ascii="Arial Narrow" w:hAnsi="Arial Narrow"/>
          <w:color w:val="000000"/>
          <w:sz w:val="22"/>
          <w:szCs w:val="22"/>
        </w:rPr>
        <w:t xml:space="preserve">       Criminal statistics for public property immediately adjacent</w:t>
      </w:r>
      <w:r w:rsidR="00FB69C0">
        <w:rPr>
          <w:rFonts w:ascii="Arial Narrow" w:hAnsi="Arial Narrow"/>
          <w:color w:val="000000"/>
          <w:sz w:val="22"/>
          <w:szCs w:val="22"/>
        </w:rPr>
        <w:t xml:space="preserve"> </w:t>
      </w:r>
      <w:r w:rsidR="004A1086">
        <w:rPr>
          <w:rFonts w:ascii="Arial Narrow" w:hAnsi="Arial Narrow"/>
          <w:color w:val="000000"/>
          <w:sz w:val="22"/>
          <w:szCs w:val="22"/>
        </w:rPr>
        <w:t>to</w:t>
      </w:r>
      <w:r w:rsidRPr="0097481A">
        <w:rPr>
          <w:rFonts w:ascii="Arial Narrow" w:hAnsi="Arial Narrow"/>
          <w:color w:val="000000"/>
          <w:sz w:val="22"/>
          <w:szCs w:val="22"/>
        </w:rPr>
        <w:t xml:space="preserve"> and accessible f</w:t>
      </w:r>
      <w:r w:rsidR="00C033E5" w:rsidRPr="0097481A">
        <w:rPr>
          <w:rFonts w:ascii="Arial Narrow" w:hAnsi="Arial Narrow"/>
          <w:color w:val="000000"/>
          <w:sz w:val="22"/>
          <w:szCs w:val="22"/>
        </w:rPr>
        <w:t>rom the WWRC campus are requested</w:t>
      </w:r>
      <w:r w:rsidRPr="0097481A">
        <w:rPr>
          <w:rFonts w:ascii="Arial Narrow" w:hAnsi="Arial Narrow"/>
          <w:color w:val="000000"/>
          <w:sz w:val="22"/>
          <w:szCs w:val="22"/>
        </w:rPr>
        <w:t xml:space="preserve"> from neighboring local law enforcement agencies</w:t>
      </w:r>
      <w:r w:rsidR="00552E61" w:rsidRPr="0097481A">
        <w:rPr>
          <w:rFonts w:ascii="Arial Narrow" w:hAnsi="Arial Narrow"/>
          <w:color w:val="000000"/>
          <w:sz w:val="22"/>
          <w:szCs w:val="22"/>
        </w:rPr>
        <w:t xml:space="preserve"> </w:t>
      </w:r>
      <w:r w:rsidR="00DD0549" w:rsidRPr="0097481A">
        <w:rPr>
          <w:rFonts w:ascii="Arial Narrow" w:hAnsi="Arial Narrow"/>
          <w:color w:val="000000"/>
          <w:sz w:val="22"/>
          <w:szCs w:val="22"/>
        </w:rPr>
        <w:t xml:space="preserve">and </w:t>
      </w:r>
      <w:r w:rsidR="004A1086">
        <w:rPr>
          <w:rFonts w:ascii="Arial Narrow" w:hAnsi="Arial Narrow"/>
          <w:color w:val="000000"/>
          <w:sz w:val="22"/>
          <w:szCs w:val="22"/>
        </w:rPr>
        <w:t xml:space="preserve">the </w:t>
      </w:r>
      <w:r w:rsidR="00DD0549" w:rsidRPr="0097481A">
        <w:rPr>
          <w:rFonts w:ascii="Arial Narrow" w:hAnsi="Arial Narrow"/>
          <w:color w:val="000000"/>
          <w:sz w:val="22"/>
          <w:szCs w:val="22"/>
        </w:rPr>
        <w:t>Emergency</w:t>
      </w:r>
      <w:r w:rsidR="00552E61" w:rsidRPr="0097481A">
        <w:rPr>
          <w:rFonts w:ascii="Arial Narrow" w:hAnsi="Arial Narrow"/>
          <w:color w:val="000000"/>
          <w:sz w:val="22"/>
          <w:szCs w:val="22"/>
        </w:rPr>
        <w:t xml:space="preserve"> Communications Center</w:t>
      </w:r>
      <w:r w:rsidRPr="0097481A">
        <w:rPr>
          <w:rFonts w:ascii="Arial Narrow" w:hAnsi="Arial Narrow"/>
          <w:color w:val="000000"/>
          <w:sz w:val="22"/>
          <w:szCs w:val="22"/>
        </w:rPr>
        <w:t>.</w:t>
      </w:r>
      <w:r w:rsidR="006B3151" w:rsidRPr="0097481A">
        <w:rPr>
          <w:rFonts w:ascii="Arial Narrow" w:hAnsi="Arial Narrow"/>
          <w:color w:val="000000"/>
          <w:sz w:val="22"/>
          <w:szCs w:val="22"/>
        </w:rPr>
        <w:t xml:space="preserve"> </w:t>
      </w:r>
    </w:p>
    <w:p w:rsidR="006C791B" w:rsidRPr="0097481A" w:rsidRDefault="006C791B" w:rsidP="006C791B">
      <w:pPr>
        <w:autoSpaceDE w:val="0"/>
        <w:autoSpaceDN w:val="0"/>
        <w:adjustRightInd w:val="0"/>
        <w:rPr>
          <w:rFonts w:ascii="Arial Narrow" w:hAnsi="Arial Narrow"/>
          <w:color w:val="000000"/>
          <w:sz w:val="22"/>
          <w:szCs w:val="22"/>
        </w:rPr>
      </w:pPr>
    </w:p>
    <w:p w:rsidR="006C791B" w:rsidRPr="0097481A" w:rsidRDefault="006C791B" w:rsidP="006C791B">
      <w:pPr>
        <w:autoSpaceDE w:val="0"/>
        <w:autoSpaceDN w:val="0"/>
        <w:adjustRightInd w:val="0"/>
        <w:rPr>
          <w:rFonts w:ascii="Arial Narrow" w:hAnsi="Arial Narrow"/>
          <w:color w:val="000000"/>
          <w:sz w:val="22"/>
          <w:szCs w:val="22"/>
        </w:rPr>
      </w:pPr>
      <w:r w:rsidRPr="0097481A">
        <w:rPr>
          <w:rFonts w:ascii="Arial Narrow" w:hAnsi="Arial Narrow"/>
          <w:color w:val="000000"/>
          <w:sz w:val="22"/>
          <w:szCs w:val="22"/>
        </w:rPr>
        <w:t xml:space="preserve">       </w:t>
      </w:r>
      <w:r w:rsidR="004A1086">
        <w:rPr>
          <w:rFonts w:ascii="Arial Narrow" w:hAnsi="Arial Narrow"/>
          <w:color w:val="000000"/>
          <w:sz w:val="22"/>
          <w:szCs w:val="22"/>
        </w:rPr>
        <w:t>The WWRC Administration, p</w:t>
      </w:r>
      <w:r w:rsidRPr="0097481A">
        <w:rPr>
          <w:rFonts w:ascii="Arial Narrow" w:hAnsi="Arial Narrow"/>
          <w:color w:val="000000"/>
          <w:sz w:val="22"/>
          <w:szCs w:val="22"/>
        </w:rPr>
        <w:t>olice, physicians, nurses, counselors, psychologists, the</w:t>
      </w:r>
      <w:r w:rsidR="00FB69C0">
        <w:rPr>
          <w:rFonts w:ascii="Arial Narrow" w:hAnsi="Arial Narrow"/>
          <w:color w:val="000000"/>
          <w:sz w:val="22"/>
          <w:szCs w:val="22"/>
        </w:rPr>
        <w:t xml:space="preserve">rapists, teachers/instructors, </w:t>
      </w:r>
      <w:r w:rsidRPr="0097481A">
        <w:rPr>
          <w:rFonts w:ascii="Arial Narrow" w:hAnsi="Arial Narrow"/>
          <w:color w:val="000000"/>
          <w:sz w:val="22"/>
          <w:szCs w:val="22"/>
        </w:rPr>
        <w:t>resident</w:t>
      </w:r>
      <w:r w:rsidR="00FB69C0">
        <w:rPr>
          <w:rFonts w:ascii="Arial Narrow" w:hAnsi="Arial Narrow"/>
          <w:color w:val="000000"/>
          <w:sz w:val="22"/>
          <w:szCs w:val="22"/>
        </w:rPr>
        <w:t xml:space="preserve">ial &amp; recreational staff </w:t>
      </w:r>
      <w:r w:rsidRPr="0097481A">
        <w:rPr>
          <w:rFonts w:ascii="Arial Narrow" w:hAnsi="Arial Narrow"/>
          <w:color w:val="000000"/>
          <w:sz w:val="22"/>
          <w:szCs w:val="22"/>
        </w:rPr>
        <w:t>encourage victims of criminal offenses to report their circumstance to the WWRC Police. Crimes may be reported to any staff of any department. Staff will then assist you with contacting the Police.</w:t>
      </w:r>
    </w:p>
    <w:p w:rsidR="006C791B" w:rsidRPr="0097481A" w:rsidRDefault="006C791B" w:rsidP="006C791B">
      <w:pPr>
        <w:autoSpaceDE w:val="0"/>
        <w:autoSpaceDN w:val="0"/>
        <w:adjustRightInd w:val="0"/>
        <w:rPr>
          <w:rFonts w:ascii="Arial Narrow" w:hAnsi="Arial Narrow"/>
          <w:color w:val="000000"/>
          <w:sz w:val="22"/>
          <w:szCs w:val="22"/>
        </w:rPr>
      </w:pPr>
    </w:p>
    <w:p w:rsidR="006C791B" w:rsidRPr="00AF43C1" w:rsidRDefault="006C791B" w:rsidP="006C791B">
      <w:pPr>
        <w:rPr>
          <w:rFonts w:ascii="Arial Narrow" w:hAnsi="Arial Narrow"/>
          <w:szCs w:val="20"/>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7B5D8B" w:rsidRPr="00AF43C1" w:rsidRDefault="007B5D8B" w:rsidP="007B5D8B">
      <w:pPr>
        <w:jc w:val="center"/>
        <w:rPr>
          <w:rFonts w:ascii="Arial Narrow" w:hAnsi="Arial Narrow"/>
          <w:sz w:val="16"/>
          <w:szCs w:val="16"/>
        </w:rPr>
      </w:pPr>
    </w:p>
    <w:p w:rsidR="00BB14A6" w:rsidRPr="0085353C" w:rsidRDefault="00BB14A6">
      <w:pPr>
        <w:rPr>
          <w:rFonts w:ascii="Arial Narrow" w:hAnsi="Arial Narrow"/>
          <w:i/>
        </w:rPr>
      </w:pPr>
    </w:p>
    <w:p w:rsidR="00BB14A6" w:rsidRDefault="00BB14A6">
      <w:pPr>
        <w:rPr>
          <w:rFonts w:ascii="Arial Narrow" w:hAnsi="Arial Narrow"/>
        </w:rPr>
      </w:pPr>
    </w:p>
    <w:p w:rsidR="00D001EF" w:rsidRDefault="00D001EF">
      <w:pPr>
        <w:rPr>
          <w:rFonts w:ascii="Arial Narrow" w:hAnsi="Arial Narrow"/>
        </w:rPr>
      </w:pPr>
    </w:p>
    <w:p w:rsidR="0085353C" w:rsidRDefault="0085353C" w:rsidP="0085353C">
      <w:pPr>
        <w:autoSpaceDE w:val="0"/>
        <w:autoSpaceDN w:val="0"/>
        <w:adjustRightInd w:val="0"/>
        <w:rPr>
          <w:rFonts w:ascii="Arial Narrow" w:hAnsi="Arial Narrow" w:cs="TimesNewRoman,Bold"/>
          <w:b/>
          <w:bCs/>
          <w:sz w:val="28"/>
          <w:szCs w:val="28"/>
        </w:rPr>
      </w:pPr>
    </w:p>
    <w:p w:rsidR="005A38E6" w:rsidRDefault="005A38E6" w:rsidP="00F160AA">
      <w:pPr>
        <w:autoSpaceDE w:val="0"/>
        <w:autoSpaceDN w:val="0"/>
        <w:adjustRightInd w:val="0"/>
        <w:jc w:val="center"/>
        <w:rPr>
          <w:rFonts w:ascii="Arial Narrow" w:hAnsi="Arial Narrow" w:cs="TimesNewRoman,Bold"/>
          <w:b/>
          <w:bCs/>
          <w:sz w:val="28"/>
          <w:szCs w:val="28"/>
        </w:rPr>
      </w:pPr>
    </w:p>
    <w:p w:rsidR="00D304EF" w:rsidRDefault="00D304EF" w:rsidP="00F160AA">
      <w:pPr>
        <w:autoSpaceDE w:val="0"/>
        <w:autoSpaceDN w:val="0"/>
        <w:adjustRightInd w:val="0"/>
        <w:jc w:val="center"/>
        <w:rPr>
          <w:rFonts w:ascii="Arial Narrow" w:hAnsi="Arial Narrow" w:cs="TimesNewRoman,Bold"/>
          <w:b/>
          <w:bCs/>
          <w:sz w:val="28"/>
          <w:szCs w:val="28"/>
        </w:rPr>
      </w:pPr>
    </w:p>
    <w:p w:rsidR="00BB23CD" w:rsidRDefault="00BB23CD" w:rsidP="00F160AA">
      <w:pPr>
        <w:autoSpaceDE w:val="0"/>
        <w:autoSpaceDN w:val="0"/>
        <w:adjustRightInd w:val="0"/>
        <w:jc w:val="center"/>
        <w:rPr>
          <w:rFonts w:ascii="Arial Narrow" w:hAnsi="Arial Narrow" w:cs="TimesNewRoman,Bold"/>
          <w:b/>
          <w:bCs/>
          <w:sz w:val="28"/>
          <w:szCs w:val="28"/>
        </w:rPr>
      </w:pPr>
    </w:p>
    <w:p w:rsidR="00BB23CD" w:rsidRDefault="00BB23CD" w:rsidP="00F160AA">
      <w:pPr>
        <w:autoSpaceDE w:val="0"/>
        <w:autoSpaceDN w:val="0"/>
        <w:adjustRightInd w:val="0"/>
        <w:jc w:val="center"/>
        <w:rPr>
          <w:rFonts w:ascii="Arial Narrow" w:hAnsi="Arial Narrow" w:cs="TimesNewRoman,Bold"/>
          <w:b/>
          <w:bCs/>
          <w:sz w:val="28"/>
          <w:szCs w:val="28"/>
        </w:rPr>
      </w:pPr>
    </w:p>
    <w:p w:rsidR="00C033E5" w:rsidRPr="00AF43C1" w:rsidRDefault="00C033E5" w:rsidP="00F160AA">
      <w:pPr>
        <w:autoSpaceDE w:val="0"/>
        <w:autoSpaceDN w:val="0"/>
        <w:adjustRightInd w:val="0"/>
        <w:jc w:val="center"/>
        <w:rPr>
          <w:rFonts w:ascii="Arial Narrow" w:hAnsi="Arial Narrow" w:cs="TimesNewRoman,BoldItalic"/>
          <w:b/>
          <w:bCs/>
          <w:i/>
          <w:iCs/>
          <w:sz w:val="28"/>
          <w:szCs w:val="28"/>
        </w:rPr>
      </w:pPr>
      <w:r w:rsidRPr="00AF43C1">
        <w:rPr>
          <w:rFonts w:ascii="Arial Narrow" w:hAnsi="Arial Narrow" w:cs="TimesNewRoman,Bold"/>
          <w:b/>
          <w:bCs/>
          <w:sz w:val="28"/>
          <w:szCs w:val="28"/>
        </w:rPr>
        <w:t xml:space="preserve">A Legislative History of the </w:t>
      </w:r>
      <w:r w:rsidRPr="00AF43C1">
        <w:rPr>
          <w:rFonts w:ascii="Arial Narrow" w:hAnsi="Arial Narrow" w:cs="TimesNewRoman,BoldItalic"/>
          <w:b/>
          <w:bCs/>
          <w:i/>
          <w:iCs/>
          <w:sz w:val="28"/>
          <w:szCs w:val="28"/>
        </w:rPr>
        <w:t>Clery Act</w:t>
      </w:r>
    </w:p>
    <w:p w:rsidR="00C033E5" w:rsidRPr="00AF43C1" w:rsidRDefault="00C033E5" w:rsidP="00C033E5">
      <w:pPr>
        <w:autoSpaceDE w:val="0"/>
        <w:autoSpaceDN w:val="0"/>
        <w:adjustRightInd w:val="0"/>
        <w:rPr>
          <w:rFonts w:ascii="Arial Narrow" w:hAnsi="Arial Narrow" w:cs="TimesNewRoman"/>
          <w:sz w:val="22"/>
          <w:szCs w:val="22"/>
        </w:rPr>
      </w:pPr>
    </w:p>
    <w:p w:rsidR="004F66D9" w:rsidRPr="00AF43C1" w:rsidRDefault="004F66D9" w:rsidP="00C033E5">
      <w:pPr>
        <w:autoSpaceDE w:val="0"/>
        <w:autoSpaceDN w:val="0"/>
        <w:adjustRightInd w:val="0"/>
        <w:rPr>
          <w:rFonts w:ascii="Arial Narrow" w:hAnsi="Arial Narrow" w:cs="TimesNewRoman"/>
          <w:sz w:val="20"/>
          <w:szCs w:val="20"/>
        </w:rPr>
      </w:pPr>
    </w:p>
    <w:p w:rsidR="004F66D9" w:rsidRPr="00AF43C1" w:rsidRDefault="004F66D9" w:rsidP="00C033E5">
      <w:pPr>
        <w:autoSpaceDE w:val="0"/>
        <w:autoSpaceDN w:val="0"/>
        <w:adjustRightInd w:val="0"/>
        <w:rPr>
          <w:rFonts w:ascii="Arial Narrow" w:hAnsi="Arial Narrow" w:cs="TimesNewRoman"/>
          <w:sz w:val="20"/>
          <w:szCs w:val="20"/>
        </w:rPr>
      </w:pPr>
    </w:p>
    <w:p w:rsidR="004F66D9" w:rsidRPr="00AF43C1" w:rsidRDefault="004F66D9" w:rsidP="00C033E5">
      <w:pPr>
        <w:autoSpaceDE w:val="0"/>
        <w:autoSpaceDN w:val="0"/>
        <w:adjustRightInd w:val="0"/>
        <w:rPr>
          <w:rFonts w:ascii="Arial Narrow" w:hAnsi="Arial Narrow" w:cs="TimesNewRoman"/>
          <w:sz w:val="22"/>
          <w:szCs w:val="22"/>
        </w:rPr>
      </w:pPr>
    </w:p>
    <w:p w:rsidR="00C033E5" w:rsidRPr="00D304EF" w:rsidRDefault="00C033E5" w:rsidP="001469BE">
      <w:pPr>
        <w:autoSpaceDE w:val="0"/>
        <w:autoSpaceDN w:val="0"/>
        <w:adjustRightInd w:val="0"/>
        <w:rPr>
          <w:rFonts w:ascii="Arial Narrow" w:hAnsi="Arial Narrow" w:cs="TimesNewRoman"/>
        </w:rPr>
      </w:pPr>
      <w:r w:rsidRPr="00D304EF">
        <w:rPr>
          <w:rFonts w:ascii="Arial Narrow" w:hAnsi="Arial Narrow" w:cs="TimesNewRoman"/>
        </w:rPr>
        <w:t xml:space="preserve">The </w:t>
      </w:r>
      <w:r w:rsidRPr="00D304EF">
        <w:rPr>
          <w:rFonts w:ascii="Arial Narrow" w:hAnsi="Arial Narrow" w:cs="TimesNewRoman,Italic"/>
          <w:i/>
          <w:iCs/>
        </w:rPr>
        <w:t xml:space="preserve">Student Right to Know and Campus Security Act </w:t>
      </w:r>
      <w:r w:rsidRPr="00D304EF">
        <w:rPr>
          <w:rFonts w:ascii="Arial Narrow" w:hAnsi="Arial Narrow" w:cs="TimesNewRoman"/>
        </w:rPr>
        <w:t>(Public Law 101-542) was signed into law by</w:t>
      </w:r>
      <w:r w:rsidR="00F160AA" w:rsidRPr="00D304EF">
        <w:rPr>
          <w:rFonts w:ascii="Arial Narrow" w:hAnsi="Arial Narrow" w:cs="TimesNewRoman"/>
        </w:rPr>
        <w:t xml:space="preserve"> </w:t>
      </w:r>
      <w:r w:rsidRPr="00D304EF">
        <w:rPr>
          <w:rFonts w:ascii="Arial Narrow" w:hAnsi="Arial Narrow" w:cs="TimesNewRoman"/>
        </w:rPr>
        <w:t>President Bush in 1990 and went into effect on Sept. 1, 1991. Title II of this act is known as the</w:t>
      </w:r>
      <w:r w:rsidR="00F160AA" w:rsidRPr="00D304EF">
        <w:rPr>
          <w:rFonts w:ascii="Arial Narrow" w:hAnsi="Arial Narrow" w:cs="TimesNewRoman"/>
        </w:rPr>
        <w:t xml:space="preserve"> </w:t>
      </w:r>
      <w:r w:rsidRPr="00D304EF">
        <w:rPr>
          <w:rFonts w:ascii="Arial Narrow" w:hAnsi="Arial Narrow" w:cs="TimesNewRoman,Italic"/>
          <w:i/>
          <w:iCs/>
        </w:rPr>
        <w:t>Crime Awareness and Campus Security Act of 1990</w:t>
      </w:r>
      <w:r w:rsidRPr="00D304EF">
        <w:rPr>
          <w:rFonts w:ascii="Arial Narrow" w:hAnsi="Arial Narrow" w:cs="TimesNewRoman"/>
        </w:rPr>
        <w:t xml:space="preserve">. This act amends the </w:t>
      </w:r>
      <w:r w:rsidRPr="00D304EF">
        <w:rPr>
          <w:rFonts w:ascii="Arial Narrow" w:hAnsi="Arial Narrow" w:cs="TimesNewRoman,Italic"/>
          <w:i/>
          <w:iCs/>
        </w:rPr>
        <w:t>Higher Education Act of 1965</w:t>
      </w:r>
      <w:r w:rsidR="00F160AA" w:rsidRPr="00D304EF">
        <w:rPr>
          <w:rFonts w:ascii="Arial Narrow" w:hAnsi="Arial Narrow" w:cs="TimesNewRoman"/>
        </w:rPr>
        <w:t xml:space="preserve"> </w:t>
      </w:r>
      <w:r w:rsidRPr="00D304EF">
        <w:rPr>
          <w:rFonts w:ascii="Arial Narrow" w:hAnsi="Arial Narrow" w:cs="TimesNewRoman"/>
        </w:rPr>
        <w:t>(HEA) by adding campus crime statistics and reporting provisions for postsecondary institutions. It</w:t>
      </w:r>
      <w:r w:rsidR="00F160AA" w:rsidRPr="00D304EF">
        <w:rPr>
          <w:rFonts w:ascii="Arial Narrow" w:hAnsi="Arial Narrow" w:cs="TimesNewRoman"/>
        </w:rPr>
        <w:t xml:space="preserve"> </w:t>
      </w:r>
      <w:r w:rsidRPr="00D304EF">
        <w:rPr>
          <w:rFonts w:ascii="Arial Narrow" w:hAnsi="Arial Narrow" w:cs="TimesNewRoman"/>
        </w:rPr>
        <w:t>requires the disclosure of crime statistics for the most recent three years, as well as disclosure of the</w:t>
      </w:r>
      <w:r w:rsidR="00F160AA" w:rsidRPr="00D304EF">
        <w:rPr>
          <w:rFonts w:ascii="Arial Narrow" w:hAnsi="Arial Narrow" w:cs="TimesNewRoman"/>
        </w:rPr>
        <w:t xml:space="preserve"> </w:t>
      </w:r>
      <w:r w:rsidRPr="00D304EF">
        <w:rPr>
          <w:rFonts w:ascii="Arial Narrow" w:hAnsi="Arial Narrow" w:cs="TimesNewRoman"/>
        </w:rPr>
        <w:t>institution’s current security policies. Institutions are also required to issue timely warnings when</w:t>
      </w:r>
      <w:r w:rsidR="00F160AA" w:rsidRPr="00D304EF">
        <w:rPr>
          <w:rFonts w:ascii="Arial Narrow" w:hAnsi="Arial Narrow" w:cs="TimesNewRoman"/>
        </w:rPr>
        <w:t xml:space="preserve"> </w:t>
      </w:r>
      <w:r w:rsidRPr="00D304EF">
        <w:rPr>
          <w:rFonts w:ascii="Arial Narrow" w:hAnsi="Arial Narrow" w:cs="TimesNewRoman"/>
        </w:rPr>
        <w:t>necessary. All public and private Title IV eligible institutions must comply with the requirements of this</w:t>
      </w:r>
      <w:r w:rsidR="00F160AA" w:rsidRPr="00D304EF">
        <w:rPr>
          <w:rFonts w:ascii="Arial Narrow" w:hAnsi="Arial Narrow" w:cs="TimesNewRoman"/>
        </w:rPr>
        <w:t xml:space="preserve"> </w:t>
      </w:r>
      <w:r w:rsidRPr="00D304EF">
        <w:rPr>
          <w:rFonts w:ascii="Arial Narrow" w:hAnsi="Arial Narrow" w:cs="TimesNewRoman"/>
        </w:rPr>
        <w:t>act which is enforced by the U. S. Department of Education (ED).</w:t>
      </w:r>
      <w:r w:rsidR="004F66D9" w:rsidRPr="00D304EF">
        <w:rPr>
          <w:rFonts w:ascii="Arial Narrow" w:hAnsi="Arial Narrow" w:cs="TimesNewRoman"/>
        </w:rPr>
        <w:t xml:space="preserve"> </w:t>
      </w:r>
      <w:r w:rsidRPr="00D304EF">
        <w:rPr>
          <w:rFonts w:ascii="Arial Narrow" w:hAnsi="Arial Narrow" w:cs="TimesNewRoman"/>
        </w:rPr>
        <w:t>This law was amended when Congress enacted the Campus Sexual Assault Victim’s Bill of Rights</w:t>
      </w:r>
      <w:r w:rsidR="004F66D9" w:rsidRPr="00D304EF">
        <w:rPr>
          <w:rFonts w:ascii="Arial Narrow" w:hAnsi="Arial Narrow" w:cs="TimesNewRoman"/>
        </w:rPr>
        <w:t xml:space="preserve"> </w:t>
      </w:r>
      <w:r w:rsidRPr="00D304EF">
        <w:rPr>
          <w:rFonts w:ascii="Arial Narrow" w:hAnsi="Arial Narrow" w:cs="TimesNewRoman"/>
        </w:rPr>
        <w:t xml:space="preserve">as part of the </w:t>
      </w:r>
      <w:r w:rsidRPr="00D304EF">
        <w:rPr>
          <w:rFonts w:ascii="Arial Narrow" w:hAnsi="Arial Narrow" w:cs="TimesNewRoman,Italic"/>
          <w:i/>
          <w:iCs/>
        </w:rPr>
        <w:t xml:space="preserve">Higher Education Amendments of 1992 </w:t>
      </w:r>
      <w:r w:rsidRPr="00D304EF">
        <w:rPr>
          <w:rFonts w:ascii="Arial Narrow" w:hAnsi="Arial Narrow" w:cs="TimesNewRoman"/>
        </w:rPr>
        <w:t>{Public Law 102-325, Section 486(C)}, giving</w:t>
      </w:r>
      <w:r w:rsidR="004F66D9" w:rsidRPr="00D304EF">
        <w:rPr>
          <w:rFonts w:ascii="Arial Narrow" w:hAnsi="Arial Narrow" w:cs="TimesNewRoman"/>
        </w:rPr>
        <w:t xml:space="preserve"> </w:t>
      </w:r>
      <w:r w:rsidRPr="00D304EF">
        <w:rPr>
          <w:rFonts w:ascii="Arial Narrow" w:hAnsi="Arial Narrow" w:cs="TimesNewRoman"/>
        </w:rPr>
        <w:t>victims of sexual assault on campus certain basic rights. In addition, institutions are required to develop</w:t>
      </w:r>
      <w:r w:rsidR="004F66D9" w:rsidRPr="00D304EF">
        <w:rPr>
          <w:rFonts w:ascii="Arial Narrow" w:hAnsi="Arial Narrow" w:cs="TimesNewRoman"/>
        </w:rPr>
        <w:t xml:space="preserve"> </w:t>
      </w:r>
      <w:r w:rsidRPr="00D304EF">
        <w:rPr>
          <w:rFonts w:ascii="Arial Narrow" w:hAnsi="Arial Narrow" w:cs="TimesNewRoman"/>
        </w:rPr>
        <w:t>and distribute a policy statement concerning their campus sexual assault programs targeting the</w:t>
      </w:r>
      <w:r w:rsidR="004F66D9" w:rsidRPr="00D304EF">
        <w:rPr>
          <w:rFonts w:ascii="Arial Narrow" w:hAnsi="Arial Narrow" w:cs="TimesNewRoman"/>
        </w:rPr>
        <w:t xml:space="preserve"> </w:t>
      </w:r>
      <w:r w:rsidRPr="00D304EF">
        <w:rPr>
          <w:rFonts w:ascii="Arial Narrow" w:hAnsi="Arial Narrow" w:cs="TimesNewRoman"/>
        </w:rPr>
        <w:t>prevention of sex offenses. This statement must also address the procedures to be followed if a sex</w:t>
      </w:r>
      <w:r w:rsidR="004F66D9" w:rsidRPr="00D304EF">
        <w:rPr>
          <w:rFonts w:ascii="Arial Narrow" w:hAnsi="Arial Narrow" w:cs="TimesNewRoman"/>
        </w:rPr>
        <w:t xml:space="preserve"> </w:t>
      </w:r>
      <w:r w:rsidRPr="00D304EF">
        <w:rPr>
          <w:rFonts w:ascii="Arial Narrow" w:hAnsi="Arial Narrow" w:cs="TimesNewRoman"/>
        </w:rPr>
        <w:t>offense occurs.</w:t>
      </w:r>
      <w:r w:rsidR="004F66D9" w:rsidRPr="00D304EF">
        <w:rPr>
          <w:rFonts w:ascii="Arial Narrow" w:hAnsi="Arial Narrow" w:cs="TimesNewRoman"/>
        </w:rPr>
        <w:t xml:space="preserve"> </w:t>
      </w:r>
      <w:r w:rsidRPr="00D304EF">
        <w:rPr>
          <w:rFonts w:ascii="Arial Narrow" w:hAnsi="Arial Narrow" w:cs="TimesNewRoman"/>
        </w:rPr>
        <w:t xml:space="preserve">The most recent version of this law was passed as part of the </w:t>
      </w:r>
      <w:r w:rsidRPr="00D304EF">
        <w:rPr>
          <w:rFonts w:ascii="Arial Narrow" w:hAnsi="Arial Narrow" w:cs="TimesNewRoman,Italic"/>
          <w:i/>
          <w:iCs/>
        </w:rPr>
        <w:t xml:space="preserve">Higher Education Amendments Act of1998 </w:t>
      </w:r>
      <w:r w:rsidRPr="00D304EF">
        <w:rPr>
          <w:rFonts w:ascii="Arial Narrow" w:hAnsi="Arial Narrow" w:cs="TimesNewRoman"/>
        </w:rPr>
        <w:t xml:space="preserve">{Section 486(e) of Public Law 105-244}. The official title under this act is the </w:t>
      </w:r>
      <w:r w:rsidRPr="00D304EF">
        <w:rPr>
          <w:rFonts w:ascii="Arial Narrow" w:hAnsi="Arial Narrow" w:cs="TimesNewRoman,Italic"/>
          <w:i/>
          <w:iCs/>
        </w:rPr>
        <w:t>Jeanne Clery</w:t>
      </w:r>
      <w:r w:rsidR="004F66D9" w:rsidRPr="00D304EF">
        <w:rPr>
          <w:rFonts w:ascii="Arial Narrow" w:hAnsi="Arial Narrow" w:cs="TimesNewRoman"/>
        </w:rPr>
        <w:t xml:space="preserve"> </w:t>
      </w:r>
      <w:r w:rsidRPr="00D304EF">
        <w:rPr>
          <w:rFonts w:ascii="Arial Narrow" w:hAnsi="Arial Narrow" w:cs="TimesNewRoman,Italic"/>
          <w:i/>
          <w:iCs/>
        </w:rPr>
        <w:t xml:space="preserve">Disclosure of Campus Security Policy and Campus Crime Statistics Act </w:t>
      </w:r>
      <w:r w:rsidRPr="00D304EF">
        <w:rPr>
          <w:rFonts w:ascii="Arial Narrow" w:hAnsi="Arial Narrow" w:cs="TimesNewRoman"/>
        </w:rPr>
        <w:t>{20 U.S.C. 1092(f)}. On Nov. 1,</w:t>
      </w:r>
      <w:r w:rsidR="004F66D9" w:rsidRPr="00D304EF">
        <w:rPr>
          <w:rFonts w:ascii="Arial Narrow" w:hAnsi="Arial Narrow" w:cs="TimesNewRoman"/>
        </w:rPr>
        <w:t xml:space="preserve"> </w:t>
      </w:r>
      <w:r w:rsidRPr="00D304EF">
        <w:rPr>
          <w:rFonts w:ascii="Arial Narrow" w:hAnsi="Arial Narrow" w:cs="TimesNewRoman"/>
        </w:rPr>
        <w:t>1999, ED issued the final regulations which went into effect on July 1, 2000. The amendments require ED</w:t>
      </w:r>
      <w:r w:rsidR="004F66D9" w:rsidRPr="00D304EF">
        <w:rPr>
          <w:rFonts w:ascii="Arial Narrow" w:hAnsi="Arial Narrow" w:cs="TimesNewRoman"/>
        </w:rPr>
        <w:t xml:space="preserve"> </w:t>
      </w:r>
      <w:r w:rsidRPr="00D304EF">
        <w:rPr>
          <w:rFonts w:ascii="Arial Narrow" w:hAnsi="Arial Narrow" w:cs="TimesNewRoman"/>
        </w:rPr>
        <w:t>to collect, analyze, and report to Congress on the incidences of crime on college campuses. The</w:t>
      </w:r>
      <w:r w:rsidR="004F66D9" w:rsidRPr="00D304EF">
        <w:rPr>
          <w:rFonts w:ascii="Arial Narrow" w:hAnsi="Arial Narrow" w:cs="TimesNewRoman"/>
        </w:rPr>
        <w:t xml:space="preserve"> </w:t>
      </w:r>
      <w:r w:rsidRPr="00D304EF">
        <w:rPr>
          <w:rFonts w:ascii="Arial Narrow" w:hAnsi="Arial Narrow" w:cs="TimesNewRoman"/>
        </w:rPr>
        <w:t xml:space="preserve">amendments also expand the requirement of the </w:t>
      </w:r>
      <w:r w:rsidRPr="00D304EF">
        <w:rPr>
          <w:rFonts w:ascii="Arial Narrow" w:hAnsi="Arial Narrow" w:cs="TimesNewRoman,Italic"/>
          <w:i/>
          <w:iCs/>
        </w:rPr>
        <w:t>Student Right to Know and Campus Security Act of 1990</w:t>
      </w:r>
      <w:r w:rsidR="004F66D9" w:rsidRPr="00D304EF">
        <w:rPr>
          <w:rFonts w:ascii="Arial Narrow" w:hAnsi="Arial Narrow" w:cs="TimesNewRoman"/>
        </w:rPr>
        <w:t xml:space="preserve"> </w:t>
      </w:r>
      <w:r w:rsidRPr="00D304EF">
        <w:rPr>
          <w:rFonts w:ascii="Arial Narrow" w:hAnsi="Arial Narrow" w:cs="TimesNewRoman"/>
        </w:rPr>
        <w:t>that all institutions of higher education participating in the federal student aid programs must disclose to</w:t>
      </w:r>
      <w:r w:rsidR="004F66D9" w:rsidRPr="00D304EF">
        <w:rPr>
          <w:rFonts w:ascii="Arial Narrow" w:hAnsi="Arial Narrow" w:cs="TimesNewRoman"/>
        </w:rPr>
        <w:t xml:space="preserve"> </w:t>
      </w:r>
      <w:r w:rsidRPr="00D304EF">
        <w:rPr>
          <w:rFonts w:ascii="Arial Narrow" w:hAnsi="Arial Narrow" w:cs="TimesNewRoman"/>
        </w:rPr>
        <w:t>students, faculty, staff, and, upo</w:t>
      </w:r>
      <w:r w:rsidR="004F66D9" w:rsidRPr="00D304EF">
        <w:rPr>
          <w:rFonts w:ascii="Arial Narrow" w:hAnsi="Arial Narrow" w:cs="TimesNewRoman"/>
        </w:rPr>
        <w:t>n request, prospective students</w:t>
      </w:r>
      <w:r w:rsidRPr="00D304EF">
        <w:rPr>
          <w:rFonts w:ascii="Arial Narrow" w:hAnsi="Arial Narrow" w:cs="TimesNewRoman"/>
        </w:rPr>
        <w:t xml:space="preserve"> information regarding the incidence of</w:t>
      </w:r>
      <w:r w:rsidR="004F66D9" w:rsidRPr="00D304EF">
        <w:rPr>
          <w:rFonts w:ascii="Arial Narrow" w:hAnsi="Arial Narrow" w:cs="TimesNewRoman"/>
        </w:rPr>
        <w:t xml:space="preserve"> </w:t>
      </w:r>
      <w:r w:rsidRPr="00D304EF">
        <w:rPr>
          <w:rFonts w:ascii="Arial Narrow" w:hAnsi="Arial Narrow" w:cs="TimesNewRoman"/>
        </w:rPr>
        <w:t>crimes on campus as part of their campus security report.</w:t>
      </w:r>
      <w:r w:rsidR="004F66D9" w:rsidRPr="00D304EF">
        <w:rPr>
          <w:rFonts w:ascii="Arial Narrow" w:hAnsi="Arial Narrow" w:cs="TimesNewRoman"/>
        </w:rPr>
        <w:t xml:space="preserve">  </w:t>
      </w:r>
      <w:r w:rsidRPr="00D304EF">
        <w:rPr>
          <w:rFonts w:ascii="Arial Narrow" w:hAnsi="Arial Narrow" w:cs="TimesNewRoman"/>
        </w:rPr>
        <w:t>The 1998 amendments made several changes to the disclosure requirements. Among these changes</w:t>
      </w:r>
      <w:r w:rsidR="004F66D9" w:rsidRPr="00D304EF">
        <w:rPr>
          <w:rFonts w:ascii="Arial Narrow" w:hAnsi="Arial Narrow" w:cs="TimesNewRoman"/>
        </w:rPr>
        <w:t xml:space="preserve"> </w:t>
      </w:r>
      <w:r w:rsidRPr="00D304EF">
        <w:rPr>
          <w:rFonts w:ascii="Arial Narrow" w:hAnsi="Arial Narrow" w:cs="TimesNewRoman"/>
        </w:rPr>
        <w:t>were the addition of two crimes (Arson and Negligent Manslaughter) and three locations (residence halls,</w:t>
      </w:r>
      <w:r w:rsidR="004F66D9" w:rsidRPr="00D304EF">
        <w:rPr>
          <w:rFonts w:ascii="Arial Narrow" w:hAnsi="Arial Narrow" w:cs="TimesNewRoman"/>
        </w:rPr>
        <w:t xml:space="preserve"> </w:t>
      </w:r>
      <w:r w:rsidRPr="00D304EF">
        <w:rPr>
          <w:rFonts w:ascii="Arial Narrow" w:hAnsi="Arial Narrow" w:cs="TimesNewRoman"/>
        </w:rPr>
        <w:t>non</w:t>
      </w:r>
      <w:r w:rsidR="004F66D9" w:rsidRPr="00D304EF">
        <w:rPr>
          <w:rFonts w:ascii="Arial Narrow" w:hAnsi="Arial Narrow" w:cs="TimesNewRoman"/>
        </w:rPr>
        <w:t>-</w:t>
      </w:r>
      <w:r w:rsidRPr="00D304EF">
        <w:rPr>
          <w:rFonts w:ascii="Arial Narrow" w:hAnsi="Arial Narrow" w:cs="TimesNewRoman"/>
        </w:rPr>
        <w:t>campus buildings or property not geographically contiguous to the campus, and public property</w:t>
      </w:r>
      <w:r w:rsidR="00B7427E" w:rsidRPr="00D304EF">
        <w:rPr>
          <w:rFonts w:ascii="Arial Narrow" w:hAnsi="Arial Narrow" w:cs="TimesNewRoman"/>
        </w:rPr>
        <w:t xml:space="preserve"> </w:t>
      </w:r>
      <w:r w:rsidRPr="00D304EF">
        <w:rPr>
          <w:rFonts w:ascii="Arial Narrow" w:hAnsi="Arial Narrow" w:cs="TimesNewRoman"/>
        </w:rPr>
        <w:t>immediately adjacent to a facility that is owned or operated by the institution for education purposes) that</w:t>
      </w:r>
      <w:r w:rsidR="004F66D9" w:rsidRPr="00D304EF">
        <w:rPr>
          <w:rFonts w:ascii="Arial Narrow" w:hAnsi="Arial Narrow" w:cs="TimesNewRoman"/>
        </w:rPr>
        <w:t xml:space="preserve"> </w:t>
      </w:r>
      <w:r w:rsidRPr="00D304EF">
        <w:rPr>
          <w:rFonts w:ascii="Arial Narrow" w:hAnsi="Arial Narrow" w:cs="TimesNewRoman"/>
        </w:rPr>
        <w:t>schools must include in the reported statistics. Institutions that have a campus police or security</w:t>
      </w:r>
      <w:r w:rsidR="004F66D9" w:rsidRPr="00D304EF">
        <w:rPr>
          <w:rFonts w:ascii="Arial Narrow" w:hAnsi="Arial Narrow" w:cs="TimesNewRoman"/>
        </w:rPr>
        <w:t xml:space="preserve"> </w:t>
      </w:r>
      <w:r w:rsidRPr="00D304EF">
        <w:rPr>
          <w:rFonts w:ascii="Arial Narrow" w:hAnsi="Arial Narrow" w:cs="TimesNewRoman"/>
        </w:rPr>
        <w:t>department are required to maintain a daily crime log that is available to the public.</w:t>
      </w:r>
      <w:r w:rsidR="004F66D9" w:rsidRPr="00D304EF">
        <w:rPr>
          <w:rFonts w:ascii="Arial Narrow" w:hAnsi="Arial Narrow" w:cs="TimesNewRoman"/>
        </w:rPr>
        <w:t xml:space="preserve"> </w:t>
      </w:r>
      <w:r w:rsidRPr="00D304EF">
        <w:rPr>
          <w:rFonts w:ascii="Arial Narrow" w:hAnsi="Arial Narrow" w:cs="TimesNewRoman"/>
        </w:rPr>
        <w:t xml:space="preserve">The </w:t>
      </w:r>
      <w:r w:rsidRPr="00D304EF">
        <w:rPr>
          <w:rFonts w:ascii="Arial Narrow" w:hAnsi="Arial Narrow" w:cs="TimesNewRoman,Italic"/>
          <w:i/>
          <w:iCs/>
        </w:rPr>
        <w:t xml:space="preserve">Clery Act </w:t>
      </w:r>
      <w:r w:rsidRPr="00D304EF">
        <w:rPr>
          <w:rFonts w:ascii="Arial Narrow" w:hAnsi="Arial Narrow" w:cs="TimesNewRoman"/>
        </w:rPr>
        <w:t xml:space="preserve">was further amended in October 2000 by the </w:t>
      </w:r>
      <w:r w:rsidRPr="00D304EF">
        <w:rPr>
          <w:rFonts w:ascii="Arial Narrow" w:hAnsi="Arial Narrow" w:cs="TimesNewRoman,Italic"/>
          <w:i/>
          <w:iCs/>
        </w:rPr>
        <w:t>Campus Sex Crimes Prevention Act</w:t>
      </w:r>
      <w:r w:rsidR="004F66D9" w:rsidRPr="00D304EF">
        <w:rPr>
          <w:rFonts w:ascii="Arial Narrow" w:hAnsi="Arial Narrow" w:cs="TimesNewRoman"/>
        </w:rPr>
        <w:t xml:space="preserve"> </w:t>
      </w:r>
      <w:r w:rsidRPr="00D304EF">
        <w:rPr>
          <w:rFonts w:ascii="Arial Narrow" w:hAnsi="Arial Narrow" w:cs="TimesNewRoman"/>
        </w:rPr>
        <w:t>(Section 1601 of Public Law 106-386). The changes went into effect on Oct. 28, 2002. Beginning in</w:t>
      </w:r>
      <w:r w:rsidR="004F66D9" w:rsidRPr="00D304EF">
        <w:rPr>
          <w:rFonts w:ascii="Arial Narrow" w:hAnsi="Arial Narrow" w:cs="TimesNewRoman"/>
        </w:rPr>
        <w:t xml:space="preserve"> </w:t>
      </w:r>
      <w:r w:rsidRPr="00D304EF">
        <w:rPr>
          <w:rFonts w:ascii="Arial Narrow" w:hAnsi="Arial Narrow" w:cs="TimesNewRoman"/>
        </w:rPr>
        <w:t>2003, institutions are required to notify the campus community where law enforcement agency</w:t>
      </w:r>
      <w:r w:rsidR="004F66D9" w:rsidRPr="00D304EF">
        <w:rPr>
          <w:rFonts w:ascii="Arial Narrow" w:hAnsi="Arial Narrow" w:cs="TimesNewRoman"/>
        </w:rPr>
        <w:t xml:space="preserve"> </w:t>
      </w:r>
      <w:r w:rsidRPr="00D304EF">
        <w:rPr>
          <w:rFonts w:ascii="Arial Narrow" w:hAnsi="Arial Narrow" w:cs="TimesNewRoman"/>
        </w:rPr>
        <w:t>information provided by a state concerning registered sex offenders who are on campus may be obtained.</w:t>
      </w:r>
      <w:r w:rsidR="004F66D9" w:rsidRPr="00D304EF">
        <w:rPr>
          <w:rFonts w:ascii="Arial Narrow" w:hAnsi="Arial Narrow" w:cs="TimesNewRoman"/>
        </w:rPr>
        <w:t xml:space="preserve"> </w:t>
      </w:r>
      <w:r w:rsidRPr="00D304EF">
        <w:rPr>
          <w:rFonts w:ascii="Arial Narrow" w:hAnsi="Arial Narrow" w:cs="TimesNewRoman"/>
        </w:rPr>
        <w:t>The text for the regulations, as well as Section 668.41, Reporting and Disclosure of Information,</w:t>
      </w:r>
      <w:r w:rsidR="001469BE" w:rsidRPr="00D304EF">
        <w:rPr>
          <w:rFonts w:ascii="Arial Narrow" w:hAnsi="Arial Narrow" w:cs="TimesNewRoman"/>
        </w:rPr>
        <w:t xml:space="preserve"> </w:t>
      </w:r>
      <w:r w:rsidRPr="00D304EF">
        <w:rPr>
          <w:rFonts w:ascii="Arial Narrow" w:hAnsi="Arial Narrow" w:cs="TimesNewRoman"/>
        </w:rPr>
        <w:t>are included in this appendix.</w:t>
      </w:r>
    </w:p>
    <w:p w:rsidR="00BB14A6" w:rsidRDefault="00BB14A6"/>
    <w:p w:rsidR="00C033E5" w:rsidRDefault="00C033E5" w:rsidP="006C791B">
      <w:pPr>
        <w:pStyle w:val="Heading2"/>
        <w:jc w:val="center"/>
        <w:rPr>
          <w:sz w:val="24"/>
        </w:rPr>
      </w:pPr>
    </w:p>
    <w:p w:rsidR="00C033E5" w:rsidRDefault="00C033E5" w:rsidP="006C791B">
      <w:pPr>
        <w:pStyle w:val="Heading2"/>
        <w:jc w:val="center"/>
        <w:rPr>
          <w:sz w:val="24"/>
        </w:rPr>
      </w:pPr>
    </w:p>
    <w:p w:rsidR="004F66D9" w:rsidRDefault="004F66D9" w:rsidP="004F66D9">
      <w:pPr>
        <w:pStyle w:val="Heading2"/>
        <w:rPr>
          <w:sz w:val="24"/>
        </w:rPr>
      </w:pPr>
    </w:p>
    <w:p w:rsidR="004F66D9" w:rsidRDefault="004F66D9" w:rsidP="004F66D9">
      <w:pPr>
        <w:pStyle w:val="Heading2"/>
        <w:rPr>
          <w:sz w:val="24"/>
        </w:rPr>
      </w:pPr>
    </w:p>
    <w:p w:rsidR="0032524D" w:rsidRDefault="0032524D" w:rsidP="0032524D">
      <w:pPr>
        <w:rPr>
          <w:b/>
          <w:szCs w:val="20"/>
        </w:rPr>
      </w:pPr>
    </w:p>
    <w:p w:rsidR="006D14AB" w:rsidRDefault="006D14AB" w:rsidP="0032524D">
      <w:pPr>
        <w:rPr>
          <w:b/>
          <w:szCs w:val="20"/>
        </w:rPr>
      </w:pPr>
    </w:p>
    <w:p w:rsidR="002B48B6" w:rsidRDefault="002B48B6" w:rsidP="0032524D">
      <w:pPr>
        <w:rPr>
          <w:b/>
          <w:szCs w:val="20"/>
        </w:rPr>
      </w:pPr>
    </w:p>
    <w:p w:rsidR="006D14AB" w:rsidRPr="0032524D" w:rsidRDefault="006D14AB" w:rsidP="00417FBF">
      <w:pPr>
        <w:jc w:val="center"/>
      </w:pPr>
    </w:p>
    <w:p w:rsidR="00417FBF" w:rsidRDefault="00417FBF" w:rsidP="00D304EF">
      <w:pPr>
        <w:pStyle w:val="Heading2"/>
        <w:jc w:val="center"/>
        <w:rPr>
          <w:rFonts w:ascii="Arial Narrow" w:hAnsi="Arial Narrow"/>
          <w:sz w:val="24"/>
        </w:rPr>
      </w:pPr>
    </w:p>
    <w:p w:rsidR="00BB23CD" w:rsidRDefault="00BB23CD" w:rsidP="00D304EF">
      <w:pPr>
        <w:pStyle w:val="Heading2"/>
        <w:jc w:val="center"/>
        <w:rPr>
          <w:rFonts w:ascii="Arial Narrow" w:hAnsi="Arial Narrow"/>
          <w:sz w:val="24"/>
        </w:rPr>
      </w:pPr>
    </w:p>
    <w:p w:rsidR="00C033E5" w:rsidRPr="00AF43C1" w:rsidRDefault="00C033E5" w:rsidP="00D304EF">
      <w:pPr>
        <w:pStyle w:val="Heading2"/>
        <w:jc w:val="center"/>
        <w:rPr>
          <w:rFonts w:ascii="Arial Narrow" w:hAnsi="Arial Narrow"/>
          <w:sz w:val="24"/>
        </w:rPr>
      </w:pPr>
      <w:r w:rsidRPr="00AF43C1">
        <w:rPr>
          <w:rFonts w:ascii="Arial Narrow" w:hAnsi="Arial Narrow"/>
          <w:sz w:val="24"/>
        </w:rPr>
        <w:t xml:space="preserve"> Wilson</w:t>
      </w:r>
      <w:r w:rsidR="00E72B7B">
        <w:rPr>
          <w:rFonts w:ascii="Arial Narrow" w:hAnsi="Arial Narrow"/>
          <w:sz w:val="24"/>
        </w:rPr>
        <w:t xml:space="preserve"> Workforce &amp;</w:t>
      </w:r>
      <w:r w:rsidRPr="00AF43C1">
        <w:rPr>
          <w:rFonts w:ascii="Arial Narrow" w:hAnsi="Arial Narrow"/>
          <w:sz w:val="24"/>
        </w:rPr>
        <w:t xml:space="preserve"> Rehabilitation Center Statement of Purpose</w:t>
      </w:r>
    </w:p>
    <w:p w:rsidR="00C033E5" w:rsidRDefault="00C033E5" w:rsidP="00BB14A6">
      <w:pPr>
        <w:pStyle w:val="NoSpacing"/>
      </w:pPr>
    </w:p>
    <w:p w:rsidR="004F66D9" w:rsidRDefault="004F66D9" w:rsidP="00BB14A6">
      <w:pPr>
        <w:pStyle w:val="NoSpacing"/>
      </w:pPr>
    </w:p>
    <w:p w:rsidR="00BB14A6" w:rsidRPr="00AF43C1" w:rsidRDefault="00BB14A6" w:rsidP="00BB14A6">
      <w:pPr>
        <w:pStyle w:val="NoSpacing"/>
        <w:rPr>
          <w:rFonts w:ascii="Arial Narrow" w:hAnsi="Arial Narrow"/>
        </w:rPr>
      </w:pPr>
      <w:r w:rsidRPr="00AF43C1">
        <w:rPr>
          <w:rFonts w:ascii="Arial Narrow" w:hAnsi="Arial Narrow"/>
        </w:rPr>
        <w:t>It is esse</w:t>
      </w:r>
      <w:r w:rsidR="00E72B7B">
        <w:rPr>
          <w:rFonts w:ascii="Arial Narrow" w:hAnsi="Arial Narrow"/>
        </w:rPr>
        <w:t>ntial for</w:t>
      </w:r>
      <w:r w:rsidRPr="00AF43C1">
        <w:rPr>
          <w:rFonts w:ascii="Arial Narrow" w:hAnsi="Arial Narrow"/>
        </w:rPr>
        <w:t xml:space="preserve"> Wilson</w:t>
      </w:r>
      <w:r w:rsidR="00E72B7B">
        <w:rPr>
          <w:rFonts w:ascii="Arial Narrow" w:hAnsi="Arial Narrow"/>
        </w:rPr>
        <w:t xml:space="preserve"> Workforce &amp;</w:t>
      </w:r>
      <w:r w:rsidRPr="00AF43C1">
        <w:rPr>
          <w:rFonts w:ascii="Arial Narrow" w:hAnsi="Arial Narrow"/>
        </w:rPr>
        <w:t xml:space="preserve"> Rehabilitation Center to maintain an environment in which there exists a positive atmosphere of well being.  Employees, clients and visitors to the Center must perceive themselves as being well protected, well cared for, and secure in their environment.  Only when this perception is established can the Center’s primary missions of learning, teaching, and rehabilitation be achieved.</w:t>
      </w:r>
    </w:p>
    <w:p w:rsidR="00BB14A6" w:rsidRPr="00AF43C1" w:rsidRDefault="00BB14A6" w:rsidP="00BB14A6">
      <w:pPr>
        <w:rPr>
          <w:rFonts w:ascii="Arial Narrow" w:hAnsi="Arial Narrow"/>
          <w:i/>
        </w:rPr>
      </w:pPr>
    </w:p>
    <w:p w:rsidR="00BB14A6" w:rsidRPr="00AF43C1" w:rsidRDefault="00BB14A6" w:rsidP="00BB14A6">
      <w:pPr>
        <w:rPr>
          <w:rFonts w:ascii="Arial Narrow" w:hAnsi="Arial Narrow"/>
          <w:i/>
        </w:rPr>
      </w:pPr>
      <w:r w:rsidRPr="00AF43C1">
        <w:rPr>
          <w:rFonts w:ascii="Arial Narrow" w:hAnsi="Arial Narrow"/>
          <w:i/>
        </w:rPr>
        <w:t>The primary purpose of this WWRC Police Department is to support the rehabilitation process through the maintenance of a peaceful and orderly community and through the provision of general and emergency services.  The accomplishment of this purpose will be fulfilled through constant attention to the areas of public safety, security, law enforcement, and service assistance to the various departments, offices and staff at WWRC.</w:t>
      </w:r>
    </w:p>
    <w:p w:rsidR="00BB14A6" w:rsidRPr="00AF43C1" w:rsidRDefault="00BB14A6" w:rsidP="00BB14A6">
      <w:pPr>
        <w:rPr>
          <w:rFonts w:ascii="Arial Narrow" w:hAnsi="Arial Narrow"/>
          <w:i/>
        </w:rPr>
      </w:pPr>
    </w:p>
    <w:p w:rsidR="00BB14A6" w:rsidRPr="00AF43C1" w:rsidRDefault="00BB14A6" w:rsidP="00BB14A6">
      <w:pPr>
        <w:rPr>
          <w:rFonts w:ascii="Arial Narrow" w:hAnsi="Arial Narrow"/>
          <w:i/>
        </w:rPr>
      </w:pPr>
      <w:r w:rsidRPr="00AF43C1">
        <w:rPr>
          <w:rFonts w:ascii="Arial Narrow" w:hAnsi="Arial Narrow"/>
          <w:i/>
        </w:rPr>
        <w:t>The department’s public safety role ensures that community members enjoy the same degree of protection from personal harm and a high degree of security for their property.  This protection is manifested in round-the-clock patrol of the Center campus, crime prevention, personal safety awareness programs, and constant attention to the correction of potentially hazardous conditions.</w:t>
      </w:r>
    </w:p>
    <w:p w:rsidR="00BB14A6" w:rsidRPr="00AF43C1" w:rsidRDefault="00BB14A6" w:rsidP="00BB14A6">
      <w:pPr>
        <w:rPr>
          <w:rFonts w:ascii="Arial Narrow" w:hAnsi="Arial Narrow"/>
          <w:i/>
        </w:rPr>
      </w:pPr>
    </w:p>
    <w:p w:rsidR="00BB14A6" w:rsidRPr="00AF43C1" w:rsidRDefault="00BB14A6" w:rsidP="00BB14A6">
      <w:pPr>
        <w:rPr>
          <w:rFonts w:ascii="Arial Narrow" w:hAnsi="Arial Narrow"/>
          <w:i/>
        </w:rPr>
      </w:pPr>
      <w:r w:rsidRPr="00AF43C1">
        <w:rPr>
          <w:rFonts w:ascii="Arial Narrow" w:hAnsi="Arial Narrow"/>
          <w:i/>
        </w:rPr>
        <w:t>With regard to security, the department’s major emphasis rests with the campus physical facilities and the property within them.  By patrolling both the interior and exterior of the facility, the maximum protection necessary for each building will be maintained.  The operating condition of all locks and security hardware is noted and referred for repair as needed.</w:t>
      </w:r>
    </w:p>
    <w:p w:rsidR="00BB14A6" w:rsidRPr="00AF43C1" w:rsidRDefault="00BB14A6" w:rsidP="00BB14A6">
      <w:pPr>
        <w:rPr>
          <w:rFonts w:ascii="Arial Narrow" w:hAnsi="Arial Narrow"/>
          <w:i/>
        </w:rPr>
      </w:pPr>
      <w:r w:rsidRPr="00AF43C1">
        <w:rPr>
          <w:rFonts w:ascii="Arial Narrow" w:hAnsi="Arial Narrow"/>
          <w:i/>
        </w:rPr>
        <w:t>In fulfilling its law enforcement responsibilities, the department strives to insure that the peace and order of the rehabilitation center and environs are maintained at all times.  Through enforcement of the Center’s rules, regulations, and policies, as well as the state laws, the department protects the community from the unlawful, dangerous, or negative acts of any individual or group.  The prevention of such acts, or the apprehension and adjudication of persons committing them, serves to maintain the desired residential setting necessary for a state rehabilitation facility.</w:t>
      </w:r>
    </w:p>
    <w:p w:rsidR="00BB14A6" w:rsidRPr="00AF43C1" w:rsidRDefault="00BB14A6" w:rsidP="00BB14A6">
      <w:pPr>
        <w:rPr>
          <w:rFonts w:ascii="Arial Narrow" w:hAnsi="Arial Narrow"/>
          <w:i/>
        </w:rPr>
      </w:pPr>
    </w:p>
    <w:p w:rsidR="00BB14A6" w:rsidRPr="00AF43C1" w:rsidRDefault="00BB14A6" w:rsidP="00BB14A6">
      <w:pPr>
        <w:rPr>
          <w:rFonts w:ascii="Arial Narrow" w:hAnsi="Arial Narrow"/>
          <w:i/>
        </w:rPr>
      </w:pPr>
      <w:r w:rsidRPr="00AF43C1">
        <w:rPr>
          <w:rFonts w:ascii="Arial Narrow" w:hAnsi="Arial Narrow"/>
          <w:i/>
        </w:rPr>
        <w:t xml:space="preserve">An important facet of the department’s overall purpose is in the area of service to the community.  Not only does this include emergency services, but general services as well.  This service function also extends to the assistance of, and cooperative efforts with, the various administrative; training; residential and therapy departments at the Center.  All the various departments are striving toward one main </w:t>
      </w:r>
      <w:r w:rsidR="000A7083" w:rsidRPr="00AF43C1">
        <w:rPr>
          <w:rFonts w:ascii="Arial Narrow" w:hAnsi="Arial Narrow"/>
          <w:i/>
        </w:rPr>
        <w:t>goal that</w:t>
      </w:r>
      <w:r w:rsidRPr="00AF43C1">
        <w:rPr>
          <w:rFonts w:ascii="Arial Narrow" w:hAnsi="Arial Narrow"/>
          <w:i/>
        </w:rPr>
        <w:t xml:space="preserve"> of a thriving and successful rehabilitation center, and the many programs and projects necessary for reaching this goal must be cooperative ventures.  The WWRC Police Department places a high degree of priority on cooperation with the various departments within the Center.  Assistance to the different departments serves as added support for the Center as a whole, as well as a viable means for interaction with all segments of the community.  Existing lines of communication should constantly be strengthened and new ones created.</w:t>
      </w:r>
    </w:p>
    <w:p w:rsidR="00BB14A6" w:rsidRPr="00AF43C1" w:rsidRDefault="00BB14A6" w:rsidP="00BB14A6">
      <w:pPr>
        <w:rPr>
          <w:rFonts w:ascii="Arial Narrow" w:hAnsi="Arial Narrow"/>
          <w:i/>
        </w:rPr>
      </w:pPr>
    </w:p>
    <w:p w:rsidR="00BB14A6" w:rsidRPr="00AF43C1" w:rsidRDefault="00BB14A6" w:rsidP="00BB14A6">
      <w:pPr>
        <w:rPr>
          <w:rFonts w:ascii="Arial Narrow" w:hAnsi="Arial Narrow"/>
          <w:i/>
        </w:rPr>
      </w:pPr>
      <w:r w:rsidRPr="00AF43C1">
        <w:rPr>
          <w:rFonts w:ascii="Arial Narrow" w:hAnsi="Arial Narrow"/>
          <w:i/>
        </w:rPr>
        <w:t>In fulfilling the responsibilities associated with its purpose, the WWRC Police Department recognizes and respects the mission of the Virginia Department of Rehabilitative Services and of Woodrow Wilson Rehabilitation Center and strives to play an integral role in that mission.  The department’s concern for the well being of the community, desire to provide service and assistance whenever possible, and dedication to supporting the rehabilitation environment are all factors that are inherent in the department’s daily operations and policies.</w:t>
      </w:r>
    </w:p>
    <w:p w:rsidR="00AF43C1" w:rsidRDefault="00AF43C1" w:rsidP="00B11959">
      <w:pPr>
        <w:tabs>
          <w:tab w:val="left" w:pos="4065"/>
        </w:tabs>
        <w:jc w:val="center"/>
        <w:rPr>
          <w:rFonts w:ascii="Arial Narrow" w:hAnsi="Arial Narrow"/>
          <w:b/>
          <w:sz w:val="22"/>
          <w:szCs w:val="22"/>
        </w:rPr>
      </w:pPr>
    </w:p>
    <w:p w:rsidR="002B48B6" w:rsidRDefault="002B48B6" w:rsidP="00B11959">
      <w:pPr>
        <w:tabs>
          <w:tab w:val="left" w:pos="4065"/>
        </w:tabs>
        <w:jc w:val="center"/>
        <w:rPr>
          <w:rFonts w:ascii="Arial Narrow" w:hAnsi="Arial Narrow"/>
          <w:b/>
          <w:sz w:val="22"/>
          <w:szCs w:val="22"/>
        </w:rPr>
      </w:pPr>
    </w:p>
    <w:p w:rsidR="002B48B6" w:rsidRDefault="002B48B6" w:rsidP="00B11959">
      <w:pPr>
        <w:tabs>
          <w:tab w:val="left" w:pos="4065"/>
        </w:tabs>
        <w:jc w:val="center"/>
        <w:rPr>
          <w:rFonts w:ascii="Arial Narrow" w:hAnsi="Arial Narrow"/>
          <w:b/>
          <w:sz w:val="22"/>
          <w:szCs w:val="22"/>
        </w:rPr>
      </w:pPr>
    </w:p>
    <w:p w:rsidR="00091D8E" w:rsidRPr="00417FBF" w:rsidRDefault="00091D8E" w:rsidP="00B11959">
      <w:pPr>
        <w:tabs>
          <w:tab w:val="left" w:pos="4065"/>
        </w:tabs>
        <w:jc w:val="center"/>
        <w:rPr>
          <w:rFonts w:ascii="Arial Narrow" w:hAnsi="Arial Narrow"/>
          <w:sz w:val="22"/>
          <w:szCs w:val="22"/>
        </w:rPr>
      </w:pPr>
    </w:p>
    <w:p w:rsidR="000A7083" w:rsidRPr="00AF43C1" w:rsidRDefault="000A7083" w:rsidP="00B11959">
      <w:pPr>
        <w:tabs>
          <w:tab w:val="left" w:pos="4065"/>
        </w:tabs>
        <w:jc w:val="center"/>
        <w:rPr>
          <w:rFonts w:ascii="Arial Narrow" w:hAnsi="Arial Narrow"/>
          <w:b/>
          <w:sz w:val="22"/>
          <w:szCs w:val="22"/>
        </w:rPr>
      </w:pPr>
    </w:p>
    <w:p w:rsidR="006D14AB" w:rsidRDefault="006D14AB" w:rsidP="00140740">
      <w:pPr>
        <w:tabs>
          <w:tab w:val="left" w:pos="4065"/>
        </w:tabs>
        <w:jc w:val="center"/>
        <w:rPr>
          <w:rFonts w:ascii="Arial Narrow" w:hAnsi="Arial Narrow"/>
          <w:b/>
          <w:sz w:val="22"/>
          <w:szCs w:val="22"/>
        </w:rPr>
      </w:pPr>
    </w:p>
    <w:p w:rsidR="00B11959" w:rsidRPr="00AF43C1" w:rsidRDefault="00B11959" w:rsidP="00140740">
      <w:pPr>
        <w:tabs>
          <w:tab w:val="left" w:pos="4065"/>
        </w:tabs>
        <w:jc w:val="center"/>
        <w:rPr>
          <w:rFonts w:ascii="Arial Narrow" w:hAnsi="Arial Narrow"/>
          <w:b/>
          <w:sz w:val="22"/>
          <w:szCs w:val="22"/>
        </w:rPr>
      </w:pPr>
      <w:r w:rsidRPr="00AF43C1">
        <w:rPr>
          <w:rFonts w:ascii="Arial Narrow" w:hAnsi="Arial Narrow"/>
          <w:b/>
          <w:sz w:val="22"/>
          <w:szCs w:val="22"/>
        </w:rPr>
        <w:t>Woodrow Wilson Rehabilitation Center</w:t>
      </w:r>
    </w:p>
    <w:p w:rsidR="00B11959" w:rsidRPr="00AF43C1" w:rsidRDefault="00B11959" w:rsidP="00B11959">
      <w:pPr>
        <w:tabs>
          <w:tab w:val="left" w:pos="4065"/>
        </w:tabs>
        <w:jc w:val="center"/>
        <w:rPr>
          <w:rFonts w:ascii="Arial Narrow" w:hAnsi="Arial Narrow"/>
          <w:b/>
          <w:sz w:val="20"/>
          <w:szCs w:val="20"/>
        </w:rPr>
      </w:pPr>
      <w:r w:rsidRPr="00AF43C1">
        <w:rPr>
          <w:rFonts w:ascii="Arial Narrow" w:hAnsi="Arial Narrow"/>
          <w:b/>
          <w:sz w:val="22"/>
          <w:szCs w:val="22"/>
        </w:rPr>
        <w:t>Police Department</w:t>
      </w:r>
    </w:p>
    <w:p w:rsidR="00B11959" w:rsidRPr="00AF43C1" w:rsidRDefault="00B11959" w:rsidP="00B11959">
      <w:pPr>
        <w:tabs>
          <w:tab w:val="left" w:pos="4065"/>
        </w:tabs>
        <w:rPr>
          <w:rFonts w:ascii="Arial Narrow" w:hAnsi="Arial Narrow"/>
          <w:sz w:val="18"/>
          <w:szCs w:val="18"/>
        </w:rPr>
      </w:pPr>
    </w:p>
    <w:p w:rsidR="00B11959" w:rsidRPr="00D304EF" w:rsidRDefault="00B11959" w:rsidP="00B11959">
      <w:pPr>
        <w:tabs>
          <w:tab w:val="left" w:pos="4065"/>
        </w:tabs>
        <w:rPr>
          <w:rFonts w:ascii="Arial Narrow" w:hAnsi="Arial Narrow"/>
          <w:sz w:val="20"/>
          <w:szCs w:val="20"/>
        </w:rPr>
      </w:pPr>
      <w:r w:rsidRPr="00AF43C1">
        <w:rPr>
          <w:rFonts w:ascii="Arial Narrow" w:hAnsi="Arial Narrow"/>
          <w:sz w:val="18"/>
          <w:szCs w:val="18"/>
        </w:rPr>
        <w:t xml:space="preserve">          </w:t>
      </w:r>
      <w:r w:rsidR="00140740">
        <w:rPr>
          <w:rFonts w:ascii="Arial Narrow" w:hAnsi="Arial Narrow"/>
          <w:sz w:val="18"/>
          <w:szCs w:val="18"/>
        </w:rPr>
        <w:t xml:space="preserve">   </w:t>
      </w:r>
      <w:r w:rsidRPr="00AF43C1">
        <w:rPr>
          <w:rFonts w:ascii="Arial Narrow" w:hAnsi="Arial Narrow"/>
          <w:sz w:val="18"/>
          <w:szCs w:val="18"/>
        </w:rPr>
        <w:t xml:space="preserve"> </w:t>
      </w:r>
      <w:r w:rsidRPr="00D304EF">
        <w:rPr>
          <w:rFonts w:ascii="Arial Narrow" w:hAnsi="Arial Narrow"/>
          <w:sz w:val="20"/>
          <w:szCs w:val="20"/>
        </w:rPr>
        <w:t>The WWRC Police Department is a full service sworn law enforcement agency devoted to the welfare of the WWRC campus and its students, staff, visitors and the local community. The Department enforces state laws, local ordinances and the WWRC policies, rules and regulations on all property owned or controlled by the agency, as well as on adjacent streets and sidewalks. The department has good working relationships with neighboring agencies and responds to calls within their jurisdictions as</w:t>
      </w:r>
      <w:r w:rsidR="001B3327" w:rsidRPr="00D304EF">
        <w:rPr>
          <w:rFonts w:ascii="Arial Narrow" w:hAnsi="Arial Narrow"/>
          <w:sz w:val="20"/>
          <w:szCs w:val="20"/>
        </w:rPr>
        <w:t xml:space="preserve"> requested and</w:t>
      </w:r>
      <w:r w:rsidRPr="00D304EF">
        <w:rPr>
          <w:rFonts w:ascii="Arial Narrow" w:hAnsi="Arial Narrow"/>
          <w:sz w:val="20"/>
          <w:szCs w:val="20"/>
        </w:rPr>
        <w:t xml:space="preserve"> authorized. The WWRC Police </w:t>
      </w:r>
      <w:r w:rsidR="007423B6" w:rsidRPr="00D304EF">
        <w:rPr>
          <w:rFonts w:ascii="Arial Narrow" w:hAnsi="Arial Narrow"/>
          <w:sz w:val="20"/>
          <w:szCs w:val="20"/>
        </w:rPr>
        <w:t>Department consists</w:t>
      </w:r>
      <w:r w:rsidRPr="00D304EF">
        <w:rPr>
          <w:rFonts w:ascii="Arial Narrow" w:hAnsi="Arial Narrow"/>
          <w:sz w:val="20"/>
          <w:szCs w:val="20"/>
        </w:rPr>
        <w:t xml:space="preserve"> of sworn Police officers certified by the Virginia Department of Criminal Justice Services as well as civilian staff (Administrative). </w:t>
      </w:r>
    </w:p>
    <w:p w:rsidR="00B11959" w:rsidRPr="00AF43C1" w:rsidRDefault="00B11959" w:rsidP="00B11959">
      <w:pPr>
        <w:tabs>
          <w:tab w:val="left" w:pos="4065"/>
        </w:tabs>
        <w:rPr>
          <w:rFonts w:ascii="Arial Narrow" w:hAnsi="Arial Narrow"/>
          <w:sz w:val="18"/>
          <w:szCs w:val="18"/>
        </w:rPr>
      </w:pPr>
    </w:p>
    <w:p w:rsidR="00B11959" w:rsidRPr="007423B6" w:rsidRDefault="00B11959" w:rsidP="00B11959">
      <w:pPr>
        <w:tabs>
          <w:tab w:val="left" w:pos="2640"/>
        </w:tabs>
        <w:rPr>
          <w:rFonts w:ascii="Arial Narrow" w:hAnsi="Arial Narrow"/>
          <w:b/>
          <w:sz w:val="18"/>
          <w:szCs w:val="18"/>
        </w:rPr>
      </w:pPr>
      <w:r w:rsidRPr="00AF43C1">
        <w:rPr>
          <w:rFonts w:ascii="Arial Narrow" w:hAnsi="Arial Narrow"/>
          <w:sz w:val="18"/>
          <w:szCs w:val="18"/>
        </w:rPr>
        <w:t xml:space="preserve">            </w:t>
      </w:r>
      <w:r w:rsidRPr="007423B6">
        <w:rPr>
          <w:rFonts w:ascii="Arial Narrow" w:hAnsi="Arial Narrow"/>
          <w:b/>
          <w:sz w:val="18"/>
          <w:szCs w:val="18"/>
        </w:rPr>
        <w:t>The WWRC Police Department performs various functions in order to maintain a safe and secure campus for its students, staff and visitors:</w:t>
      </w:r>
    </w:p>
    <w:p w:rsidR="00B11959" w:rsidRPr="007423B6" w:rsidRDefault="00B11959" w:rsidP="00B11959">
      <w:pPr>
        <w:tabs>
          <w:tab w:val="left" w:pos="2640"/>
        </w:tabs>
        <w:rPr>
          <w:rFonts w:ascii="Arial Narrow" w:hAnsi="Arial Narrow"/>
          <w:b/>
          <w:sz w:val="18"/>
          <w:szCs w:val="18"/>
        </w:rPr>
      </w:pPr>
    </w:p>
    <w:p w:rsidR="00B11959" w:rsidRPr="00417FBF" w:rsidRDefault="00B11959" w:rsidP="00417FBF">
      <w:pPr>
        <w:tabs>
          <w:tab w:val="left" w:pos="2640"/>
        </w:tabs>
        <w:rPr>
          <w:rFonts w:ascii="Arial Narrow" w:hAnsi="Arial Narrow"/>
          <w:b/>
          <w:sz w:val="18"/>
          <w:szCs w:val="18"/>
        </w:rPr>
      </w:pPr>
      <w:r w:rsidRPr="00AF43C1">
        <w:rPr>
          <w:rFonts w:ascii="Arial Narrow" w:hAnsi="Arial Narrow"/>
          <w:b/>
          <w:sz w:val="18"/>
          <w:szCs w:val="18"/>
        </w:rPr>
        <w:t>Patrol:</w:t>
      </w:r>
      <w:r w:rsidR="00417FBF">
        <w:rPr>
          <w:rFonts w:ascii="Arial Narrow" w:hAnsi="Arial Narrow"/>
          <w:b/>
          <w:sz w:val="18"/>
          <w:szCs w:val="18"/>
        </w:rPr>
        <w:t xml:space="preserve">  </w:t>
      </w:r>
      <w:r w:rsidRPr="00AF43C1">
        <w:rPr>
          <w:rFonts w:ascii="Arial Narrow" w:hAnsi="Arial Narrow"/>
          <w:sz w:val="18"/>
          <w:szCs w:val="18"/>
        </w:rPr>
        <w:t xml:space="preserve"> </w:t>
      </w:r>
      <w:r w:rsidRPr="00D304EF">
        <w:rPr>
          <w:rFonts w:ascii="Arial Narrow" w:hAnsi="Arial Narrow"/>
          <w:sz w:val="20"/>
          <w:szCs w:val="20"/>
        </w:rPr>
        <w:t>Patrol is a key component of crime prevention and maintaining a safe and</w:t>
      </w:r>
      <w:r w:rsidRPr="00D304EF">
        <w:rPr>
          <w:rFonts w:ascii="Arial Narrow" w:hAnsi="Arial Narrow"/>
          <w:b/>
          <w:sz w:val="20"/>
          <w:szCs w:val="20"/>
        </w:rPr>
        <w:t xml:space="preserve"> </w:t>
      </w:r>
      <w:r w:rsidRPr="00D304EF">
        <w:rPr>
          <w:rFonts w:ascii="Arial Narrow" w:hAnsi="Arial Narrow"/>
          <w:sz w:val="20"/>
          <w:szCs w:val="20"/>
        </w:rPr>
        <w:t>secure environment. Patrols of the campus are routinely made on each shift, 7 days a week, 365 days a year. Checks are made on the interior and exterior of all buildings as well as the interior and exterior perimeters of the campus. Patrols include traditional foot patrol, bicycle and vehicular patrol. Our officers respond to</w:t>
      </w:r>
      <w:r w:rsidR="007423B6" w:rsidRPr="00D304EF">
        <w:rPr>
          <w:rFonts w:ascii="Arial Narrow" w:hAnsi="Arial Narrow"/>
          <w:sz w:val="20"/>
          <w:szCs w:val="20"/>
        </w:rPr>
        <w:t xml:space="preserve"> all emergencies whether it is p</w:t>
      </w:r>
      <w:r w:rsidRPr="00D304EF">
        <w:rPr>
          <w:rFonts w:ascii="Arial Narrow" w:hAnsi="Arial Narrow"/>
          <w:sz w:val="20"/>
          <w:szCs w:val="20"/>
        </w:rPr>
        <w:t>olice, fire or medical in nature.</w:t>
      </w:r>
    </w:p>
    <w:p w:rsidR="00B11959" w:rsidRPr="00AF43C1" w:rsidRDefault="00B11959" w:rsidP="00B11959">
      <w:pPr>
        <w:tabs>
          <w:tab w:val="left" w:pos="4065"/>
        </w:tabs>
        <w:rPr>
          <w:rFonts w:ascii="Arial Narrow" w:hAnsi="Arial Narrow"/>
          <w:sz w:val="18"/>
          <w:szCs w:val="18"/>
        </w:rPr>
      </w:pPr>
    </w:p>
    <w:p w:rsidR="00B11959" w:rsidRPr="00D304EF" w:rsidRDefault="00B11959" w:rsidP="00B11959">
      <w:pPr>
        <w:tabs>
          <w:tab w:val="left" w:pos="2640"/>
          <w:tab w:val="center" w:pos="5076"/>
        </w:tabs>
        <w:rPr>
          <w:rFonts w:ascii="Arial Narrow" w:hAnsi="Arial Narrow"/>
          <w:sz w:val="20"/>
          <w:szCs w:val="20"/>
        </w:rPr>
      </w:pPr>
      <w:r w:rsidRPr="00D304EF">
        <w:rPr>
          <w:rFonts w:ascii="Arial Narrow" w:hAnsi="Arial Narrow"/>
          <w:b/>
          <w:sz w:val="20"/>
          <w:szCs w:val="20"/>
        </w:rPr>
        <w:t xml:space="preserve">Investigations: </w:t>
      </w:r>
      <w:r w:rsidRPr="00D304EF">
        <w:rPr>
          <w:rFonts w:ascii="Arial Narrow" w:hAnsi="Arial Narrow"/>
          <w:sz w:val="20"/>
          <w:szCs w:val="20"/>
        </w:rPr>
        <w:t xml:space="preserve">    WWRC Officers conduct investigations when crimes occur on the WWRC campus, as well as conducting investigatio</w:t>
      </w:r>
      <w:r w:rsidR="001A79D1" w:rsidRPr="00D304EF">
        <w:rPr>
          <w:rFonts w:ascii="Arial Narrow" w:hAnsi="Arial Narrow"/>
          <w:sz w:val="20"/>
          <w:szCs w:val="20"/>
        </w:rPr>
        <w:t xml:space="preserve">ns of violations of the agency’s </w:t>
      </w:r>
      <w:r w:rsidRPr="00D304EF">
        <w:rPr>
          <w:rFonts w:ascii="Arial Narrow" w:hAnsi="Arial Narrow"/>
          <w:sz w:val="20"/>
          <w:szCs w:val="20"/>
        </w:rPr>
        <w:t>policies, rules and regulations. Our department works clos</w:t>
      </w:r>
      <w:r w:rsidR="001A79D1" w:rsidRPr="00D304EF">
        <w:rPr>
          <w:rFonts w:ascii="Arial Narrow" w:hAnsi="Arial Narrow"/>
          <w:sz w:val="20"/>
          <w:szCs w:val="20"/>
        </w:rPr>
        <w:t>ely with the local Commonwealth’s Attorney’s Office</w:t>
      </w:r>
      <w:r w:rsidRPr="00D304EF">
        <w:rPr>
          <w:rFonts w:ascii="Arial Narrow" w:hAnsi="Arial Narrow"/>
          <w:sz w:val="20"/>
          <w:szCs w:val="20"/>
        </w:rPr>
        <w:t xml:space="preserve"> and court systems when nec</w:t>
      </w:r>
      <w:r w:rsidR="001A79D1" w:rsidRPr="00D304EF">
        <w:rPr>
          <w:rFonts w:ascii="Arial Narrow" w:hAnsi="Arial Narrow"/>
          <w:sz w:val="20"/>
          <w:szCs w:val="20"/>
        </w:rPr>
        <w:t>essary to prepare cases</w:t>
      </w:r>
      <w:r w:rsidRPr="00D304EF">
        <w:rPr>
          <w:rFonts w:ascii="Arial Narrow" w:hAnsi="Arial Narrow"/>
          <w:sz w:val="20"/>
          <w:szCs w:val="20"/>
        </w:rPr>
        <w:t xml:space="preserve"> for possible trial.</w:t>
      </w:r>
    </w:p>
    <w:p w:rsidR="00B11959" w:rsidRPr="00D304EF" w:rsidRDefault="00B11959" w:rsidP="00B11959">
      <w:pPr>
        <w:tabs>
          <w:tab w:val="left" w:pos="2640"/>
          <w:tab w:val="center" w:pos="5076"/>
        </w:tabs>
        <w:rPr>
          <w:rFonts w:ascii="Arial Narrow" w:hAnsi="Arial Narrow"/>
          <w:sz w:val="20"/>
          <w:szCs w:val="20"/>
        </w:rPr>
      </w:pPr>
    </w:p>
    <w:p w:rsidR="00B11959" w:rsidRPr="00D304EF" w:rsidRDefault="00B11959" w:rsidP="00417FBF">
      <w:pPr>
        <w:tabs>
          <w:tab w:val="left" w:pos="2640"/>
          <w:tab w:val="center" w:pos="5076"/>
        </w:tabs>
        <w:rPr>
          <w:rFonts w:ascii="Arial Narrow" w:hAnsi="Arial Narrow"/>
          <w:sz w:val="20"/>
          <w:szCs w:val="20"/>
        </w:rPr>
      </w:pPr>
      <w:r w:rsidRPr="00D304EF">
        <w:rPr>
          <w:rFonts w:ascii="Arial Narrow" w:hAnsi="Arial Narrow"/>
          <w:b/>
          <w:sz w:val="20"/>
          <w:szCs w:val="20"/>
        </w:rPr>
        <w:t xml:space="preserve">Traffic Enforcement: </w:t>
      </w:r>
      <w:r w:rsidRPr="00D304EF">
        <w:rPr>
          <w:rFonts w:ascii="Arial Narrow" w:hAnsi="Arial Narrow"/>
          <w:sz w:val="20"/>
          <w:szCs w:val="20"/>
        </w:rPr>
        <w:t xml:space="preserve"> The WWRC campus is located in a complex adjacent to various other educational facilities and is surrounded by main routes of traffic in and out of the complex. Therefore, in order to maintain a safe environment, our Officers routinely monitor traffic and strictly enforce the traffic laws in accordance with the Code of Virginia. As always, the safety of our students, staff and visitors is of utmost importance.</w:t>
      </w:r>
    </w:p>
    <w:p w:rsidR="00B11959" w:rsidRPr="00D304EF" w:rsidRDefault="00B11959" w:rsidP="00B11959">
      <w:pPr>
        <w:tabs>
          <w:tab w:val="left" w:pos="2640"/>
          <w:tab w:val="center" w:pos="5076"/>
        </w:tabs>
        <w:rPr>
          <w:rFonts w:ascii="Arial Narrow" w:hAnsi="Arial Narrow"/>
          <w:sz w:val="20"/>
          <w:szCs w:val="20"/>
        </w:rPr>
      </w:pPr>
    </w:p>
    <w:p w:rsidR="00B11959" w:rsidRPr="00417FBF" w:rsidRDefault="00B11959" w:rsidP="00417FBF">
      <w:pPr>
        <w:tabs>
          <w:tab w:val="left" w:pos="7215"/>
        </w:tabs>
        <w:rPr>
          <w:rFonts w:ascii="Arial Narrow" w:hAnsi="Arial Narrow"/>
          <w:sz w:val="20"/>
          <w:szCs w:val="20"/>
        </w:rPr>
      </w:pPr>
      <w:r w:rsidRPr="00D304EF">
        <w:rPr>
          <w:rFonts w:ascii="Arial Narrow" w:hAnsi="Arial Narrow"/>
          <w:b/>
          <w:sz w:val="20"/>
          <w:szCs w:val="20"/>
        </w:rPr>
        <w:t>Resource/Support:</w:t>
      </w:r>
      <w:r w:rsidR="00417FBF">
        <w:rPr>
          <w:rFonts w:ascii="Arial Narrow" w:hAnsi="Arial Narrow"/>
          <w:sz w:val="20"/>
          <w:szCs w:val="20"/>
        </w:rPr>
        <w:t xml:space="preserve">    </w:t>
      </w:r>
      <w:r w:rsidRPr="00D304EF">
        <w:rPr>
          <w:rFonts w:ascii="Arial Narrow" w:hAnsi="Arial Narrow"/>
          <w:b/>
          <w:sz w:val="20"/>
          <w:szCs w:val="20"/>
        </w:rPr>
        <w:t xml:space="preserve"> </w:t>
      </w:r>
      <w:r w:rsidR="001A79D1" w:rsidRPr="00D304EF">
        <w:rPr>
          <w:rFonts w:ascii="Arial Narrow" w:hAnsi="Arial Narrow"/>
          <w:sz w:val="20"/>
          <w:szCs w:val="20"/>
        </w:rPr>
        <w:t>While patrolling, Investigations</w:t>
      </w:r>
      <w:r w:rsidRPr="00D304EF">
        <w:rPr>
          <w:rFonts w:ascii="Arial Narrow" w:hAnsi="Arial Narrow"/>
          <w:sz w:val="20"/>
          <w:szCs w:val="20"/>
        </w:rPr>
        <w:t xml:space="preserve"> and enforcing traffic laws are some of our main dutie</w:t>
      </w:r>
      <w:r w:rsidR="001A79D1" w:rsidRPr="00D304EF">
        <w:rPr>
          <w:rFonts w:ascii="Arial Narrow" w:hAnsi="Arial Narrow"/>
          <w:sz w:val="20"/>
          <w:szCs w:val="20"/>
        </w:rPr>
        <w:t>s, being a resource a source of support to our community are also</w:t>
      </w:r>
      <w:r w:rsidRPr="00D304EF">
        <w:rPr>
          <w:rFonts w:ascii="Arial Narrow" w:hAnsi="Arial Narrow"/>
          <w:sz w:val="20"/>
          <w:szCs w:val="20"/>
        </w:rPr>
        <w:t xml:space="preserve"> key function</w:t>
      </w:r>
      <w:r w:rsidR="001A79D1" w:rsidRPr="00D304EF">
        <w:rPr>
          <w:rFonts w:ascii="Arial Narrow" w:hAnsi="Arial Narrow"/>
          <w:sz w:val="20"/>
          <w:szCs w:val="20"/>
        </w:rPr>
        <w:t>s</w:t>
      </w:r>
      <w:r w:rsidRPr="00D304EF">
        <w:rPr>
          <w:rFonts w:ascii="Arial Narrow" w:hAnsi="Arial Narrow"/>
          <w:sz w:val="20"/>
          <w:szCs w:val="20"/>
        </w:rPr>
        <w:t xml:space="preserve"> in crime prevention and providing a safe and secure environment. Our officers are available to provide information or assist in providing education programs on the</w:t>
      </w:r>
      <w:r w:rsidRPr="00D304EF">
        <w:rPr>
          <w:rFonts w:ascii="Arial Narrow" w:hAnsi="Arial Narrow"/>
          <w:b/>
          <w:sz w:val="20"/>
          <w:szCs w:val="20"/>
        </w:rPr>
        <w:t xml:space="preserve"> </w:t>
      </w:r>
      <w:r w:rsidRPr="00D304EF">
        <w:rPr>
          <w:rFonts w:ascii="Arial Narrow" w:hAnsi="Arial Narrow"/>
          <w:sz w:val="20"/>
          <w:szCs w:val="20"/>
        </w:rPr>
        <w:t>campus. We strongly encourage community involvement and education</w:t>
      </w:r>
      <w:r w:rsidR="001A79D1" w:rsidRPr="00D304EF">
        <w:rPr>
          <w:rFonts w:ascii="Arial Narrow" w:hAnsi="Arial Narrow"/>
          <w:sz w:val="20"/>
          <w:szCs w:val="20"/>
        </w:rPr>
        <w:t>,</w:t>
      </w:r>
      <w:r w:rsidRPr="00D304EF">
        <w:rPr>
          <w:rFonts w:ascii="Arial Narrow" w:hAnsi="Arial Narrow"/>
          <w:sz w:val="20"/>
          <w:szCs w:val="20"/>
        </w:rPr>
        <w:t xml:space="preserve"> and are willing to assist in any</w:t>
      </w:r>
      <w:r w:rsidR="001A79D1" w:rsidRPr="00D304EF">
        <w:rPr>
          <w:rFonts w:ascii="Arial Narrow" w:hAnsi="Arial Narrow"/>
          <w:sz w:val="20"/>
          <w:szCs w:val="20"/>
        </w:rPr>
        <w:t xml:space="preserve"> </w:t>
      </w:r>
      <w:r w:rsidRPr="00D304EF">
        <w:rPr>
          <w:rFonts w:ascii="Arial Narrow" w:hAnsi="Arial Narrow"/>
          <w:sz w:val="20"/>
          <w:szCs w:val="20"/>
        </w:rPr>
        <w:t xml:space="preserve">way we can. </w:t>
      </w:r>
    </w:p>
    <w:p w:rsidR="00B11959" w:rsidRPr="00AF43C1" w:rsidRDefault="00B11959" w:rsidP="00D304EF">
      <w:pPr>
        <w:tabs>
          <w:tab w:val="left" w:pos="2640"/>
          <w:tab w:val="center" w:pos="5076"/>
        </w:tabs>
        <w:jc w:val="center"/>
        <w:rPr>
          <w:rFonts w:ascii="Arial Narrow" w:hAnsi="Arial Narrow"/>
          <w:b/>
          <w:sz w:val="18"/>
          <w:szCs w:val="18"/>
        </w:rPr>
      </w:pPr>
      <w:r w:rsidRPr="00AF43C1">
        <w:rPr>
          <w:rFonts w:ascii="Arial Narrow" w:hAnsi="Arial Narrow"/>
          <w:b/>
          <w:sz w:val="18"/>
          <w:szCs w:val="18"/>
        </w:rPr>
        <w:t>Reporting Crimes and Police Assistance</w:t>
      </w:r>
    </w:p>
    <w:p w:rsidR="00B11959" w:rsidRPr="00AF43C1" w:rsidRDefault="00B11959" w:rsidP="00B11959">
      <w:pPr>
        <w:autoSpaceDE w:val="0"/>
        <w:autoSpaceDN w:val="0"/>
        <w:adjustRightInd w:val="0"/>
        <w:rPr>
          <w:rFonts w:ascii="Arial Narrow" w:hAnsi="Arial Narrow"/>
          <w:sz w:val="20"/>
          <w:szCs w:val="20"/>
        </w:rPr>
      </w:pPr>
      <w:r w:rsidRPr="00AF43C1">
        <w:rPr>
          <w:rFonts w:ascii="Arial Narrow" w:hAnsi="Arial Narrow"/>
          <w:sz w:val="20"/>
          <w:szCs w:val="20"/>
        </w:rPr>
        <w:t xml:space="preserve">           The reporting of crimes is vital in achieving the goal of providing a safe learning environment for the campus community. All persons who are victims or witnesses of a crime should promptly report the occurrence to the WWRC Police Department. Reporting of such offenses by victims or w</w:t>
      </w:r>
      <w:r w:rsidR="001A79D1">
        <w:rPr>
          <w:rFonts w:ascii="Arial Narrow" w:hAnsi="Arial Narrow"/>
          <w:sz w:val="20"/>
          <w:szCs w:val="20"/>
        </w:rPr>
        <w:t>itnesses may be done anonymously</w:t>
      </w:r>
      <w:r w:rsidRPr="00AF43C1">
        <w:rPr>
          <w:rFonts w:ascii="Arial Narrow" w:hAnsi="Arial Narrow"/>
          <w:sz w:val="20"/>
          <w:szCs w:val="20"/>
        </w:rPr>
        <w:t xml:space="preserve">. At times, sensitive situations may arise and campus Police officers cooperate with individuals on a confidential basis. Privileges of confidentiality in criminal matters that are referred for prosecution in a court of law may </w:t>
      </w:r>
      <w:r w:rsidR="00B7427E">
        <w:rPr>
          <w:rFonts w:ascii="Arial Narrow" w:hAnsi="Arial Narrow"/>
          <w:sz w:val="20"/>
          <w:szCs w:val="20"/>
        </w:rPr>
        <w:t>be subject to exposure. Campus p</w:t>
      </w:r>
      <w:r w:rsidRPr="00AF43C1">
        <w:rPr>
          <w:rFonts w:ascii="Arial Narrow" w:hAnsi="Arial Narrow"/>
          <w:sz w:val="20"/>
          <w:szCs w:val="20"/>
        </w:rPr>
        <w:t>olice officers work closely with prosecutors and investigators with the Augusta County District Attorney’s Office in these matters and the welfare of the victim or witness is of primary concern.</w:t>
      </w:r>
    </w:p>
    <w:p w:rsidR="00A356AC" w:rsidRDefault="008E49A7" w:rsidP="00BB23CD">
      <w:pPr>
        <w:jc w:val="center"/>
        <w:rPr>
          <w:rFonts w:ascii="Arial Narrow" w:hAnsi="Arial Narrow"/>
          <w:b/>
          <w:sz w:val="22"/>
          <w:szCs w:val="22"/>
        </w:rPr>
      </w:pPr>
      <w:r>
        <w:rPr>
          <w:rFonts w:ascii="Arial Narrow" w:hAnsi="Arial Narrow"/>
          <w:b/>
          <w:sz w:val="22"/>
          <w:szCs w:val="22"/>
        </w:rPr>
        <w:t xml:space="preserve">   </w:t>
      </w:r>
    </w:p>
    <w:p w:rsidR="00A356AC" w:rsidRDefault="00A356AC" w:rsidP="001A4E35">
      <w:pPr>
        <w:jc w:val="center"/>
        <w:rPr>
          <w:rFonts w:ascii="Arial Narrow" w:hAnsi="Arial Narrow"/>
          <w:b/>
          <w:sz w:val="22"/>
          <w:szCs w:val="22"/>
        </w:rPr>
      </w:pPr>
    </w:p>
    <w:p w:rsidR="00B11959" w:rsidRPr="001A4E35" w:rsidRDefault="008E49A7" w:rsidP="001A4E35">
      <w:pPr>
        <w:jc w:val="center"/>
        <w:rPr>
          <w:rFonts w:ascii="Arial Narrow" w:hAnsi="Arial Narrow"/>
          <w:b/>
        </w:rPr>
      </w:pPr>
      <w:r>
        <w:rPr>
          <w:rFonts w:ascii="Arial Narrow" w:hAnsi="Arial Narrow"/>
          <w:b/>
          <w:sz w:val="22"/>
          <w:szCs w:val="22"/>
        </w:rPr>
        <w:t xml:space="preserve">  </w:t>
      </w:r>
      <w:r w:rsidR="00B11959" w:rsidRPr="001A4E35">
        <w:rPr>
          <w:rFonts w:ascii="Arial Narrow" w:hAnsi="Arial Narrow"/>
          <w:b/>
        </w:rPr>
        <w:t>Woodrow Wilson Rehabilitation Center</w:t>
      </w:r>
      <w:r w:rsidR="0074423E">
        <w:rPr>
          <w:rFonts w:ascii="Arial Narrow" w:hAnsi="Arial Narrow"/>
          <w:b/>
        </w:rPr>
        <w:t xml:space="preserve"> </w:t>
      </w:r>
    </w:p>
    <w:p w:rsidR="00B11959" w:rsidRPr="001A4E35" w:rsidRDefault="00B11959" w:rsidP="001A4E35">
      <w:pPr>
        <w:jc w:val="center"/>
        <w:rPr>
          <w:rFonts w:ascii="Arial Narrow" w:hAnsi="Arial Narrow"/>
          <w:b/>
        </w:rPr>
      </w:pPr>
      <w:r w:rsidRPr="001A4E35">
        <w:rPr>
          <w:rFonts w:ascii="Arial Narrow" w:hAnsi="Arial Narrow"/>
          <w:b/>
        </w:rPr>
        <w:t>Police Department</w:t>
      </w:r>
    </w:p>
    <w:p w:rsidR="00B11959" w:rsidRPr="001A4E35" w:rsidRDefault="00206236" w:rsidP="001A4E35">
      <w:pPr>
        <w:jc w:val="center"/>
        <w:rPr>
          <w:rFonts w:ascii="Arial Narrow" w:hAnsi="Arial Narrow"/>
          <w:b/>
        </w:rPr>
      </w:pPr>
      <w:r w:rsidRPr="001A4E35">
        <w:rPr>
          <w:rFonts w:ascii="Arial Narrow" w:hAnsi="Arial Narrow"/>
          <w:b/>
        </w:rPr>
        <w:t>243 Woodrow Wilson Avenue</w:t>
      </w:r>
    </w:p>
    <w:p w:rsidR="00B11959" w:rsidRPr="001A4E35" w:rsidRDefault="00B11959" w:rsidP="001A4E35">
      <w:pPr>
        <w:jc w:val="center"/>
        <w:rPr>
          <w:rFonts w:ascii="Arial Narrow" w:hAnsi="Arial Narrow"/>
          <w:b/>
        </w:rPr>
      </w:pPr>
      <w:r w:rsidRPr="001A4E35">
        <w:rPr>
          <w:rFonts w:ascii="Arial Narrow" w:hAnsi="Arial Narrow"/>
          <w:b/>
        </w:rPr>
        <w:t>P. O. BOX 1500</w:t>
      </w:r>
      <w:r w:rsidR="001A79D1" w:rsidRPr="001A4E35">
        <w:rPr>
          <w:rFonts w:ascii="Arial Narrow" w:hAnsi="Arial Narrow"/>
          <w:b/>
        </w:rPr>
        <w:t>-W230</w:t>
      </w:r>
    </w:p>
    <w:p w:rsidR="00B11959" w:rsidRPr="001A4E35" w:rsidRDefault="00B11959" w:rsidP="001A4E35">
      <w:pPr>
        <w:jc w:val="center"/>
        <w:rPr>
          <w:rFonts w:ascii="Arial Narrow" w:hAnsi="Arial Narrow"/>
          <w:b/>
        </w:rPr>
      </w:pPr>
      <w:r w:rsidRPr="001A4E35">
        <w:rPr>
          <w:rFonts w:ascii="Arial Narrow" w:hAnsi="Arial Narrow"/>
          <w:b/>
        </w:rPr>
        <w:t>Fishersville, VA  22939-1500</w:t>
      </w:r>
    </w:p>
    <w:p w:rsidR="0058347D" w:rsidRDefault="00294F5A" w:rsidP="00B11959">
      <w:pPr>
        <w:jc w:val="center"/>
        <w:rPr>
          <w:b/>
          <w:sz w:val="20"/>
          <w:szCs w:val="20"/>
        </w:rPr>
      </w:pPr>
      <w:r>
        <w:rPr>
          <w:noProof/>
        </w:rPr>
        <w:drawing>
          <wp:anchor distT="0" distB="0" distL="114300" distR="114300" simplePos="0" relativeHeight="251652608" behindDoc="1" locked="0" layoutInCell="1" allowOverlap="1">
            <wp:simplePos x="0" y="0"/>
            <wp:positionH relativeFrom="column">
              <wp:posOffset>1013460</wp:posOffset>
            </wp:positionH>
            <wp:positionV relativeFrom="paragraph">
              <wp:posOffset>33655</wp:posOffset>
            </wp:positionV>
            <wp:extent cx="453390" cy="572770"/>
            <wp:effectExtent l="0" t="0" r="0" b="0"/>
            <wp:wrapTight wrapText="bothSides">
              <wp:wrapPolygon edited="0">
                <wp:start x="0" y="0"/>
                <wp:lineTo x="0" y="20834"/>
                <wp:lineTo x="20874" y="20834"/>
                <wp:lineTo x="20874" y="0"/>
                <wp:lineTo x="0" y="0"/>
              </wp:wrapPolygon>
            </wp:wrapTight>
            <wp:docPr id="28" name="Picture 6" descr="Animated Pat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ted Patc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9A7" w:rsidRDefault="00140740" w:rsidP="008E49A7">
      <w:pPr>
        <w:rPr>
          <w:b/>
          <w:sz w:val="20"/>
          <w:szCs w:val="20"/>
        </w:rPr>
      </w:pPr>
      <w:r>
        <w:rPr>
          <w:b/>
          <w:sz w:val="20"/>
          <w:szCs w:val="20"/>
        </w:rPr>
        <w:t xml:space="preserve">                    </w:t>
      </w:r>
    </w:p>
    <w:p w:rsidR="006D14AB" w:rsidRDefault="00A356AC" w:rsidP="008E49A7">
      <w:pPr>
        <w:rPr>
          <w:b/>
          <w:sz w:val="20"/>
          <w:szCs w:val="20"/>
        </w:rPr>
      </w:pPr>
      <w:r>
        <w:rPr>
          <w:b/>
          <w:sz w:val="20"/>
          <w:szCs w:val="20"/>
        </w:rPr>
        <w:tab/>
      </w:r>
      <w:r>
        <w:rPr>
          <w:b/>
          <w:sz w:val="20"/>
          <w:szCs w:val="20"/>
        </w:rPr>
        <w:tab/>
      </w:r>
    </w:p>
    <w:p w:rsidR="006D14AB" w:rsidRPr="002A2EDF" w:rsidRDefault="002A2EDF" w:rsidP="008E49A7">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6D14AB" w:rsidRDefault="00140740" w:rsidP="006D14AB">
      <w:pPr>
        <w:rPr>
          <w:b/>
          <w:sz w:val="20"/>
          <w:szCs w:val="20"/>
        </w:rPr>
      </w:pPr>
      <w:r>
        <w:rPr>
          <w:b/>
          <w:sz w:val="20"/>
          <w:szCs w:val="20"/>
        </w:rPr>
        <w:t xml:space="preserve">                        </w:t>
      </w:r>
    </w:p>
    <w:p w:rsidR="008E49A7" w:rsidRPr="006D14AB" w:rsidRDefault="006D14AB" w:rsidP="006D14AB">
      <w:pPr>
        <w:rPr>
          <w:b/>
          <w:sz w:val="20"/>
          <w:szCs w:val="20"/>
        </w:rPr>
      </w:pPr>
      <w:r>
        <w:rPr>
          <w:b/>
          <w:sz w:val="20"/>
          <w:szCs w:val="20"/>
        </w:rPr>
        <w:t xml:space="preserve">                </w:t>
      </w:r>
      <w:r w:rsidR="00A356AC">
        <w:rPr>
          <w:b/>
          <w:sz w:val="20"/>
          <w:szCs w:val="20"/>
        </w:rPr>
        <w:tab/>
      </w:r>
      <w:r w:rsidR="00A356AC">
        <w:rPr>
          <w:b/>
          <w:sz w:val="20"/>
          <w:szCs w:val="20"/>
        </w:rPr>
        <w:tab/>
      </w:r>
      <w:r w:rsidR="00A356AC">
        <w:rPr>
          <w:b/>
          <w:sz w:val="20"/>
          <w:szCs w:val="20"/>
        </w:rPr>
        <w:tab/>
      </w:r>
      <w:r w:rsidR="00A356AC">
        <w:rPr>
          <w:b/>
          <w:sz w:val="20"/>
          <w:szCs w:val="20"/>
        </w:rPr>
        <w:tab/>
      </w:r>
      <w:r w:rsidR="00A356AC">
        <w:rPr>
          <w:b/>
          <w:sz w:val="20"/>
          <w:szCs w:val="20"/>
        </w:rPr>
        <w:tab/>
      </w:r>
      <w:r>
        <w:rPr>
          <w:b/>
          <w:sz w:val="20"/>
          <w:szCs w:val="20"/>
        </w:rPr>
        <w:t xml:space="preserve"> </w:t>
      </w:r>
      <w:r w:rsidR="00B11959" w:rsidRPr="00AF43C1">
        <w:rPr>
          <w:rFonts w:ascii="Arial Narrow" w:hAnsi="Arial Narrow"/>
          <w:b/>
          <w:sz w:val="22"/>
          <w:szCs w:val="22"/>
        </w:rPr>
        <w:t>Office Phone:</w:t>
      </w:r>
      <w:r w:rsidR="0058347D" w:rsidRPr="00AF43C1">
        <w:rPr>
          <w:rFonts w:ascii="Arial Narrow" w:hAnsi="Arial Narrow"/>
          <w:b/>
          <w:sz w:val="22"/>
          <w:szCs w:val="22"/>
        </w:rPr>
        <w:t xml:space="preserve"> 540-332-</w:t>
      </w:r>
      <w:r w:rsidR="00DB4AB5" w:rsidRPr="00AF43C1">
        <w:rPr>
          <w:rFonts w:ascii="Arial Narrow" w:hAnsi="Arial Narrow"/>
          <w:b/>
          <w:sz w:val="22"/>
          <w:szCs w:val="22"/>
        </w:rPr>
        <w:t xml:space="preserve">7317  </w:t>
      </w:r>
      <w:r w:rsidR="00DB4AB5">
        <w:rPr>
          <w:rFonts w:ascii="Arial Narrow" w:hAnsi="Arial Narrow"/>
          <w:b/>
          <w:sz w:val="22"/>
          <w:szCs w:val="22"/>
        </w:rPr>
        <w:t xml:space="preserve"> </w:t>
      </w:r>
    </w:p>
    <w:p w:rsidR="00B11959" w:rsidRPr="00FB69C0" w:rsidRDefault="00DB4AB5" w:rsidP="00FB69C0">
      <w:pPr>
        <w:jc w:val="center"/>
      </w:pPr>
      <w:r>
        <w:rPr>
          <w:rFonts w:ascii="Arial Narrow" w:hAnsi="Arial Narrow"/>
          <w:b/>
          <w:sz w:val="22"/>
          <w:szCs w:val="22"/>
        </w:rPr>
        <w:t xml:space="preserve"> </w:t>
      </w:r>
      <w:r w:rsidRPr="00AF43C1">
        <w:rPr>
          <w:rFonts w:ascii="Arial Narrow" w:hAnsi="Arial Narrow"/>
          <w:b/>
          <w:sz w:val="22"/>
          <w:szCs w:val="22"/>
        </w:rPr>
        <w:t xml:space="preserve">  Fax</w:t>
      </w:r>
      <w:r w:rsidR="00B11959" w:rsidRPr="00AF43C1">
        <w:rPr>
          <w:rFonts w:ascii="Arial Narrow" w:hAnsi="Arial Narrow"/>
          <w:b/>
          <w:sz w:val="22"/>
          <w:szCs w:val="22"/>
        </w:rPr>
        <w:t>:   540-332-7008</w:t>
      </w:r>
    </w:p>
    <w:p w:rsidR="00B11959" w:rsidRPr="00DB4AB5" w:rsidRDefault="00DB4AB5" w:rsidP="00DB4AB5">
      <w:pPr>
        <w:jc w:val="center"/>
        <w:rPr>
          <w:rFonts w:ascii="Arial Narrow" w:hAnsi="Arial Narrow"/>
          <w:b/>
          <w:color w:val="548DD4"/>
          <w:sz w:val="18"/>
          <w:szCs w:val="18"/>
        </w:rPr>
      </w:pPr>
      <w:r w:rsidRPr="00DB4AB5">
        <w:rPr>
          <w:rFonts w:ascii="Arial Narrow" w:hAnsi="Arial Narrow"/>
          <w:b/>
          <w:color w:val="548DD4"/>
          <w:sz w:val="18"/>
          <w:szCs w:val="18"/>
        </w:rPr>
        <w:t>http://wwrc.virginia.gov/PoliceDepartment.htm</w:t>
      </w:r>
    </w:p>
    <w:p w:rsidR="006D14AB" w:rsidRDefault="00B11959" w:rsidP="006D14AB">
      <w:pPr>
        <w:jc w:val="center"/>
        <w:rPr>
          <w:rFonts w:ascii="Arial Narrow" w:hAnsi="Arial Narrow"/>
          <w:b/>
          <w:color w:val="FF0000"/>
          <w:sz w:val="18"/>
          <w:szCs w:val="18"/>
        </w:rPr>
      </w:pPr>
      <w:r w:rsidRPr="00AF43C1">
        <w:rPr>
          <w:rFonts w:ascii="Arial Narrow" w:hAnsi="Arial Narrow"/>
          <w:b/>
          <w:color w:val="FF0000"/>
          <w:sz w:val="18"/>
          <w:szCs w:val="18"/>
        </w:rPr>
        <w:t xml:space="preserve">For emergency situations call -   </w:t>
      </w:r>
      <w:r w:rsidRPr="00AF43C1">
        <w:rPr>
          <w:rFonts w:ascii="Arial Narrow" w:hAnsi="Arial Narrow"/>
          <w:b/>
          <w:color w:val="000000"/>
          <w:sz w:val="18"/>
          <w:szCs w:val="18"/>
        </w:rPr>
        <w:t>Campus state phone lines:</w:t>
      </w:r>
      <w:r w:rsidR="007E7AD4" w:rsidRPr="00AF43C1">
        <w:rPr>
          <w:rFonts w:ascii="Arial Narrow" w:hAnsi="Arial Narrow"/>
          <w:b/>
          <w:color w:val="FF0000"/>
          <w:sz w:val="18"/>
          <w:szCs w:val="18"/>
        </w:rPr>
        <w:t xml:space="preserve"> </w:t>
      </w:r>
      <w:r w:rsidRPr="00AF43C1">
        <w:rPr>
          <w:rFonts w:ascii="Arial Narrow" w:hAnsi="Arial Narrow"/>
          <w:b/>
          <w:color w:val="FF0000"/>
          <w:sz w:val="18"/>
          <w:szCs w:val="18"/>
        </w:rPr>
        <w:t xml:space="preserve">911 </w:t>
      </w:r>
      <w:r w:rsidRPr="00AF43C1">
        <w:rPr>
          <w:rFonts w:ascii="Arial Narrow" w:hAnsi="Arial Narrow"/>
          <w:b/>
          <w:color w:val="000000"/>
          <w:sz w:val="18"/>
          <w:szCs w:val="18"/>
        </w:rPr>
        <w:t>or Private lines and cell phones:</w:t>
      </w:r>
      <w:r w:rsidRPr="00AF43C1">
        <w:rPr>
          <w:rFonts w:ascii="Arial Narrow" w:hAnsi="Arial Narrow"/>
          <w:b/>
          <w:color w:val="FF0000"/>
          <w:sz w:val="18"/>
          <w:szCs w:val="18"/>
        </w:rPr>
        <w:t xml:space="preserve"> 911</w:t>
      </w:r>
    </w:p>
    <w:p w:rsidR="007465AE" w:rsidRPr="006D14AB" w:rsidRDefault="00B11959" w:rsidP="006D14AB">
      <w:pPr>
        <w:jc w:val="center"/>
        <w:rPr>
          <w:rFonts w:ascii="Arial Narrow" w:hAnsi="Arial Narrow"/>
          <w:b/>
          <w:color w:val="FF0000"/>
          <w:sz w:val="18"/>
          <w:szCs w:val="18"/>
        </w:rPr>
      </w:pPr>
      <w:r w:rsidRPr="00AF43C1">
        <w:rPr>
          <w:rFonts w:ascii="Arial Narrow" w:hAnsi="Arial Narrow"/>
          <w:b/>
          <w:color w:val="000000"/>
          <w:sz w:val="16"/>
          <w:szCs w:val="16"/>
        </w:rPr>
        <w:t>The WWRC Police Department monitors and responds to calls dispatched through the Augusta County Emergency Communications Center (ACECC).  WWRC staff may also contact the Police department directly by radio on the Police channel.</w:t>
      </w:r>
    </w:p>
    <w:p w:rsidR="00417FBF" w:rsidRDefault="00417FBF" w:rsidP="00BB23CD">
      <w:pPr>
        <w:suppressAutoHyphens/>
        <w:rPr>
          <w:rFonts w:ascii="Arial Narrow" w:hAnsi="Arial Narrow"/>
          <w:bCs/>
          <w:sz w:val="22"/>
          <w:szCs w:val="22"/>
        </w:rPr>
      </w:pPr>
    </w:p>
    <w:p w:rsidR="00417FBF" w:rsidRPr="00417FBF" w:rsidRDefault="00417FBF" w:rsidP="00352A1E">
      <w:pPr>
        <w:suppressAutoHyphens/>
        <w:jc w:val="center"/>
        <w:rPr>
          <w:rFonts w:ascii="Arial Narrow" w:hAnsi="Arial Narrow"/>
          <w:bCs/>
          <w:sz w:val="22"/>
          <w:szCs w:val="22"/>
        </w:rPr>
      </w:pPr>
    </w:p>
    <w:p w:rsidR="00352A1E" w:rsidRPr="005A38E6" w:rsidRDefault="00352A1E" w:rsidP="00D304EF">
      <w:pPr>
        <w:suppressAutoHyphens/>
        <w:jc w:val="center"/>
        <w:rPr>
          <w:rFonts w:ascii="Arial Narrow" w:hAnsi="Arial Narrow"/>
          <w:b/>
          <w:bCs/>
        </w:rPr>
      </w:pPr>
      <w:r w:rsidRPr="005A38E6">
        <w:rPr>
          <w:rFonts w:ascii="Arial Narrow" w:hAnsi="Arial Narrow"/>
          <w:b/>
          <w:bCs/>
        </w:rPr>
        <w:t>"</w:t>
      </w:r>
      <w:r w:rsidR="004C15F8" w:rsidRPr="005A38E6">
        <w:rPr>
          <w:rFonts w:ascii="Arial Narrow" w:hAnsi="Arial Narrow"/>
          <w:b/>
          <w:bCs/>
        </w:rPr>
        <w:t>You’re</w:t>
      </w:r>
      <w:r w:rsidRPr="005A38E6">
        <w:rPr>
          <w:rFonts w:ascii="Arial Narrow" w:hAnsi="Arial Narrow"/>
          <w:b/>
          <w:bCs/>
        </w:rPr>
        <w:t xml:space="preserve"> Right to Know“</w:t>
      </w:r>
    </w:p>
    <w:p w:rsidR="00352A1E" w:rsidRPr="00140740" w:rsidRDefault="00352A1E" w:rsidP="00352A1E">
      <w:pPr>
        <w:suppressAutoHyphens/>
        <w:jc w:val="center"/>
        <w:rPr>
          <w:rFonts w:ascii="Bell MT" w:hAnsi="Bell MT"/>
          <w:b/>
          <w:bCs/>
          <w:sz w:val="16"/>
          <w:szCs w:val="16"/>
        </w:rPr>
      </w:pPr>
    </w:p>
    <w:p w:rsidR="00352A1E" w:rsidRPr="005A38E6" w:rsidRDefault="00352A1E" w:rsidP="00352A1E">
      <w:pPr>
        <w:suppressAutoHyphens/>
        <w:rPr>
          <w:rFonts w:ascii="Arial Narrow" w:hAnsi="Arial Narrow"/>
          <w:bCs/>
          <w:color w:val="0070C0"/>
        </w:rPr>
      </w:pPr>
      <w:r w:rsidRPr="00140740">
        <w:rPr>
          <w:rFonts w:ascii="Bell MT" w:hAnsi="Bell MT"/>
          <w:b/>
          <w:bCs/>
          <w:sz w:val="20"/>
          <w:szCs w:val="20"/>
        </w:rPr>
        <w:t xml:space="preserve">       </w:t>
      </w:r>
      <w:r w:rsidRPr="005A38E6">
        <w:rPr>
          <w:rFonts w:ascii="Arial Narrow" w:hAnsi="Arial Narrow"/>
          <w:bCs/>
        </w:rPr>
        <w:t>Your personal safety and the security of the campus community are of vital concern to the Woodrow Wilson Rehabilitation Center (WWRC)</w:t>
      </w:r>
      <w:r w:rsidRPr="005A38E6">
        <w:rPr>
          <w:rFonts w:ascii="Arial Narrow" w:hAnsi="Arial Narrow"/>
        </w:rPr>
        <w:t xml:space="preserve">. </w:t>
      </w:r>
      <w:r w:rsidR="00130440">
        <w:rPr>
          <w:rFonts w:ascii="Arial Narrow" w:hAnsi="Arial Narrow"/>
          <w:bCs/>
        </w:rPr>
        <w:t>Copies of the 2019</w:t>
      </w:r>
      <w:r w:rsidRPr="005A38E6">
        <w:rPr>
          <w:rFonts w:ascii="Arial Narrow" w:hAnsi="Arial Narrow"/>
          <w:bCs/>
        </w:rPr>
        <w:t xml:space="preserve"> Annual Campus Security Report and Fire Safety Report, Daily Crime Log and Daily Fire Log are available upon request.  </w:t>
      </w:r>
    </w:p>
    <w:p w:rsidR="00352A1E" w:rsidRPr="005A38E6" w:rsidRDefault="00352A1E" w:rsidP="00352A1E">
      <w:pPr>
        <w:suppressAutoHyphens/>
        <w:rPr>
          <w:rFonts w:ascii="Arial Narrow" w:hAnsi="Arial Narrow"/>
          <w:bCs/>
          <w:sz w:val="20"/>
          <w:szCs w:val="20"/>
        </w:rPr>
      </w:pPr>
    </w:p>
    <w:p w:rsidR="00352A1E" w:rsidRPr="005A38E6" w:rsidRDefault="00352A1E" w:rsidP="00352A1E">
      <w:pPr>
        <w:suppressAutoHyphens/>
        <w:rPr>
          <w:rFonts w:ascii="Arial Narrow" w:hAnsi="Arial Narrow"/>
          <w:bCs/>
        </w:rPr>
      </w:pPr>
      <w:r w:rsidRPr="005A38E6">
        <w:rPr>
          <w:rFonts w:ascii="Arial Narrow" w:hAnsi="Arial Narrow"/>
          <w:bCs/>
        </w:rPr>
        <w:t xml:space="preserve">         The yearly Campus Security Report includes statistics for the most recent three-year period concerning certain reported crimes, including “hate- motivated” crimes,  that occurred on campus, in certain off-campus buildings or property ow</w:t>
      </w:r>
      <w:r w:rsidR="00357DC3">
        <w:rPr>
          <w:rFonts w:ascii="Arial Narrow" w:hAnsi="Arial Narrow"/>
          <w:bCs/>
        </w:rPr>
        <w:t>ned or controlled by the</w:t>
      </w:r>
      <w:r w:rsidRPr="005A38E6">
        <w:rPr>
          <w:rFonts w:ascii="Arial Narrow" w:hAnsi="Arial Narrow"/>
          <w:bCs/>
        </w:rPr>
        <w:t xml:space="preserve"> Wilson</w:t>
      </w:r>
      <w:r w:rsidR="00357DC3">
        <w:rPr>
          <w:rFonts w:ascii="Arial Narrow" w:hAnsi="Arial Narrow"/>
          <w:bCs/>
        </w:rPr>
        <w:t xml:space="preserve"> Workforce &amp;</w:t>
      </w:r>
      <w:r w:rsidRPr="005A38E6">
        <w:rPr>
          <w:rFonts w:ascii="Arial Narrow" w:hAnsi="Arial Narrow"/>
          <w:bCs/>
        </w:rPr>
        <w:t xml:space="preserve"> Rehabilitation Center , and on certain public property within or immediately adjacent to and accessible from the campus. The report also includes information regarding the law enforcement authority of the WWRC Police Department; means of immediate notification of students and staff upon confirmation of a significant emergency on campus; policies/procedures concerning campus security such as crime prevention, alcohol and drug use, sexual assault, harassment, missing person investigation, the reporting of any crimes that may occur on the campus and disciplinary procedures for serious incidents. </w:t>
      </w:r>
    </w:p>
    <w:p w:rsidR="00352A1E" w:rsidRPr="005A38E6" w:rsidRDefault="00352A1E" w:rsidP="00352A1E">
      <w:pPr>
        <w:suppressAutoHyphens/>
        <w:rPr>
          <w:rFonts w:ascii="Arial Narrow" w:hAnsi="Arial Narrow"/>
          <w:bCs/>
        </w:rPr>
      </w:pPr>
      <w:r w:rsidRPr="005A38E6">
        <w:rPr>
          <w:rFonts w:ascii="Arial Narrow" w:hAnsi="Arial Narrow"/>
          <w:bCs/>
        </w:rPr>
        <w:t xml:space="preserve">       The report also provides information regarding various organizations and resources related to the State Sex Offender Registry, victim support, crime prevention and crime reporting, drug and alcohol addiction/abuse and assistance and missing persons/children etc.</w:t>
      </w:r>
    </w:p>
    <w:p w:rsidR="00352A1E" w:rsidRPr="005A38E6" w:rsidRDefault="00352A1E" w:rsidP="00352A1E">
      <w:pPr>
        <w:suppressAutoHyphens/>
        <w:rPr>
          <w:rFonts w:ascii="Arial Narrow" w:hAnsi="Arial Narrow"/>
          <w:bCs/>
        </w:rPr>
      </w:pPr>
    </w:p>
    <w:p w:rsidR="00352A1E" w:rsidRPr="005A38E6" w:rsidRDefault="00352A1E" w:rsidP="00352A1E">
      <w:pPr>
        <w:suppressAutoHyphens/>
        <w:rPr>
          <w:rFonts w:ascii="Arial Narrow" w:hAnsi="Arial Narrow"/>
          <w:bCs/>
        </w:rPr>
      </w:pPr>
      <w:r w:rsidRPr="005A38E6">
        <w:rPr>
          <w:rFonts w:ascii="Arial Narrow" w:hAnsi="Arial Narrow"/>
          <w:bCs/>
        </w:rPr>
        <w:t xml:space="preserve">       The Daily Crime Log is a documented daily log of all reported crimes on campus , in certain off-campus buildings or property owned or controlled by WWRC, on certain public property within or immediately adjacent to and accessible from the campus and within the patrol jurisdiction of the WWRC Police.  </w:t>
      </w:r>
    </w:p>
    <w:p w:rsidR="00352A1E" w:rsidRPr="005A38E6" w:rsidRDefault="00352A1E" w:rsidP="00352A1E">
      <w:pPr>
        <w:suppressAutoHyphens/>
        <w:rPr>
          <w:rFonts w:ascii="Arial Narrow" w:hAnsi="Arial Narrow"/>
          <w:bCs/>
        </w:rPr>
      </w:pPr>
    </w:p>
    <w:p w:rsidR="00352A1E" w:rsidRPr="005A38E6" w:rsidRDefault="00352A1E" w:rsidP="00352A1E">
      <w:pPr>
        <w:suppressAutoHyphens/>
        <w:rPr>
          <w:rFonts w:ascii="Arial Narrow" w:hAnsi="Arial Narrow"/>
          <w:bCs/>
        </w:rPr>
      </w:pPr>
      <w:r w:rsidRPr="005A38E6">
        <w:rPr>
          <w:rFonts w:ascii="Arial Narrow" w:hAnsi="Arial Narrow"/>
          <w:bCs/>
        </w:rPr>
        <w:t xml:space="preserve">       The Annual Fire Safety Report includes fire statistics and a description of  the fire safety system for each on-campus student housing facility, the number of fire drills held the previous calendar year, policies and rules regarding portable electrical appliances, smoking and open flames in student housing facilities, procedures for student housing evacuation</w:t>
      </w:r>
      <w:r w:rsidR="001A79D1" w:rsidRPr="005A38E6">
        <w:rPr>
          <w:rFonts w:ascii="Arial Narrow" w:hAnsi="Arial Narrow"/>
          <w:bCs/>
        </w:rPr>
        <w:t>,</w:t>
      </w:r>
      <w:r w:rsidRPr="005A38E6">
        <w:rPr>
          <w:rFonts w:ascii="Arial Narrow" w:hAnsi="Arial Narrow"/>
          <w:bCs/>
        </w:rPr>
        <w:t xml:space="preserve"> policies for fire safety training for students, faculty and staff, a list of  the titles of persons or organizations to which you should report that a fire has occurred,  and any  plans for future improvements in fire safety.</w:t>
      </w:r>
    </w:p>
    <w:p w:rsidR="00352A1E" w:rsidRPr="005A38E6" w:rsidRDefault="00352A1E" w:rsidP="00352A1E">
      <w:pPr>
        <w:suppressAutoHyphens/>
        <w:rPr>
          <w:rFonts w:ascii="Arial Narrow" w:hAnsi="Arial Narrow"/>
          <w:bCs/>
        </w:rPr>
      </w:pPr>
      <w:r w:rsidRPr="005A38E6">
        <w:rPr>
          <w:rFonts w:ascii="Arial Narrow" w:hAnsi="Arial Narrow"/>
          <w:bCs/>
        </w:rPr>
        <w:t xml:space="preserve">        </w:t>
      </w:r>
    </w:p>
    <w:p w:rsidR="00352A1E" w:rsidRPr="005A38E6" w:rsidRDefault="00352A1E" w:rsidP="00352A1E">
      <w:pPr>
        <w:suppressAutoHyphens/>
        <w:rPr>
          <w:rFonts w:ascii="Arial Narrow" w:hAnsi="Arial Narrow"/>
          <w:bCs/>
        </w:rPr>
      </w:pPr>
      <w:r w:rsidRPr="005A38E6">
        <w:rPr>
          <w:rFonts w:ascii="Arial Narrow" w:hAnsi="Arial Narrow"/>
          <w:bCs/>
        </w:rPr>
        <w:t xml:space="preserve">  </w:t>
      </w:r>
      <w:r w:rsidR="001A79D1" w:rsidRPr="005A38E6">
        <w:rPr>
          <w:rFonts w:ascii="Arial Narrow" w:hAnsi="Arial Narrow"/>
          <w:bCs/>
        </w:rPr>
        <w:t xml:space="preserve">    The Fire Log is </w:t>
      </w:r>
      <w:r w:rsidR="00B315A1" w:rsidRPr="005A38E6">
        <w:rPr>
          <w:rFonts w:ascii="Arial Narrow" w:hAnsi="Arial Narrow"/>
          <w:bCs/>
        </w:rPr>
        <w:t>a log</w:t>
      </w:r>
      <w:r w:rsidRPr="005A38E6">
        <w:rPr>
          <w:rFonts w:ascii="Arial Narrow" w:hAnsi="Arial Narrow"/>
          <w:bCs/>
        </w:rPr>
        <w:t xml:space="preserve"> of all fires which have been reported on the campus and identifies the nature, date, time and general location of each fire.</w:t>
      </w:r>
    </w:p>
    <w:p w:rsidR="00352A1E" w:rsidRPr="005A38E6" w:rsidRDefault="00352A1E" w:rsidP="00352A1E">
      <w:pPr>
        <w:suppressAutoHyphens/>
        <w:rPr>
          <w:rFonts w:ascii="Arial Narrow" w:hAnsi="Arial Narrow"/>
          <w:bCs/>
        </w:rPr>
      </w:pPr>
    </w:p>
    <w:p w:rsidR="00674891" w:rsidRPr="005D7322" w:rsidRDefault="00352A1E" w:rsidP="005D7322">
      <w:pPr>
        <w:rPr>
          <w:rFonts w:ascii="Arial Narrow" w:hAnsi="Arial Narrow"/>
          <w:color w:val="000000"/>
        </w:rPr>
      </w:pPr>
      <w:r w:rsidRPr="005A38E6">
        <w:rPr>
          <w:rFonts w:ascii="Arial Narrow" w:hAnsi="Arial Narrow"/>
          <w:bCs/>
        </w:rPr>
        <w:t xml:space="preserve">You may obtain a copy of any or all of these reports by contacting the WWRC Police Department or Risk Management Department at P.O. Box 1500 Fishersville VA 22939-1500 or you may request that a copy be mailed to you by calling the WWRC Police at (540) 332-7317 or WWRC Risk Management at (540) 332-7163 during normal hours of office operation. </w:t>
      </w:r>
      <w:r w:rsidRPr="005A38E6">
        <w:rPr>
          <w:rFonts w:ascii="Arial Narrow" w:hAnsi="Arial Narrow"/>
        </w:rPr>
        <w:t>The yearly Campus Security Report and Fire and Safety Report will also be posted on the WWRC</w:t>
      </w:r>
      <w:r w:rsidR="004B1289" w:rsidRPr="005A38E6">
        <w:rPr>
          <w:rFonts w:ascii="Arial Narrow" w:hAnsi="Arial Narrow"/>
        </w:rPr>
        <w:t xml:space="preserve"> Police Department</w:t>
      </w:r>
      <w:r w:rsidRPr="005A38E6">
        <w:rPr>
          <w:rFonts w:ascii="Arial Narrow" w:hAnsi="Arial Narrow"/>
        </w:rPr>
        <w:t xml:space="preserve"> web site at</w:t>
      </w:r>
      <w:r w:rsidR="004B1289" w:rsidRPr="005A38E6">
        <w:rPr>
          <w:rFonts w:ascii="Arial Narrow" w:hAnsi="Arial Narrow"/>
        </w:rPr>
        <w:t>:</w:t>
      </w:r>
      <w:r w:rsidR="00674891" w:rsidRPr="005A38E6">
        <w:rPr>
          <w:rFonts w:ascii="Arial Narrow" w:hAnsi="Arial Narrow"/>
        </w:rPr>
        <w:t xml:space="preserve"> </w:t>
      </w:r>
      <w:hyperlink r:id="rId11" w:history="1">
        <w:r w:rsidR="00B315A1" w:rsidRPr="005A38E6">
          <w:rPr>
            <w:rStyle w:val="ListParagraph"/>
            <w:rFonts w:ascii="Arial Narrow" w:hAnsi="Arial Narrow"/>
          </w:rPr>
          <w:t>http://wwrc.virginia.gov/PoliceDepartment.htm</w:t>
        </w:r>
      </w:hyperlink>
      <w:r w:rsidR="005D7322">
        <w:rPr>
          <w:rFonts w:ascii="Arial Narrow" w:hAnsi="Arial Narrow"/>
          <w:color w:val="548DD4"/>
        </w:rPr>
        <w:t>.</w:t>
      </w:r>
    </w:p>
    <w:p w:rsidR="00674891" w:rsidRPr="00674891" w:rsidRDefault="00674891" w:rsidP="00674891">
      <w:pPr>
        <w:jc w:val="center"/>
        <w:rPr>
          <w:rFonts w:ascii="Arial Narrow" w:hAnsi="Arial Narrow"/>
          <w:color w:val="FF0000"/>
          <w:sz w:val="16"/>
          <w:szCs w:val="16"/>
        </w:rPr>
      </w:pPr>
    </w:p>
    <w:p w:rsidR="008E49A7" w:rsidRDefault="008E49A7" w:rsidP="00674891">
      <w:pPr>
        <w:jc w:val="center"/>
        <w:rPr>
          <w:rFonts w:ascii="Bell MT" w:hAnsi="Bell MT"/>
          <w:b/>
        </w:rPr>
      </w:pPr>
    </w:p>
    <w:p w:rsidR="008E49A7" w:rsidRDefault="008E49A7" w:rsidP="00674891">
      <w:pPr>
        <w:jc w:val="center"/>
        <w:rPr>
          <w:rFonts w:ascii="Bell MT" w:hAnsi="Bell MT"/>
          <w:b/>
        </w:rPr>
      </w:pPr>
    </w:p>
    <w:p w:rsidR="006D14AB" w:rsidRDefault="006D14AB" w:rsidP="006D14AB">
      <w:pPr>
        <w:jc w:val="center"/>
        <w:rPr>
          <w:rFonts w:ascii="Bell MT" w:hAnsi="Bell MT"/>
          <w:b/>
        </w:rPr>
      </w:pPr>
    </w:p>
    <w:p w:rsidR="006D14AB" w:rsidRPr="00417FBF" w:rsidRDefault="006D14AB" w:rsidP="006D14AB">
      <w:pPr>
        <w:jc w:val="center"/>
        <w:rPr>
          <w:rFonts w:ascii="Arial Narrow" w:hAnsi="Arial Narrow"/>
          <w:sz w:val="22"/>
          <w:szCs w:val="22"/>
        </w:rPr>
      </w:pPr>
    </w:p>
    <w:p w:rsidR="00417FBF" w:rsidRDefault="00417FBF" w:rsidP="006D14AB">
      <w:pPr>
        <w:jc w:val="center"/>
        <w:rPr>
          <w:rFonts w:ascii="Bell MT" w:hAnsi="Bell MT"/>
          <w:b/>
        </w:rPr>
      </w:pPr>
    </w:p>
    <w:p w:rsidR="0089335D" w:rsidRDefault="0089335D" w:rsidP="006D14AB">
      <w:pPr>
        <w:jc w:val="center"/>
        <w:rPr>
          <w:rFonts w:ascii="Bell MT" w:hAnsi="Bell MT"/>
          <w:b/>
        </w:rPr>
      </w:pPr>
    </w:p>
    <w:p w:rsidR="00352A1E" w:rsidRPr="00140740" w:rsidRDefault="00352A1E" w:rsidP="006D14AB">
      <w:pPr>
        <w:jc w:val="center"/>
        <w:rPr>
          <w:rFonts w:ascii="Bell MT" w:hAnsi="Bell MT"/>
          <w:b/>
        </w:rPr>
      </w:pPr>
      <w:r w:rsidRPr="00140740">
        <w:rPr>
          <w:rFonts w:ascii="Bell MT" w:hAnsi="Bell MT"/>
          <w:b/>
        </w:rPr>
        <w:t>Report</w:t>
      </w:r>
      <w:r w:rsidR="001A79D1" w:rsidRPr="00140740">
        <w:rPr>
          <w:rFonts w:ascii="Bell MT" w:hAnsi="Bell MT"/>
          <w:b/>
        </w:rPr>
        <w:t>ing a Crime</w:t>
      </w:r>
    </w:p>
    <w:p w:rsidR="00352A1E" w:rsidRPr="00140740" w:rsidRDefault="00352A1E" w:rsidP="00352A1E">
      <w:pPr>
        <w:jc w:val="center"/>
        <w:rPr>
          <w:rFonts w:ascii="Bell MT" w:hAnsi="Bell MT"/>
          <w:b/>
        </w:rPr>
      </w:pPr>
    </w:p>
    <w:p w:rsidR="00352A1E" w:rsidRPr="005A38E6" w:rsidRDefault="00352A1E" w:rsidP="00352A1E">
      <w:pPr>
        <w:rPr>
          <w:rFonts w:ascii="Arial Narrow" w:hAnsi="Arial Narrow"/>
        </w:rPr>
      </w:pPr>
      <w:r w:rsidRPr="00140740">
        <w:rPr>
          <w:rFonts w:ascii="Bell MT" w:hAnsi="Bell MT"/>
          <w:sz w:val="20"/>
          <w:szCs w:val="20"/>
        </w:rPr>
        <w:t xml:space="preserve">        </w:t>
      </w:r>
      <w:r w:rsidRPr="005A38E6">
        <w:rPr>
          <w:rFonts w:ascii="Arial Narrow" w:hAnsi="Arial Narrow"/>
        </w:rPr>
        <w:t xml:space="preserve">If you feel you have been the victim of harassment, sexual assault or any other crime, or if you have information about a crime, you should report this to the WWRC Police Department. You may also notify any WWRC staff member who will then assist you in notifying the police and/or other appropriate support staff.   </w:t>
      </w:r>
    </w:p>
    <w:p w:rsidR="00352A1E" w:rsidRDefault="00352A1E" w:rsidP="00B315A1">
      <w:pPr>
        <w:rPr>
          <w:rFonts w:ascii="Arial Narrow" w:hAnsi="Arial Narrow"/>
        </w:rPr>
      </w:pPr>
      <w:r w:rsidRPr="005A38E6">
        <w:rPr>
          <w:rFonts w:ascii="Arial Narrow" w:hAnsi="Arial Narrow"/>
        </w:rPr>
        <w:t xml:space="preserve">        Every effort will be made to assist you and provide you wi</w:t>
      </w:r>
      <w:r w:rsidR="001A79D1" w:rsidRPr="005A38E6">
        <w:rPr>
          <w:rFonts w:ascii="Arial Narrow" w:hAnsi="Arial Narrow"/>
        </w:rPr>
        <w:t>th appropriate support, while maintaining your</w:t>
      </w:r>
      <w:r w:rsidRPr="005A38E6">
        <w:rPr>
          <w:rFonts w:ascii="Arial Narrow" w:hAnsi="Arial Narrow"/>
        </w:rPr>
        <w:t xml:space="preserve"> confidentiality. An investigation of incidents reported will be conducted in accordance with the current related policies, procedures, state and federal laws and local ordinances. Privileges of confidentiality in criminal matters that are referred for prosecution in a court of law may be subject to exposure.</w:t>
      </w:r>
    </w:p>
    <w:p w:rsidR="005A38E6" w:rsidRDefault="005A38E6" w:rsidP="00B315A1">
      <w:pPr>
        <w:rPr>
          <w:rFonts w:ascii="Arial Narrow" w:hAnsi="Arial Narrow"/>
        </w:rPr>
      </w:pPr>
    </w:p>
    <w:p w:rsidR="005A38E6" w:rsidRDefault="005A38E6" w:rsidP="00B315A1">
      <w:pPr>
        <w:rPr>
          <w:rFonts w:ascii="Arial Narrow" w:hAnsi="Arial Narrow"/>
        </w:rPr>
      </w:pPr>
    </w:p>
    <w:p w:rsidR="005A38E6" w:rsidRDefault="005A38E6" w:rsidP="00B315A1">
      <w:pPr>
        <w:rPr>
          <w:rFonts w:ascii="Arial Narrow" w:hAnsi="Arial Narrow"/>
        </w:rPr>
      </w:pPr>
    </w:p>
    <w:p w:rsidR="005A38E6" w:rsidRPr="005A38E6" w:rsidRDefault="00294F5A" w:rsidP="00B315A1">
      <w:pPr>
        <w:rPr>
          <w:rFonts w:ascii="Arial Narrow" w:hAnsi="Arial Narrow"/>
          <w:color w:val="000000"/>
        </w:rPr>
      </w:pPr>
      <w:r>
        <w:rPr>
          <w:noProof/>
        </w:rPr>
        <w:drawing>
          <wp:anchor distT="0" distB="0" distL="114300" distR="114300" simplePos="0" relativeHeight="251653632" behindDoc="1" locked="0" layoutInCell="1" allowOverlap="1">
            <wp:simplePos x="0" y="0"/>
            <wp:positionH relativeFrom="column">
              <wp:posOffset>2499995</wp:posOffset>
            </wp:positionH>
            <wp:positionV relativeFrom="paragraph">
              <wp:posOffset>-6350</wp:posOffset>
            </wp:positionV>
            <wp:extent cx="1881505" cy="2366010"/>
            <wp:effectExtent l="0" t="0" r="0" b="0"/>
            <wp:wrapTight wrapText="bothSides">
              <wp:wrapPolygon edited="0">
                <wp:start x="0" y="0"/>
                <wp:lineTo x="0" y="21391"/>
                <wp:lineTo x="21432" y="21391"/>
                <wp:lineTo x="21432" y="0"/>
                <wp:lineTo x="0" y="0"/>
              </wp:wrapPolygon>
            </wp:wrapTight>
            <wp:docPr id="27" name="Picture 7" descr="Digital -New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New Pat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15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5A38E6" w:rsidRDefault="005A38E6" w:rsidP="00352A1E">
      <w:pPr>
        <w:jc w:val="center"/>
        <w:rPr>
          <w:rFonts w:ascii="Arial Narrow" w:hAnsi="Arial Narrow"/>
          <w:b/>
          <w:sz w:val="22"/>
          <w:szCs w:val="22"/>
        </w:rPr>
      </w:pPr>
    </w:p>
    <w:p w:rsidR="00E822C5" w:rsidRDefault="00E822C5" w:rsidP="00352A1E">
      <w:pPr>
        <w:jc w:val="center"/>
        <w:rPr>
          <w:rFonts w:ascii="Arial Narrow" w:hAnsi="Arial Narrow"/>
          <w:b/>
          <w:sz w:val="22"/>
          <w:szCs w:val="22"/>
        </w:rPr>
      </w:pPr>
    </w:p>
    <w:p w:rsidR="00E822C5" w:rsidRDefault="00E822C5" w:rsidP="00352A1E">
      <w:pPr>
        <w:jc w:val="center"/>
        <w:rPr>
          <w:rFonts w:ascii="Arial Narrow" w:hAnsi="Arial Narrow"/>
          <w:b/>
          <w:sz w:val="22"/>
          <w:szCs w:val="22"/>
        </w:rPr>
      </w:pPr>
    </w:p>
    <w:p w:rsidR="00E822C5" w:rsidRDefault="00E822C5" w:rsidP="00352A1E">
      <w:pPr>
        <w:jc w:val="center"/>
        <w:rPr>
          <w:rFonts w:ascii="Arial Narrow" w:hAnsi="Arial Narrow"/>
          <w:b/>
          <w:sz w:val="22"/>
          <w:szCs w:val="22"/>
        </w:rPr>
      </w:pPr>
    </w:p>
    <w:p w:rsidR="00E822C5" w:rsidRDefault="00E822C5" w:rsidP="00352A1E">
      <w:pPr>
        <w:jc w:val="center"/>
        <w:rPr>
          <w:rFonts w:ascii="Arial Narrow" w:hAnsi="Arial Narrow"/>
          <w:b/>
          <w:sz w:val="22"/>
          <w:szCs w:val="22"/>
        </w:rPr>
      </w:pPr>
    </w:p>
    <w:p w:rsidR="00352A1E" w:rsidRPr="005A38E6" w:rsidRDefault="00352A1E" w:rsidP="00E822C5">
      <w:pPr>
        <w:jc w:val="center"/>
        <w:rPr>
          <w:rFonts w:ascii="Arial Narrow" w:hAnsi="Arial Narrow"/>
          <w:b/>
          <w:sz w:val="22"/>
          <w:szCs w:val="22"/>
        </w:rPr>
      </w:pPr>
      <w:r w:rsidRPr="005A38E6">
        <w:rPr>
          <w:rFonts w:ascii="Arial Narrow" w:hAnsi="Arial Narrow"/>
          <w:b/>
          <w:sz w:val="22"/>
          <w:szCs w:val="22"/>
        </w:rPr>
        <w:t>Woodrow Wilson Rehabilitation Center</w:t>
      </w:r>
    </w:p>
    <w:p w:rsidR="00352A1E" w:rsidRPr="005A38E6" w:rsidRDefault="00352A1E" w:rsidP="00352A1E">
      <w:pPr>
        <w:jc w:val="center"/>
        <w:rPr>
          <w:rFonts w:ascii="Arial Narrow" w:hAnsi="Arial Narrow"/>
          <w:b/>
          <w:sz w:val="22"/>
          <w:szCs w:val="22"/>
        </w:rPr>
      </w:pPr>
      <w:r w:rsidRPr="005A38E6">
        <w:rPr>
          <w:rFonts w:ascii="Arial Narrow" w:hAnsi="Arial Narrow"/>
          <w:b/>
          <w:sz w:val="22"/>
          <w:szCs w:val="22"/>
        </w:rPr>
        <w:t>Police Department</w:t>
      </w:r>
    </w:p>
    <w:p w:rsidR="00352A1E" w:rsidRPr="005A38E6" w:rsidRDefault="00352A1E" w:rsidP="00352A1E">
      <w:pPr>
        <w:jc w:val="center"/>
        <w:rPr>
          <w:rFonts w:ascii="Arial Narrow" w:hAnsi="Arial Narrow"/>
          <w:b/>
          <w:sz w:val="20"/>
          <w:szCs w:val="20"/>
        </w:rPr>
      </w:pPr>
      <w:r w:rsidRPr="005A38E6">
        <w:rPr>
          <w:rFonts w:ascii="Arial Narrow" w:hAnsi="Arial Narrow"/>
          <w:b/>
          <w:sz w:val="20"/>
          <w:szCs w:val="20"/>
        </w:rPr>
        <w:t>243 Woodrow Wilson Avenue</w:t>
      </w:r>
    </w:p>
    <w:p w:rsidR="00352A1E" w:rsidRPr="005A38E6" w:rsidRDefault="00352A1E" w:rsidP="00352A1E">
      <w:pPr>
        <w:jc w:val="center"/>
        <w:rPr>
          <w:rFonts w:ascii="Arial Narrow" w:hAnsi="Arial Narrow"/>
          <w:b/>
          <w:sz w:val="20"/>
          <w:szCs w:val="20"/>
        </w:rPr>
      </w:pPr>
      <w:r w:rsidRPr="005A38E6">
        <w:rPr>
          <w:rFonts w:ascii="Arial Narrow" w:hAnsi="Arial Narrow"/>
          <w:b/>
          <w:sz w:val="20"/>
          <w:szCs w:val="20"/>
        </w:rPr>
        <w:t>P. O. BOX 1500</w:t>
      </w:r>
      <w:r w:rsidR="00A3656C">
        <w:rPr>
          <w:rFonts w:ascii="Arial Narrow" w:hAnsi="Arial Narrow"/>
          <w:b/>
          <w:sz w:val="20"/>
          <w:szCs w:val="20"/>
        </w:rPr>
        <w:t xml:space="preserve"> W230</w:t>
      </w:r>
    </w:p>
    <w:p w:rsidR="00352A1E" w:rsidRPr="005A38E6" w:rsidRDefault="00352A1E" w:rsidP="00352A1E">
      <w:pPr>
        <w:jc w:val="center"/>
        <w:rPr>
          <w:rFonts w:ascii="Arial Narrow" w:hAnsi="Arial Narrow"/>
          <w:b/>
          <w:sz w:val="20"/>
          <w:szCs w:val="20"/>
        </w:rPr>
      </w:pPr>
      <w:r w:rsidRPr="005A38E6">
        <w:rPr>
          <w:rFonts w:ascii="Arial Narrow" w:hAnsi="Arial Narrow"/>
          <w:b/>
          <w:sz w:val="20"/>
          <w:szCs w:val="20"/>
        </w:rPr>
        <w:t>Fishersville, VA  22939-1500</w:t>
      </w:r>
    </w:p>
    <w:p w:rsidR="00352A1E" w:rsidRPr="005A38E6" w:rsidRDefault="00352A1E" w:rsidP="00352A1E">
      <w:pPr>
        <w:jc w:val="center"/>
        <w:rPr>
          <w:rFonts w:ascii="Arial Narrow" w:hAnsi="Arial Narrow"/>
          <w:b/>
          <w:sz w:val="20"/>
          <w:szCs w:val="20"/>
        </w:rPr>
      </w:pPr>
    </w:p>
    <w:p w:rsidR="00352A1E" w:rsidRDefault="00352A1E" w:rsidP="00352A1E">
      <w:pPr>
        <w:jc w:val="center"/>
        <w:rPr>
          <w:rFonts w:ascii="Arial Narrow" w:hAnsi="Arial Narrow"/>
          <w:b/>
          <w:sz w:val="22"/>
          <w:szCs w:val="22"/>
        </w:rPr>
      </w:pPr>
      <w:r w:rsidRPr="005A38E6">
        <w:rPr>
          <w:rFonts w:ascii="Arial Narrow" w:hAnsi="Arial Narrow"/>
          <w:b/>
          <w:sz w:val="22"/>
          <w:szCs w:val="22"/>
        </w:rPr>
        <w:t>Office Phone: 540-332-73</w:t>
      </w:r>
      <w:r w:rsidR="005D7322">
        <w:rPr>
          <w:rFonts w:ascii="Arial Narrow" w:hAnsi="Arial Narrow"/>
          <w:b/>
          <w:sz w:val="22"/>
          <w:szCs w:val="22"/>
        </w:rPr>
        <w:t xml:space="preserve">17   </w:t>
      </w:r>
      <w:r w:rsidRPr="005A38E6">
        <w:rPr>
          <w:rFonts w:ascii="Arial Narrow" w:hAnsi="Arial Narrow"/>
          <w:b/>
          <w:sz w:val="22"/>
          <w:szCs w:val="22"/>
        </w:rPr>
        <w:t xml:space="preserve">   Fax:   540-332-7008</w:t>
      </w:r>
    </w:p>
    <w:p w:rsidR="005A38E6" w:rsidRPr="005A38E6" w:rsidRDefault="005A38E6" w:rsidP="00352A1E">
      <w:pPr>
        <w:jc w:val="center"/>
        <w:rPr>
          <w:rFonts w:ascii="Arial Narrow" w:hAnsi="Arial Narrow"/>
          <w:b/>
          <w:sz w:val="22"/>
          <w:szCs w:val="22"/>
        </w:rPr>
      </w:pPr>
    </w:p>
    <w:p w:rsidR="00352A1E" w:rsidRPr="005A38E6" w:rsidRDefault="005A38E6" w:rsidP="00352A1E">
      <w:pPr>
        <w:jc w:val="center"/>
        <w:rPr>
          <w:rFonts w:ascii="Arial Narrow" w:hAnsi="Arial Narrow"/>
          <w:b/>
          <w:color w:val="548DD4"/>
        </w:rPr>
      </w:pPr>
      <w:hyperlink r:id="rId13" w:history="1">
        <w:r w:rsidRPr="005A38E6">
          <w:rPr>
            <w:rStyle w:val="ListParagraph"/>
            <w:rFonts w:ascii="Arial Narrow" w:hAnsi="Arial Narrow"/>
            <w:b/>
          </w:rPr>
          <w:t>http://wwrc.virginia.gov/PoliceDepartment.htm</w:t>
        </w:r>
      </w:hyperlink>
    </w:p>
    <w:p w:rsidR="005A38E6" w:rsidRPr="00140740" w:rsidRDefault="005A38E6" w:rsidP="00352A1E">
      <w:pPr>
        <w:jc w:val="center"/>
        <w:rPr>
          <w:rFonts w:ascii="Bell MT" w:hAnsi="Bell MT"/>
          <w:b/>
          <w:color w:val="548DD4"/>
          <w:sz w:val="18"/>
          <w:szCs w:val="18"/>
        </w:rPr>
      </w:pPr>
    </w:p>
    <w:p w:rsidR="00352A1E" w:rsidRPr="005A38E6" w:rsidRDefault="00352A1E" w:rsidP="00352A1E">
      <w:pPr>
        <w:jc w:val="center"/>
        <w:rPr>
          <w:rFonts w:ascii="Arial Narrow" w:hAnsi="Arial Narrow"/>
          <w:b/>
          <w:color w:val="FF0000"/>
          <w:sz w:val="22"/>
          <w:szCs w:val="22"/>
        </w:rPr>
      </w:pPr>
      <w:r w:rsidRPr="005A38E6">
        <w:rPr>
          <w:rFonts w:ascii="Arial Narrow" w:hAnsi="Arial Narrow"/>
          <w:b/>
          <w:color w:val="FF0000"/>
          <w:sz w:val="22"/>
          <w:szCs w:val="22"/>
        </w:rPr>
        <w:t xml:space="preserve">For emergency situations call -   </w:t>
      </w:r>
      <w:r w:rsidRPr="005A38E6">
        <w:rPr>
          <w:rFonts w:ascii="Arial Narrow" w:hAnsi="Arial Narrow"/>
          <w:b/>
          <w:color w:val="000000"/>
          <w:sz w:val="22"/>
          <w:szCs w:val="22"/>
        </w:rPr>
        <w:t>Campus state phone lines:</w:t>
      </w:r>
      <w:r w:rsidRPr="005A38E6">
        <w:rPr>
          <w:rFonts w:ascii="Arial Narrow" w:hAnsi="Arial Narrow"/>
          <w:b/>
          <w:color w:val="FF0000"/>
          <w:sz w:val="22"/>
          <w:szCs w:val="22"/>
        </w:rPr>
        <w:t xml:space="preserve"> 911 </w:t>
      </w:r>
      <w:r w:rsidRPr="005A38E6">
        <w:rPr>
          <w:rFonts w:ascii="Arial Narrow" w:hAnsi="Arial Narrow"/>
          <w:b/>
          <w:color w:val="000000"/>
          <w:sz w:val="22"/>
          <w:szCs w:val="22"/>
        </w:rPr>
        <w:t>or Private lines and cell phones:</w:t>
      </w:r>
      <w:r w:rsidRPr="005A38E6">
        <w:rPr>
          <w:rFonts w:ascii="Arial Narrow" w:hAnsi="Arial Narrow"/>
          <w:b/>
          <w:color w:val="FF0000"/>
          <w:sz w:val="22"/>
          <w:szCs w:val="22"/>
        </w:rPr>
        <w:t xml:space="preserve"> 911</w:t>
      </w:r>
    </w:p>
    <w:p w:rsidR="00125083" w:rsidRPr="00C718C0" w:rsidRDefault="00352A1E" w:rsidP="00C718C0">
      <w:pPr>
        <w:rPr>
          <w:rFonts w:ascii="Arial Narrow" w:hAnsi="Arial Narrow"/>
          <w:b/>
          <w:color w:val="000000"/>
          <w:sz w:val="22"/>
          <w:szCs w:val="22"/>
        </w:rPr>
      </w:pPr>
      <w:r w:rsidRPr="005A38E6">
        <w:rPr>
          <w:rFonts w:ascii="Arial Narrow" w:hAnsi="Arial Narrow"/>
          <w:b/>
          <w:color w:val="000000"/>
          <w:sz w:val="22"/>
          <w:szCs w:val="22"/>
        </w:rPr>
        <w:t>The WWRC Police Department monitors and responds to calls dispatched through the Augusta County Emergency Communications Center (ACECC).  WWRC staff may also contact the Police department directly by radio on the Police channel.</w:t>
      </w:r>
    </w:p>
    <w:p w:rsidR="0044513E" w:rsidRPr="002A2EDF" w:rsidRDefault="0044513E" w:rsidP="00112F6C">
      <w:pPr>
        <w:widowControl w:val="0"/>
        <w:rPr>
          <w:rFonts w:ascii="Arial Narrow" w:hAnsi="Arial Narrow"/>
          <w:color w:val="000000"/>
          <w:sz w:val="22"/>
          <w:szCs w:val="22"/>
        </w:rPr>
        <w:sectPr w:rsidR="0044513E" w:rsidRPr="002A2EDF" w:rsidSect="00481485">
          <w:headerReference w:type="default" r:id="rId14"/>
          <w:footerReference w:type="default" r:id="rId15"/>
          <w:headerReference w:type="first" r:id="rId16"/>
          <w:pgSz w:w="12240" w:h="15840"/>
          <w:pgMar w:top="720" w:right="720" w:bottom="720" w:left="720" w:header="720" w:footer="576" w:gutter="0"/>
          <w:cols w:space="720"/>
          <w:titlePg/>
          <w:docGrid w:linePitch="360"/>
        </w:sectPr>
      </w:pPr>
    </w:p>
    <w:p w:rsidR="0044513E" w:rsidRDefault="00D679AB" w:rsidP="0044513E">
      <w:pPr>
        <w:widowControl w:val="0"/>
        <w:rPr>
          <w:rFonts w:ascii="Arial Narrow" w:hAnsi="Arial Narrow"/>
          <w:b/>
          <w:bCs/>
          <w:sz w:val="28"/>
          <w:szCs w:val="28"/>
        </w:rPr>
      </w:pPr>
      <w:r w:rsidRPr="00AF43C1">
        <w:rPr>
          <w:rFonts w:ascii="Arial Narrow" w:hAnsi="Arial Narrow"/>
          <w:b/>
          <w:bCs/>
          <w:sz w:val="28"/>
          <w:szCs w:val="28"/>
        </w:rPr>
        <w:t>Policies and Procedures:</w:t>
      </w:r>
    </w:p>
    <w:p w:rsidR="00D679AB" w:rsidRPr="00742086" w:rsidRDefault="002446FE" w:rsidP="0044513E">
      <w:pPr>
        <w:widowControl w:val="0"/>
        <w:rPr>
          <w:rFonts w:ascii="Arial Narrow" w:hAnsi="Arial Narrow"/>
          <w:bCs/>
          <w:sz w:val="20"/>
          <w:szCs w:val="20"/>
        </w:rPr>
      </w:pPr>
      <w:r w:rsidRPr="00742086">
        <w:rPr>
          <w:rFonts w:ascii="Arial Narrow" w:hAnsi="Arial Narrow"/>
          <w:bCs/>
          <w:sz w:val="20"/>
          <w:szCs w:val="20"/>
        </w:rPr>
        <w:t>Current policies</w:t>
      </w:r>
      <w:r w:rsidR="00E65372" w:rsidRPr="00742086">
        <w:rPr>
          <w:rFonts w:ascii="Arial Narrow" w:hAnsi="Arial Narrow"/>
          <w:bCs/>
          <w:sz w:val="20"/>
          <w:szCs w:val="20"/>
        </w:rPr>
        <w:t>/procedures</w:t>
      </w:r>
      <w:r w:rsidRPr="00742086">
        <w:rPr>
          <w:rFonts w:ascii="Arial Narrow" w:hAnsi="Arial Narrow"/>
          <w:bCs/>
          <w:sz w:val="20"/>
          <w:szCs w:val="20"/>
        </w:rPr>
        <w:t xml:space="preserve"> on</w:t>
      </w:r>
      <w:r w:rsidR="007B5D8B" w:rsidRPr="00742086">
        <w:rPr>
          <w:rFonts w:ascii="Arial Narrow" w:hAnsi="Arial Narrow"/>
          <w:bCs/>
          <w:sz w:val="20"/>
          <w:szCs w:val="20"/>
        </w:rPr>
        <w:t xml:space="preserve"> </w:t>
      </w:r>
      <w:r w:rsidRPr="00742086">
        <w:rPr>
          <w:rFonts w:ascii="Arial Narrow" w:hAnsi="Arial Narrow"/>
          <w:bCs/>
          <w:sz w:val="20"/>
          <w:szCs w:val="20"/>
        </w:rPr>
        <w:t>Sexual Assault, Harassment, Alcohol and Drugs, Missing Persons, and others</w:t>
      </w:r>
      <w:r w:rsidR="0044513E" w:rsidRPr="00742086">
        <w:rPr>
          <w:rFonts w:ascii="Arial Narrow" w:hAnsi="Arial Narrow"/>
          <w:bCs/>
          <w:sz w:val="20"/>
          <w:szCs w:val="20"/>
        </w:rPr>
        <w:t xml:space="preserve"> </w:t>
      </w:r>
      <w:r w:rsidRPr="00742086">
        <w:rPr>
          <w:rFonts w:ascii="Arial Narrow" w:hAnsi="Arial Narrow"/>
          <w:bCs/>
          <w:sz w:val="20"/>
          <w:szCs w:val="20"/>
        </w:rPr>
        <w:t>related to safety</w:t>
      </w:r>
      <w:r w:rsidR="00E65372" w:rsidRPr="00742086">
        <w:rPr>
          <w:rFonts w:ascii="Arial Narrow" w:hAnsi="Arial Narrow"/>
          <w:bCs/>
          <w:sz w:val="20"/>
          <w:szCs w:val="20"/>
        </w:rPr>
        <w:t xml:space="preserve"> </w:t>
      </w:r>
      <w:r w:rsidRPr="00742086">
        <w:rPr>
          <w:rFonts w:ascii="Arial Narrow" w:hAnsi="Arial Narrow"/>
          <w:bCs/>
          <w:sz w:val="20"/>
          <w:szCs w:val="20"/>
        </w:rPr>
        <w:t>and security are under current review for updating in order to furt</w:t>
      </w:r>
      <w:r w:rsidR="0044513E" w:rsidRPr="00742086">
        <w:rPr>
          <w:rFonts w:ascii="Arial Narrow" w:hAnsi="Arial Narrow"/>
          <w:bCs/>
          <w:sz w:val="20"/>
          <w:szCs w:val="20"/>
        </w:rPr>
        <w:t xml:space="preserve">her meet current Clery </w:t>
      </w:r>
      <w:r w:rsidR="0022117E" w:rsidRPr="00742086">
        <w:rPr>
          <w:rFonts w:ascii="Arial Narrow" w:hAnsi="Arial Narrow"/>
          <w:bCs/>
          <w:sz w:val="20"/>
          <w:szCs w:val="20"/>
        </w:rPr>
        <w:t>Act requirements</w:t>
      </w:r>
      <w:r w:rsidRPr="00742086">
        <w:rPr>
          <w:rFonts w:ascii="Arial Narrow" w:hAnsi="Arial Narrow"/>
          <w:bCs/>
          <w:sz w:val="20"/>
          <w:szCs w:val="20"/>
        </w:rPr>
        <w:t>.</w:t>
      </w:r>
    </w:p>
    <w:p w:rsidR="0044513E" w:rsidRDefault="0044513E" w:rsidP="00674891">
      <w:pPr>
        <w:tabs>
          <w:tab w:val="center" w:pos="5400"/>
        </w:tabs>
        <w:autoSpaceDE w:val="0"/>
        <w:autoSpaceDN w:val="0"/>
        <w:adjustRightInd w:val="0"/>
        <w:rPr>
          <w:rFonts w:ascii="Arial Narrow" w:hAnsi="Arial Narrow"/>
          <w:b/>
          <w:bCs/>
        </w:rPr>
      </w:pPr>
    </w:p>
    <w:p w:rsidR="004D6BF3" w:rsidRDefault="004D6BF3" w:rsidP="00674891">
      <w:pPr>
        <w:tabs>
          <w:tab w:val="center" w:pos="5400"/>
        </w:tabs>
        <w:autoSpaceDE w:val="0"/>
        <w:autoSpaceDN w:val="0"/>
        <w:adjustRightInd w:val="0"/>
        <w:rPr>
          <w:rFonts w:ascii="Arial Narrow" w:hAnsi="Arial Narrow"/>
          <w:b/>
          <w:bCs/>
        </w:rPr>
      </w:pPr>
    </w:p>
    <w:p w:rsidR="002064C0" w:rsidRDefault="002064C0" w:rsidP="004D6BF3">
      <w:pPr>
        <w:pStyle w:val="BodyTextIndent2"/>
        <w:rPr>
          <w:rFonts w:ascii="Arial Narrow" w:hAnsi="Arial Narrow"/>
          <w:b/>
          <w:bCs/>
        </w:rPr>
      </w:pPr>
    </w:p>
    <w:p w:rsidR="004D6BF3" w:rsidRDefault="004D6BF3" w:rsidP="004D6BF3">
      <w:pPr>
        <w:pStyle w:val="BodyTextIndent2"/>
      </w:pPr>
      <w:r>
        <w:rPr>
          <w:rFonts w:ascii="Arial Narrow" w:hAnsi="Arial Narrow"/>
          <w:b/>
          <w:bCs/>
        </w:rPr>
        <w:t xml:space="preserve">Suspected </w:t>
      </w:r>
      <w:r w:rsidRPr="00AF43C1">
        <w:rPr>
          <w:rFonts w:ascii="Arial Narrow" w:hAnsi="Arial Narrow"/>
          <w:b/>
          <w:bCs/>
        </w:rPr>
        <w:t>Sexual Assault Policy</w:t>
      </w:r>
    </w:p>
    <w:p w:rsidR="004D6BF3" w:rsidRDefault="004D6BF3" w:rsidP="004D6BF3">
      <w:pPr>
        <w:pStyle w:val="BodyTextIndent2"/>
      </w:pPr>
    </w:p>
    <w:p w:rsidR="004D6BF3" w:rsidRPr="004D6BF3" w:rsidRDefault="004D6BF3" w:rsidP="004D6BF3">
      <w:pPr>
        <w:pStyle w:val="BodyTextIndent2"/>
        <w:rPr>
          <w:rFonts w:ascii="Arial Narrow" w:hAnsi="Arial Narrow"/>
          <w:sz w:val="20"/>
          <w:szCs w:val="20"/>
          <w:u w:val="single"/>
        </w:rPr>
      </w:pPr>
      <w:r>
        <w:t xml:space="preserve"> </w:t>
      </w:r>
      <w:r w:rsidRPr="004D6BF3">
        <w:rPr>
          <w:rFonts w:ascii="Arial Narrow" w:hAnsi="Arial Narrow"/>
          <w:b/>
          <w:bCs/>
          <w:sz w:val="20"/>
          <w:szCs w:val="20"/>
          <w:u w:val="single"/>
        </w:rPr>
        <w:t xml:space="preserve">OBJECTIVE </w:t>
      </w:r>
    </w:p>
    <w:p w:rsid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To ensure the effective and efficient treatment of a consumer who alleges he/she has been sexually assaulted and to maintain protocols required to meet treatment and legal requirements. </w:t>
      </w:r>
    </w:p>
    <w:p w:rsidR="004D6BF3" w:rsidRDefault="004D6BF3" w:rsidP="004D6BF3">
      <w:pPr>
        <w:pStyle w:val="BodyTextIndent2"/>
        <w:rPr>
          <w:rFonts w:ascii="Arial Narrow" w:hAnsi="Arial Narrow"/>
          <w:b/>
          <w:bCs/>
          <w:sz w:val="20"/>
          <w:szCs w:val="20"/>
        </w:rPr>
      </w:pPr>
    </w:p>
    <w:p w:rsidR="004D6BF3" w:rsidRPr="004D6BF3" w:rsidRDefault="004D6BF3" w:rsidP="004D6BF3">
      <w:pPr>
        <w:pStyle w:val="BodyTextIndent2"/>
        <w:rPr>
          <w:rFonts w:ascii="Arial Narrow" w:hAnsi="Arial Narrow"/>
          <w:sz w:val="20"/>
          <w:szCs w:val="20"/>
          <w:u w:val="single"/>
        </w:rPr>
      </w:pPr>
      <w:r w:rsidRPr="004D6BF3">
        <w:rPr>
          <w:rFonts w:ascii="Arial Narrow" w:hAnsi="Arial Narrow"/>
          <w:b/>
          <w:bCs/>
          <w:sz w:val="20"/>
          <w:szCs w:val="20"/>
          <w:u w:val="single"/>
        </w:rPr>
        <w:t xml:space="preserve">POLICY </w:t>
      </w:r>
    </w:p>
    <w:p w:rsid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When a consumer reports to a staff member that he/she has been sexually abused or assaulted, the following process should be followed: </w:t>
      </w: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1. The client should be accompanied to Student Health. The Student Health Nurse will provide privacy for the client and contact the WWRC Police Department of the alleged incident. The WWRC MD is available for consultation as needed.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2. The WWRC Police will notify the WWRC On - Call Administrator and /or WWRC Director of the allegation. The Director of Residential Services may also be contacted by the Police Officer in charge of the investigation. The WWRC Police Officer will complete all necessary documentation.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3. The Student Health Nurse will obtain the history of the incident from the client and explain to the client not to bathe or shower, so as not to destroy any possible evidence.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4. The WWRC Police Department will collect and secure any clothing evidence needed.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5. The WWRC Police Officer on duty will question the client regarding the incident with regard to any witnesses, possible location of suspected assailant and other specific details required by police regulations and protocols. This officer will follow up with the On -Call Administrator and/or WWRC Director with the outcome of this preliminary investigation. </w:t>
      </w: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Page 2 of 2 7.24 Suspected Sexual Assault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6. The WWRC Police Dept. will make a determination regarding transferring the client to the local emergency room for a complete physical assessment, “Perk” testing/ gynecological examination, as well as counseling. (Student Health will not complete OB/GYN and “Perk” testing). This exam should </w:t>
      </w:r>
      <w:r w:rsidR="00E603FB">
        <w:rPr>
          <w:rFonts w:ascii="Arial Narrow" w:hAnsi="Arial Narrow"/>
          <w:sz w:val="20"/>
          <w:szCs w:val="20"/>
        </w:rPr>
        <w:t xml:space="preserve">be completed as soon as </w:t>
      </w:r>
      <w:r w:rsidR="00C718C0">
        <w:rPr>
          <w:rFonts w:ascii="Arial Narrow" w:hAnsi="Arial Narrow"/>
          <w:sz w:val="20"/>
          <w:szCs w:val="20"/>
        </w:rPr>
        <w:t xml:space="preserve">feasible </w:t>
      </w:r>
      <w:r w:rsidR="00C718C0" w:rsidRPr="004D6BF3">
        <w:rPr>
          <w:rFonts w:ascii="Arial Narrow" w:hAnsi="Arial Narrow"/>
          <w:sz w:val="20"/>
          <w:szCs w:val="20"/>
        </w:rPr>
        <w:t>as and</w:t>
      </w:r>
      <w:r w:rsidRPr="004D6BF3">
        <w:rPr>
          <w:rFonts w:ascii="Arial Narrow" w:hAnsi="Arial Narrow"/>
          <w:sz w:val="20"/>
          <w:szCs w:val="20"/>
        </w:rPr>
        <w:t xml:space="preserve"> no later than 72 hours of the alleged incident.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7. The Student Health Nurse will complete the Nursing Emergency Transfer form if pertinent comorbid medical conditions exist. The WWRC Police Dept. will transport the client to Augusta Health Emergency Dept. if indicated. </w:t>
      </w: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8. The WWRC Police Dept. will notify the family, upon request, if the client is over 18 years of age. If the client is under eighteen years of age, the family will be notified as soon as there is adequate relevant information available. </w:t>
      </w:r>
    </w:p>
    <w:p w:rsid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Revised 9/97 </w:t>
      </w: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Reviewed 6/98, 9/99 </w:t>
      </w:r>
    </w:p>
    <w:p w:rsidR="0022117E" w:rsidRPr="004D6BF3" w:rsidRDefault="004D6BF3" w:rsidP="004D6BF3">
      <w:pPr>
        <w:tabs>
          <w:tab w:val="center" w:pos="5400"/>
        </w:tabs>
        <w:autoSpaceDE w:val="0"/>
        <w:autoSpaceDN w:val="0"/>
        <w:adjustRightInd w:val="0"/>
        <w:rPr>
          <w:rFonts w:ascii="Arial Narrow" w:hAnsi="Arial Narrow"/>
          <w:b/>
          <w:bCs/>
          <w:sz w:val="20"/>
          <w:szCs w:val="20"/>
        </w:rPr>
      </w:pPr>
      <w:r w:rsidRPr="004D6BF3">
        <w:rPr>
          <w:rFonts w:ascii="Arial Narrow" w:hAnsi="Arial Narrow"/>
          <w:sz w:val="20"/>
          <w:szCs w:val="20"/>
        </w:rPr>
        <w:t>Revised 1/01, 6/02, 9/03, 8/08, 3/11</w:t>
      </w:r>
    </w:p>
    <w:p w:rsidR="0022117E" w:rsidRDefault="0022117E" w:rsidP="00674891">
      <w:pPr>
        <w:tabs>
          <w:tab w:val="center" w:pos="5400"/>
        </w:tabs>
        <w:autoSpaceDE w:val="0"/>
        <w:autoSpaceDN w:val="0"/>
        <w:adjustRightInd w:val="0"/>
        <w:rPr>
          <w:rFonts w:ascii="Arial Narrow" w:hAnsi="Arial Narrow"/>
          <w:b/>
          <w:bCs/>
        </w:rPr>
      </w:pPr>
    </w:p>
    <w:p w:rsidR="0022117E" w:rsidRDefault="0022117E" w:rsidP="00F46E6A">
      <w:pPr>
        <w:rPr>
          <w:rFonts w:ascii="Arial Narrow" w:hAnsi="Arial Narrow"/>
          <w:b/>
          <w:sz w:val="22"/>
          <w:szCs w:val="22"/>
        </w:rPr>
      </w:pPr>
    </w:p>
    <w:p w:rsidR="004D6BF3" w:rsidRDefault="004D6BF3" w:rsidP="00F46E6A">
      <w:pPr>
        <w:rPr>
          <w:rFonts w:ascii="Arial Narrow" w:hAnsi="Arial Narrow"/>
          <w:b/>
          <w:sz w:val="22"/>
          <w:szCs w:val="22"/>
        </w:rPr>
      </w:pPr>
    </w:p>
    <w:p w:rsidR="004D6BF3" w:rsidRDefault="004D6BF3" w:rsidP="00F46E6A">
      <w:pPr>
        <w:rPr>
          <w:rFonts w:ascii="Arial Narrow" w:hAnsi="Arial Narrow"/>
          <w:b/>
          <w:sz w:val="22"/>
          <w:szCs w:val="22"/>
        </w:rPr>
      </w:pPr>
    </w:p>
    <w:p w:rsidR="00125083" w:rsidRDefault="00125083" w:rsidP="002064C0">
      <w:pPr>
        <w:jc w:val="center"/>
        <w:rPr>
          <w:rFonts w:ascii="Arial Narrow" w:hAnsi="Arial Narrow"/>
          <w:sz w:val="22"/>
          <w:szCs w:val="22"/>
        </w:rPr>
      </w:pPr>
    </w:p>
    <w:p w:rsidR="004D6BF3" w:rsidRPr="002064C0" w:rsidRDefault="004D6BF3" w:rsidP="002064C0">
      <w:pPr>
        <w:jc w:val="center"/>
        <w:rPr>
          <w:rFonts w:ascii="Arial Narrow" w:hAnsi="Arial Narrow"/>
          <w:sz w:val="22"/>
          <w:szCs w:val="22"/>
        </w:rPr>
      </w:pPr>
    </w:p>
    <w:p w:rsidR="004D6BF3" w:rsidRDefault="004D6BF3" w:rsidP="00F46E6A">
      <w:pPr>
        <w:rPr>
          <w:rFonts w:ascii="Arial Narrow" w:hAnsi="Arial Narrow"/>
          <w:b/>
          <w:sz w:val="22"/>
          <w:szCs w:val="22"/>
        </w:rPr>
      </w:pPr>
    </w:p>
    <w:p w:rsidR="00125083" w:rsidRDefault="00125083" w:rsidP="00F46E6A">
      <w:pPr>
        <w:rPr>
          <w:rFonts w:ascii="Arial Narrow" w:hAnsi="Arial Narrow"/>
          <w:b/>
          <w:sz w:val="22"/>
          <w:szCs w:val="22"/>
        </w:rPr>
      </w:pPr>
    </w:p>
    <w:p w:rsidR="00F46E6A" w:rsidRPr="00AF43C1" w:rsidRDefault="00F46E6A" w:rsidP="00F46E6A">
      <w:pPr>
        <w:rPr>
          <w:rFonts w:ascii="Arial Narrow" w:hAnsi="Arial Narrow"/>
          <w:b/>
          <w:sz w:val="22"/>
          <w:szCs w:val="22"/>
        </w:rPr>
      </w:pPr>
      <w:r w:rsidRPr="00AF43C1">
        <w:rPr>
          <w:rFonts w:ascii="Arial Narrow" w:hAnsi="Arial Narrow"/>
          <w:b/>
          <w:sz w:val="22"/>
          <w:szCs w:val="22"/>
        </w:rPr>
        <w:t>Harassment Policy</w:t>
      </w:r>
    </w:p>
    <w:p w:rsidR="00F46E6A" w:rsidRPr="00AF43C1" w:rsidRDefault="00F46E6A" w:rsidP="00F46E6A">
      <w:pPr>
        <w:rPr>
          <w:rFonts w:ascii="Arial Narrow" w:hAnsi="Arial Narrow"/>
          <w:szCs w:val="20"/>
        </w:rPr>
      </w:pPr>
    </w:p>
    <w:p w:rsidR="00F46E6A" w:rsidRPr="00AF43C1" w:rsidRDefault="00F46E6A" w:rsidP="00F46E6A">
      <w:pPr>
        <w:outlineLvl w:val="0"/>
        <w:rPr>
          <w:rFonts w:ascii="Arial Narrow" w:hAnsi="Arial Narrow"/>
          <w:b/>
          <w:sz w:val="20"/>
          <w:szCs w:val="20"/>
          <w:u w:val="single"/>
        </w:rPr>
      </w:pPr>
      <w:r w:rsidRPr="00AF43C1">
        <w:rPr>
          <w:rFonts w:ascii="Arial Narrow" w:hAnsi="Arial Narrow"/>
          <w:b/>
          <w:sz w:val="20"/>
          <w:szCs w:val="20"/>
          <w:u w:val="single"/>
        </w:rPr>
        <w:t>OBJECTIVE</w:t>
      </w:r>
    </w:p>
    <w:p w:rsidR="00F46E6A" w:rsidRPr="00AF43C1" w:rsidRDefault="00F46E6A" w:rsidP="00F46E6A">
      <w:pPr>
        <w:rPr>
          <w:rFonts w:ascii="Arial Narrow" w:hAnsi="Arial Narrow"/>
          <w:szCs w:val="20"/>
        </w:rPr>
      </w:pPr>
    </w:p>
    <w:p w:rsidR="00F46E6A" w:rsidRPr="00AF43C1" w:rsidRDefault="00F46E6A" w:rsidP="00F46E6A">
      <w:pPr>
        <w:outlineLvl w:val="0"/>
        <w:rPr>
          <w:rFonts w:ascii="Arial Narrow" w:hAnsi="Arial Narrow"/>
          <w:sz w:val="20"/>
          <w:szCs w:val="20"/>
        </w:rPr>
      </w:pPr>
      <w:r w:rsidRPr="00AF43C1">
        <w:rPr>
          <w:rFonts w:ascii="Arial Narrow" w:hAnsi="Arial Narrow"/>
          <w:sz w:val="20"/>
          <w:szCs w:val="20"/>
        </w:rPr>
        <w:t>To provide a living and learning environment free from harassment for all WWRC consumers.</w:t>
      </w:r>
    </w:p>
    <w:p w:rsidR="00F46E6A" w:rsidRPr="00AF43C1" w:rsidRDefault="00F46E6A" w:rsidP="00F46E6A">
      <w:pPr>
        <w:rPr>
          <w:rFonts w:ascii="Arial Narrow" w:hAnsi="Arial Narrow"/>
        </w:rPr>
      </w:pPr>
    </w:p>
    <w:p w:rsidR="00F46E6A" w:rsidRPr="00AF43C1" w:rsidRDefault="00F46E6A" w:rsidP="00F46E6A">
      <w:pPr>
        <w:outlineLvl w:val="0"/>
        <w:rPr>
          <w:rFonts w:ascii="Arial Narrow" w:hAnsi="Arial Narrow"/>
          <w:b/>
          <w:sz w:val="20"/>
          <w:szCs w:val="20"/>
          <w:u w:val="single"/>
        </w:rPr>
      </w:pPr>
      <w:r w:rsidRPr="00AF43C1">
        <w:rPr>
          <w:rFonts w:ascii="Arial Narrow" w:hAnsi="Arial Narrow"/>
          <w:b/>
          <w:sz w:val="20"/>
          <w:szCs w:val="20"/>
          <w:u w:val="single"/>
        </w:rPr>
        <w:t>POLICY</w:t>
      </w:r>
    </w:p>
    <w:p w:rsidR="00F46E6A" w:rsidRPr="00AF43C1" w:rsidRDefault="00F46E6A" w:rsidP="00F46E6A">
      <w:pPr>
        <w:outlineLvl w:val="0"/>
        <w:rPr>
          <w:rFonts w:ascii="Arial Narrow" w:hAnsi="Arial Narrow"/>
          <w:b/>
          <w:szCs w:val="20"/>
          <w:u w:val="single"/>
        </w:rPr>
      </w:pPr>
    </w:p>
    <w:p w:rsidR="00F46E6A" w:rsidRPr="00AF43C1" w:rsidRDefault="00F46E6A" w:rsidP="00F46E6A">
      <w:pPr>
        <w:pStyle w:val="NoSpacingChar"/>
        <w:rPr>
          <w:rFonts w:ascii="Arial Narrow" w:hAnsi="Arial Narrow"/>
          <w:sz w:val="20"/>
        </w:rPr>
      </w:pPr>
      <w:r w:rsidRPr="00AF43C1">
        <w:rPr>
          <w:rFonts w:ascii="Arial Narrow" w:hAnsi="Arial Narrow"/>
          <w:sz w:val="20"/>
        </w:rPr>
        <w:t>DRS and WWRC are committed to providing a consumer living and learning environment conducive to effective vocational and medical rehabilitation and free from intimidation, harassment or coercion in any form.  The Virginia Department of Human Resource Management Policy No. 2.30 extends its prohibition of illegal workplace harassment to customers of agencies of the Commonwealth.  (See Policy 2.24 for the Workplace Harassment Prohibition which covers staff).</w:t>
      </w:r>
    </w:p>
    <w:p w:rsidR="00F46E6A" w:rsidRPr="00AF43C1" w:rsidRDefault="00F46E6A" w:rsidP="00F46E6A">
      <w:pPr>
        <w:pStyle w:val="NoSpacingChar"/>
        <w:rPr>
          <w:rFonts w:ascii="Arial Narrow" w:hAnsi="Arial Narrow"/>
          <w:sz w:val="20"/>
        </w:rPr>
      </w:pPr>
      <w:r w:rsidRPr="00AF43C1">
        <w:rPr>
          <w:rFonts w:ascii="Arial Narrow" w:hAnsi="Arial Narrow"/>
          <w:sz w:val="20"/>
        </w:rPr>
        <w:t>WWRC will not tolerate any form of retaliation directed against consumers who either complain about harassment, or who participate in any investigation concerning harassment. This policy applies to all WWRC consumers.</w:t>
      </w:r>
    </w:p>
    <w:p w:rsidR="00F46E6A" w:rsidRPr="00AF43C1" w:rsidRDefault="00F46E6A" w:rsidP="00F46E6A">
      <w:pPr>
        <w:pStyle w:val="NoSpacingChar"/>
        <w:rPr>
          <w:rFonts w:ascii="Arial Narrow" w:hAnsi="Arial Narrow"/>
          <w:b/>
          <w:sz w:val="20"/>
          <w:szCs w:val="20"/>
          <w:u w:val="single"/>
        </w:rPr>
      </w:pPr>
      <w:r w:rsidRPr="00AF43C1">
        <w:rPr>
          <w:rFonts w:ascii="Arial Narrow" w:hAnsi="Arial Narrow"/>
          <w:b/>
          <w:sz w:val="20"/>
          <w:szCs w:val="20"/>
          <w:u w:val="single"/>
        </w:rPr>
        <w:t>DEFINITIONS:</w:t>
      </w:r>
    </w:p>
    <w:p w:rsidR="00F46E6A" w:rsidRPr="00AF43C1" w:rsidRDefault="00F46E6A" w:rsidP="00F46E6A">
      <w:pPr>
        <w:pStyle w:val="NoSpacingChar"/>
        <w:spacing w:before="240"/>
        <w:rPr>
          <w:rFonts w:ascii="Arial Narrow" w:hAnsi="Arial Narrow"/>
          <w:sz w:val="20"/>
        </w:rPr>
      </w:pPr>
      <w:r w:rsidRPr="00AF43C1">
        <w:rPr>
          <w:rFonts w:ascii="Arial Narrow" w:hAnsi="Arial Narrow"/>
          <w:sz w:val="20"/>
          <w:u w:val="single"/>
        </w:rPr>
        <w:t>Harassment in the Living and Learning environment</w:t>
      </w:r>
      <w:r w:rsidRPr="00AF43C1">
        <w:rPr>
          <w:rFonts w:ascii="Arial Narrow" w:hAnsi="Arial Narrow"/>
          <w:sz w:val="20"/>
        </w:rPr>
        <w:t xml:space="preserve"> is any unwelcome verbal, written or physical conduct threat that either denigrates or shows hostility or aversion towards a person on the basis of race, color, national origin, age, sex, religion, disability, marital status or pregnancy that:  (1) has the purpose or effect of creating an intimidating, hostile or offensive living and learning environment; or (2) has the purpose or effect of unreasonably interfering with a consumer’s program performance.</w:t>
      </w:r>
    </w:p>
    <w:p w:rsidR="00F46E6A" w:rsidRPr="00AF43C1" w:rsidRDefault="00F46E6A" w:rsidP="00F46E6A">
      <w:pPr>
        <w:pStyle w:val="NoSpacingChar"/>
        <w:spacing w:before="240"/>
        <w:rPr>
          <w:rFonts w:ascii="Arial Narrow" w:hAnsi="Arial Narrow"/>
          <w:sz w:val="20"/>
        </w:rPr>
      </w:pPr>
      <w:r w:rsidRPr="00AF43C1">
        <w:rPr>
          <w:rFonts w:ascii="Arial Narrow" w:hAnsi="Arial Narrow"/>
          <w:sz w:val="20"/>
          <w:u w:val="single"/>
        </w:rPr>
        <w:t>Sexual Harassment</w:t>
      </w:r>
      <w:r w:rsidRPr="00AF43C1">
        <w:rPr>
          <w:rFonts w:ascii="Arial Narrow" w:hAnsi="Arial Narrow"/>
          <w:sz w:val="20"/>
        </w:rPr>
        <w:t xml:space="preserve"> is any unwelcome sexual advance, request for sexual favors, and other verbal or physical conduct of a sexual nature when such conduct has the purpose or effect of unreasonably interfering with a consumer’s program performance and participation or creating an intimidating, hostile of offensive living and learning environment.</w:t>
      </w:r>
    </w:p>
    <w:p w:rsidR="00F46E6A" w:rsidRPr="00AF43C1" w:rsidRDefault="00F46E6A" w:rsidP="00F46E6A">
      <w:pPr>
        <w:rPr>
          <w:rFonts w:ascii="Arial Narrow" w:hAnsi="Arial Narrow"/>
          <w:sz w:val="20"/>
        </w:rPr>
      </w:pPr>
    </w:p>
    <w:p w:rsidR="00F46E6A" w:rsidRPr="00AF43C1" w:rsidRDefault="00F46E6A" w:rsidP="00F46E6A">
      <w:pPr>
        <w:rPr>
          <w:rFonts w:ascii="Arial Narrow" w:hAnsi="Arial Narrow"/>
          <w:sz w:val="20"/>
          <w:szCs w:val="20"/>
        </w:rPr>
      </w:pPr>
      <w:r w:rsidRPr="00AF43C1">
        <w:rPr>
          <w:rFonts w:ascii="Arial Narrow" w:hAnsi="Arial Narrow"/>
          <w:sz w:val="20"/>
          <w:szCs w:val="20"/>
        </w:rPr>
        <w:t>Harassment is illegal, contrary to the values of WWRC</w:t>
      </w:r>
      <w:r w:rsidR="001A79D1">
        <w:rPr>
          <w:rFonts w:ascii="Arial Narrow" w:hAnsi="Arial Narrow"/>
          <w:sz w:val="20"/>
          <w:szCs w:val="20"/>
        </w:rPr>
        <w:t>,</w:t>
      </w:r>
      <w:r w:rsidRPr="00AF43C1">
        <w:rPr>
          <w:rFonts w:ascii="Arial Narrow" w:hAnsi="Arial Narrow"/>
          <w:sz w:val="20"/>
          <w:szCs w:val="20"/>
        </w:rPr>
        <w:t xml:space="preserve"> and will not be tolerated in any form.  All reported incidents of sexual harassment will be investigated and resolved in a prompt, equitable, and sensitive manner.</w:t>
      </w:r>
    </w:p>
    <w:p w:rsidR="00F46E6A" w:rsidRPr="00AF43C1" w:rsidRDefault="00F46E6A" w:rsidP="00F46E6A">
      <w:pPr>
        <w:rPr>
          <w:rFonts w:ascii="Arial Narrow" w:hAnsi="Arial Narrow"/>
          <w:sz w:val="20"/>
          <w:szCs w:val="20"/>
        </w:rPr>
      </w:pPr>
    </w:p>
    <w:p w:rsidR="00F46E6A" w:rsidRPr="00AF43C1" w:rsidRDefault="00F46E6A" w:rsidP="00F46E6A">
      <w:pPr>
        <w:rPr>
          <w:rFonts w:ascii="Arial Narrow" w:hAnsi="Arial Narrow"/>
          <w:sz w:val="20"/>
          <w:szCs w:val="20"/>
        </w:rPr>
      </w:pPr>
      <w:r w:rsidRPr="00AF43C1">
        <w:rPr>
          <w:rFonts w:ascii="Arial Narrow" w:hAnsi="Arial Narrow"/>
          <w:sz w:val="20"/>
          <w:szCs w:val="20"/>
          <w:u w:val="single"/>
        </w:rPr>
        <w:t>Retaliation</w:t>
      </w:r>
      <w:r w:rsidRPr="00AF43C1">
        <w:rPr>
          <w:rFonts w:ascii="Arial Narrow" w:hAnsi="Arial Narrow"/>
          <w:sz w:val="20"/>
          <w:szCs w:val="20"/>
        </w:rPr>
        <w:t xml:space="preserve"> is overt or covert attacks of reprisal, interference, restraint, penalty, discrimination, intimidation, or harassment against an individual or group exercising rights under this policy.</w:t>
      </w:r>
    </w:p>
    <w:p w:rsidR="00F46E6A" w:rsidRPr="00AF43C1" w:rsidRDefault="00F46E6A" w:rsidP="00F46E6A">
      <w:pPr>
        <w:rPr>
          <w:rFonts w:ascii="Arial Narrow" w:hAnsi="Arial Narrow"/>
          <w:sz w:val="20"/>
          <w:szCs w:val="20"/>
        </w:rPr>
      </w:pPr>
    </w:p>
    <w:p w:rsidR="00F46E6A" w:rsidRPr="00070FDA" w:rsidRDefault="00F46E6A" w:rsidP="00070FDA">
      <w:pPr>
        <w:numPr>
          <w:ilvl w:val="0"/>
          <w:numId w:val="1"/>
        </w:numPr>
        <w:rPr>
          <w:rFonts w:ascii="Arial Narrow" w:hAnsi="Arial Narrow"/>
          <w:sz w:val="20"/>
          <w:szCs w:val="20"/>
        </w:rPr>
      </w:pPr>
      <w:r w:rsidRPr="00070FDA">
        <w:rPr>
          <w:rFonts w:ascii="Arial Narrow" w:hAnsi="Arial Narrow"/>
          <w:sz w:val="20"/>
          <w:szCs w:val="20"/>
        </w:rPr>
        <w:t>This policy shall apply to all consumers at WWRC.</w:t>
      </w:r>
    </w:p>
    <w:p w:rsidR="00F46E6A" w:rsidRPr="00AF43C1" w:rsidRDefault="00F46E6A" w:rsidP="00F46E6A">
      <w:pPr>
        <w:ind w:left="720"/>
        <w:rPr>
          <w:rFonts w:ascii="Arial Narrow" w:hAnsi="Arial Narrow"/>
          <w:sz w:val="20"/>
          <w:szCs w:val="20"/>
        </w:rPr>
      </w:pPr>
    </w:p>
    <w:p w:rsidR="00F46E6A" w:rsidRPr="00AF43C1" w:rsidRDefault="00F46E6A" w:rsidP="00F46E6A">
      <w:pPr>
        <w:numPr>
          <w:ilvl w:val="0"/>
          <w:numId w:val="1"/>
        </w:numPr>
        <w:rPr>
          <w:rFonts w:ascii="Arial Narrow" w:hAnsi="Arial Narrow"/>
          <w:sz w:val="20"/>
          <w:szCs w:val="20"/>
        </w:rPr>
      </w:pPr>
      <w:r w:rsidRPr="00AF43C1">
        <w:rPr>
          <w:rFonts w:ascii="Arial Narrow" w:hAnsi="Arial Narrow"/>
          <w:sz w:val="20"/>
          <w:szCs w:val="20"/>
        </w:rPr>
        <w:t>Any consumer who believes he/she has been subjected to harassment should file a complaint immediately with their case manager.  The person making the complaint should give as much detailed information as possible, i.e., name of person(s), date(s) and time(s) of incident(s) and, specific behaviors.  Should the party accused be a staff member or volunteer, the case manager will report the matter to their Program Director.</w:t>
      </w:r>
    </w:p>
    <w:p w:rsidR="00F46E6A" w:rsidRPr="006D14AB" w:rsidRDefault="00F46E6A" w:rsidP="00F46E6A">
      <w:pPr>
        <w:ind w:left="720"/>
        <w:rPr>
          <w:rFonts w:ascii="Arial Narrow" w:hAnsi="Arial Narrow"/>
          <w:sz w:val="16"/>
          <w:szCs w:val="16"/>
        </w:rPr>
      </w:pPr>
    </w:p>
    <w:p w:rsidR="00F46E6A" w:rsidRPr="00AF43C1" w:rsidRDefault="00F46E6A" w:rsidP="00F46E6A">
      <w:pPr>
        <w:numPr>
          <w:ilvl w:val="0"/>
          <w:numId w:val="1"/>
        </w:numPr>
        <w:rPr>
          <w:rFonts w:ascii="Arial Narrow" w:hAnsi="Arial Narrow"/>
          <w:sz w:val="20"/>
          <w:szCs w:val="20"/>
        </w:rPr>
      </w:pPr>
      <w:r w:rsidRPr="00AF43C1">
        <w:rPr>
          <w:rFonts w:ascii="Arial Narrow" w:hAnsi="Arial Narrow"/>
          <w:sz w:val="20"/>
          <w:szCs w:val="20"/>
        </w:rPr>
        <w:t>Any staff member or volunteer, who is found, after appropriate investigation, to have engaged in harassment of a consumer will be subject to action based on the Commonwealth of Virginia Standards of Conduct.</w:t>
      </w:r>
    </w:p>
    <w:p w:rsidR="00F46E6A" w:rsidRPr="006D14AB" w:rsidRDefault="00F46E6A" w:rsidP="00F46E6A">
      <w:pPr>
        <w:rPr>
          <w:rFonts w:ascii="Arial Narrow" w:hAnsi="Arial Narrow"/>
          <w:sz w:val="16"/>
          <w:szCs w:val="16"/>
        </w:rPr>
      </w:pPr>
    </w:p>
    <w:p w:rsidR="00F46E6A" w:rsidRPr="00AF43C1" w:rsidRDefault="00F46E6A" w:rsidP="00F46E6A">
      <w:pPr>
        <w:numPr>
          <w:ilvl w:val="0"/>
          <w:numId w:val="1"/>
        </w:numPr>
        <w:rPr>
          <w:rFonts w:ascii="Arial Narrow" w:hAnsi="Arial Narrow"/>
          <w:sz w:val="20"/>
          <w:szCs w:val="20"/>
        </w:rPr>
      </w:pPr>
      <w:r w:rsidRPr="00AF43C1">
        <w:rPr>
          <w:rFonts w:ascii="Arial Narrow" w:hAnsi="Arial Narrow"/>
          <w:sz w:val="20"/>
          <w:szCs w:val="20"/>
        </w:rPr>
        <w:t>Any consumer, who is found after appropriate investigation to have engaged in harassment of a consumer will be subject to action based in the regulations of the Center.</w:t>
      </w:r>
    </w:p>
    <w:p w:rsidR="00F46E6A" w:rsidRPr="006D14AB" w:rsidRDefault="00F46E6A" w:rsidP="00F46E6A">
      <w:pPr>
        <w:ind w:left="720"/>
        <w:rPr>
          <w:rFonts w:ascii="Arial Narrow" w:hAnsi="Arial Narrow"/>
          <w:sz w:val="16"/>
          <w:szCs w:val="16"/>
        </w:rPr>
      </w:pPr>
    </w:p>
    <w:p w:rsidR="00F46E6A" w:rsidRPr="00AF43C1" w:rsidRDefault="00F46E6A" w:rsidP="00F46E6A">
      <w:pPr>
        <w:numPr>
          <w:ilvl w:val="0"/>
          <w:numId w:val="1"/>
        </w:numPr>
        <w:rPr>
          <w:rFonts w:ascii="Arial Narrow" w:hAnsi="Arial Narrow"/>
          <w:sz w:val="20"/>
          <w:szCs w:val="20"/>
        </w:rPr>
      </w:pPr>
      <w:r w:rsidRPr="00AF43C1">
        <w:rPr>
          <w:rFonts w:ascii="Arial Narrow" w:hAnsi="Arial Narrow"/>
          <w:sz w:val="20"/>
          <w:szCs w:val="20"/>
        </w:rPr>
        <w:t>Any client filing a harassment complaint is assured of being free from any retaliation.</w:t>
      </w:r>
    </w:p>
    <w:p w:rsidR="00F46E6A" w:rsidRPr="006D14AB" w:rsidRDefault="00F46E6A" w:rsidP="00F46E6A">
      <w:pPr>
        <w:ind w:left="720"/>
        <w:rPr>
          <w:rFonts w:ascii="Arial Narrow" w:hAnsi="Arial Narrow"/>
          <w:sz w:val="16"/>
          <w:szCs w:val="16"/>
        </w:rPr>
      </w:pPr>
    </w:p>
    <w:p w:rsidR="00F46E6A" w:rsidRPr="00AF43C1" w:rsidRDefault="00F46E6A" w:rsidP="00F46E6A">
      <w:pPr>
        <w:numPr>
          <w:ilvl w:val="0"/>
          <w:numId w:val="1"/>
        </w:numPr>
        <w:rPr>
          <w:rFonts w:ascii="Arial Narrow" w:hAnsi="Arial Narrow"/>
          <w:sz w:val="20"/>
          <w:szCs w:val="20"/>
        </w:rPr>
      </w:pPr>
      <w:r w:rsidRPr="00AF43C1">
        <w:rPr>
          <w:rFonts w:ascii="Arial Narrow" w:hAnsi="Arial Narrow"/>
          <w:sz w:val="20"/>
          <w:szCs w:val="20"/>
        </w:rPr>
        <w:t>False charges of harassment shall be treated as serious offenses.  Persons making false charges shall be subject to disciplinary action.</w:t>
      </w:r>
    </w:p>
    <w:p w:rsidR="00F46E6A" w:rsidRPr="00AF43C1" w:rsidRDefault="00F46E6A" w:rsidP="00F46E6A">
      <w:pPr>
        <w:ind w:left="720"/>
        <w:rPr>
          <w:rFonts w:ascii="Arial Narrow" w:hAnsi="Arial Narrow"/>
          <w:sz w:val="20"/>
          <w:szCs w:val="20"/>
        </w:rPr>
      </w:pPr>
    </w:p>
    <w:p w:rsidR="00F46E6A" w:rsidRPr="00AF43C1" w:rsidRDefault="00F46E6A" w:rsidP="00F46E6A">
      <w:pPr>
        <w:numPr>
          <w:ilvl w:val="0"/>
          <w:numId w:val="1"/>
        </w:numPr>
        <w:rPr>
          <w:rFonts w:ascii="Arial Narrow" w:hAnsi="Arial Narrow"/>
          <w:sz w:val="20"/>
          <w:szCs w:val="20"/>
        </w:rPr>
      </w:pPr>
      <w:r w:rsidRPr="00AF43C1">
        <w:rPr>
          <w:rFonts w:ascii="Arial Narrow" w:hAnsi="Arial Narrow"/>
          <w:sz w:val="20"/>
          <w:szCs w:val="20"/>
        </w:rPr>
        <w:t>Any person who engages in any form of intimidation, threats or retaliation against the reporting party will be subject to disciplinary action.</w:t>
      </w:r>
    </w:p>
    <w:p w:rsidR="0007449C" w:rsidRPr="006D14AB" w:rsidRDefault="0007449C" w:rsidP="006D14AB">
      <w:pPr>
        <w:ind w:firstLine="720"/>
        <w:rPr>
          <w:rFonts w:ascii="Arial Narrow" w:hAnsi="Arial Narrow"/>
          <w:sz w:val="16"/>
          <w:szCs w:val="16"/>
        </w:rPr>
      </w:pPr>
    </w:p>
    <w:p w:rsidR="0006111C" w:rsidRDefault="0006111C" w:rsidP="00E425E9">
      <w:pPr>
        <w:pStyle w:val="BodyTextIndent2"/>
        <w:rPr>
          <w:rFonts w:ascii="Arial Narrow" w:hAnsi="Arial Narrow"/>
          <w:sz w:val="20"/>
          <w:szCs w:val="20"/>
        </w:rPr>
      </w:pPr>
    </w:p>
    <w:p w:rsidR="00125083" w:rsidRDefault="00125083" w:rsidP="002064C0">
      <w:pPr>
        <w:pStyle w:val="BodyTextIndent2"/>
        <w:jc w:val="center"/>
        <w:rPr>
          <w:rFonts w:ascii="Arial Narrow" w:hAnsi="Arial Narrow"/>
          <w:sz w:val="22"/>
          <w:szCs w:val="22"/>
        </w:rPr>
      </w:pPr>
    </w:p>
    <w:p w:rsidR="00125083" w:rsidRPr="002064C0" w:rsidRDefault="00125083" w:rsidP="00112F6C">
      <w:pPr>
        <w:pStyle w:val="BodyTextIndent2"/>
        <w:ind w:left="0"/>
        <w:rPr>
          <w:rFonts w:ascii="Arial Narrow" w:hAnsi="Arial Narrow"/>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7845"/>
      </w:tblGrid>
      <w:tr w:rsidR="0006111C" w:rsidTr="00BB23CD">
        <w:tblPrEx>
          <w:tblCellMar>
            <w:top w:w="0" w:type="dxa"/>
            <w:bottom w:w="0" w:type="dxa"/>
          </w:tblCellMar>
        </w:tblPrEx>
        <w:trPr>
          <w:trHeight w:val="103"/>
        </w:trPr>
        <w:tc>
          <w:tcPr>
            <w:tcW w:w="7845" w:type="dxa"/>
          </w:tcPr>
          <w:p w:rsidR="0006111C" w:rsidRPr="00112F6C" w:rsidRDefault="00112F6C" w:rsidP="00112F6C">
            <w:pPr>
              <w:pStyle w:val="BodyTextIndent2"/>
              <w:ind w:left="0"/>
            </w:pPr>
            <w:r>
              <w:t xml:space="preserve">       </w:t>
            </w:r>
            <w:r w:rsidR="0006111C" w:rsidRPr="0006111C">
              <w:rPr>
                <w:rFonts w:ascii="Arial Narrow" w:hAnsi="Arial Narrow"/>
                <w:b/>
                <w:bCs/>
              </w:rPr>
              <w:t xml:space="preserve">REPORTING CHILD OR ADULT ABUSE AND NEGLECT </w:t>
            </w:r>
          </w:p>
        </w:tc>
      </w:tr>
    </w:tbl>
    <w:p w:rsidR="0006111C" w:rsidRDefault="0006111C" w:rsidP="00E425E9">
      <w:pPr>
        <w:pStyle w:val="BodyTextIndent2"/>
        <w:rPr>
          <w:rFonts w:ascii="Arial Narrow" w:hAnsi="Arial Narrow"/>
          <w:sz w:val="20"/>
          <w:szCs w:val="20"/>
        </w:rPr>
      </w:pPr>
    </w:p>
    <w:p w:rsidR="00E425E9" w:rsidRPr="0006111C" w:rsidRDefault="00E425E9" w:rsidP="00E425E9">
      <w:pPr>
        <w:pStyle w:val="BodyTextIndent2"/>
        <w:rPr>
          <w:rFonts w:ascii="Arial Narrow" w:hAnsi="Arial Narrow"/>
          <w:sz w:val="20"/>
          <w:szCs w:val="20"/>
          <w:u w:val="single"/>
        </w:rPr>
      </w:pPr>
      <w:r w:rsidRPr="00E425E9">
        <w:rPr>
          <w:rFonts w:ascii="Arial Narrow" w:hAnsi="Arial Narrow"/>
          <w:sz w:val="20"/>
          <w:szCs w:val="20"/>
        </w:rPr>
        <w:t xml:space="preserve"> </w:t>
      </w:r>
      <w:r w:rsidRPr="0006111C">
        <w:rPr>
          <w:rFonts w:ascii="Arial Narrow" w:hAnsi="Arial Narrow"/>
          <w:b/>
          <w:bCs/>
          <w:sz w:val="20"/>
          <w:szCs w:val="20"/>
          <w:u w:val="single"/>
        </w:rPr>
        <w:t xml:space="preserve">OBJECTIVE </w:t>
      </w:r>
    </w:p>
    <w:p w:rsidR="0006111C" w:rsidRDefault="0006111C" w:rsidP="00E425E9">
      <w:pPr>
        <w:pStyle w:val="BodyTextIndent2"/>
        <w:rPr>
          <w:rFonts w:ascii="Arial Narrow" w:hAnsi="Arial Narrow"/>
          <w:sz w:val="20"/>
          <w:szCs w:val="20"/>
        </w:rPr>
      </w:pPr>
    </w:p>
    <w:p w:rsidR="00E425E9" w:rsidRPr="00E425E9" w:rsidRDefault="00E425E9" w:rsidP="00E425E9">
      <w:pPr>
        <w:pStyle w:val="BodyTextIndent2"/>
        <w:rPr>
          <w:rFonts w:ascii="Arial Narrow" w:hAnsi="Arial Narrow"/>
          <w:sz w:val="20"/>
          <w:szCs w:val="20"/>
        </w:rPr>
      </w:pPr>
      <w:r w:rsidRPr="00E425E9">
        <w:rPr>
          <w:rFonts w:ascii="Arial Narrow" w:hAnsi="Arial Narrow"/>
          <w:sz w:val="20"/>
          <w:szCs w:val="20"/>
        </w:rPr>
        <w:t>To report incidents of suspected child or adult abuse and neglect in order to improve abusive situations in compliance with the Code of Virginia, Chapter 12, 63.2-1509 and 63.2-1606</w:t>
      </w:r>
      <w:proofErr w:type="gramStart"/>
      <w:r w:rsidRPr="00E425E9">
        <w:rPr>
          <w:rFonts w:ascii="Arial Narrow" w:hAnsi="Arial Narrow"/>
          <w:sz w:val="20"/>
          <w:szCs w:val="20"/>
        </w:rPr>
        <w:t>..</w:t>
      </w:r>
      <w:proofErr w:type="gramEnd"/>
      <w:r w:rsidRPr="00E425E9">
        <w:rPr>
          <w:rFonts w:ascii="Arial Narrow" w:hAnsi="Arial Narrow"/>
          <w:sz w:val="20"/>
          <w:szCs w:val="20"/>
        </w:rPr>
        <w:t xml:space="preserve"> </w:t>
      </w:r>
    </w:p>
    <w:p w:rsidR="0006111C" w:rsidRDefault="0006111C" w:rsidP="00E425E9">
      <w:pPr>
        <w:pStyle w:val="BodyTextIndent2"/>
        <w:rPr>
          <w:rFonts w:ascii="Arial Narrow" w:hAnsi="Arial Narrow"/>
          <w:b/>
          <w:bCs/>
          <w:sz w:val="20"/>
          <w:szCs w:val="20"/>
        </w:rPr>
      </w:pPr>
    </w:p>
    <w:p w:rsidR="00E425E9" w:rsidRPr="0006111C" w:rsidRDefault="00E425E9" w:rsidP="00E425E9">
      <w:pPr>
        <w:pStyle w:val="BodyTextIndent2"/>
        <w:rPr>
          <w:rFonts w:ascii="Arial Narrow" w:hAnsi="Arial Narrow"/>
          <w:sz w:val="20"/>
          <w:szCs w:val="20"/>
          <w:u w:val="single"/>
        </w:rPr>
      </w:pPr>
      <w:r w:rsidRPr="0006111C">
        <w:rPr>
          <w:rFonts w:ascii="Arial Narrow" w:hAnsi="Arial Narrow"/>
          <w:b/>
          <w:bCs/>
          <w:sz w:val="20"/>
          <w:szCs w:val="20"/>
          <w:u w:val="single"/>
        </w:rPr>
        <w:t xml:space="preserve">POLICY </w:t>
      </w:r>
    </w:p>
    <w:p w:rsidR="0006111C" w:rsidRDefault="0006111C" w:rsidP="00E425E9">
      <w:pPr>
        <w:pStyle w:val="BodyTextIndent2"/>
        <w:rPr>
          <w:rFonts w:ascii="Arial Narrow" w:hAnsi="Arial Narrow"/>
          <w:b/>
          <w:bCs/>
          <w:sz w:val="20"/>
          <w:szCs w:val="20"/>
        </w:rPr>
      </w:pPr>
    </w:p>
    <w:p w:rsidR="00E425E9" w:rsidRPr="00E425E9" w:rsidRDefault="00E425E9" w:rsidP="00E425E9">
      <w:pPr>
        <w:pStyle w:val="BodyTextIndent2"/>
        <w:rPr>
          <w:rFonts w:ascii="Arial Narrow" w:hAnsi="Arial Narrow"/>
          <w:sz w:val="20"/>
          <w:szCs w:val="20"/>
        </w:rPr>
      </w:pPr>
      <w:r w:rsidRPr="00E425E9">
        <w:rPr>
          <w:rFonts w:ascii="Arial Narrow" w:hAnsi="Arial Narrow"/>
          <w:b/>
          <w:bCs/>
          <w:sz w:val="20"/>
          <w:szCs w:val="20"/>
        </w:rPr>
        <w:t xml:space="preserve">Mandatory Reporting to Social Services of Suspected Child Abuse or Neglect </w:t>
      </w:r>
    </w:p>
    <w:p w:rsidR="00E425E9" w:rsidRPr="00E425E9" w:rsidRDefault="00E425E9" w:rsidP="00E425E9">
      <w:pPr>
        <w:pStyle w:val="BodyTextIndent2"/>
        <w:rPr>
          <w:rFonts w:ascii="Arial Narrow" w:hAnsi="Arial Narrow"/>
          <w:sz w:val="20"/>
          <w:szCs w:val="20"/>
        </w:rPr>
      </w:pPr>
      <w:r w:rsidRPr="00E425E9">
        <w:rPr>
          <w:rFonts w:ascii="Arial Narrow" w:hAnsi="Arial Narrow"/>
          <w:sz w:val="20"/>
          <w:szCs w:val="20"/>
        </w:rPr>
        <w:t xml:space="preserve">Consistent with DRS Policy and Procedure Manual, Chapter 1.1, Policy 5; WWRC staff shall immediately report to their supervisor and the Director of Management Support, or to the Deputy Director or his designee, any suspected abuse or neglect of any person less than eighteen years of age even if the information was shared in confidence. Upon determination that there is reason to suspect abuse and/or neglect has occurred as per Code of Virginia, Chapter 12, 63.2-1509, the Director of Management Support or Deputy Director shall report the information to the Department of Social Services in the locality where the individual lives or where the alleged incident is believed to have occurred. WWRC Staff may be subject to a fine for failing to report the information within 72 hours of first suspicion. The report may be oral or in writing and must contain all information which is the basis for the suspicion of abuse or neglect. Suspected Child Abuse or Neglect may also be reported through the Social Services toll free child abuse and neglect hotline 1-800-552-7096. </w:t>
      </w:r>
    </w:p>
    <w:p w:rsidR="0006111C" w:rsidRDefault="0006111C" w:rsidP="00E425E9">
      <w:pPr>
        <w:pStyle w:val="BodyTextIndent2"/>
        <w:rPr>
          <w:rFonts w:ascii="Arial Narrow" w:hAnsi="Arial Narrow"/>
          <w:b/>
          <w:bCs/>
          <w:sz w:val="20"/>
          <w:szCs w:val="20"/>
        </w:rPr>
      </w:pPr>
    </w:p>
    <w:p w:rsidR="00E603FB" w:rsidRDefault="00E603FB" w:rsidP="00E425E9">
      <w:pPr>
        <w:pStyle w:val="BodyTextIndent2"/>
        <w:rPr>
          <w:rFonts w:ascii="Arial Narrow" w:hAnsi="Arial Narrow"/>
          <w:b/>
          <w:bCs/>
          <w:sz w:val="20"/>
          <w:szCs w:val="20"/>
        </w:rPr>
      </w:pPr>
    </w:p>
    <w:p w:rsidR="00112F6C" w:rsidRDefault="00112F6C" w:rsidP="00E425E9">
      <w:pPr>
        <w:pStyle w:val="BodyTextIndent2"/>
        <w:rPr>
          <w:rFonts w:ascii="Arial Narrow" w:hAnsi="Arial Narrow"/>
          <w:b/>
          <w:bCs/>
          <w:sz w:val="20"/>
          <w:szCs w:val="20"/>
        </w:rPr>
      </w:pPr>
    </w:p>
    <w:p w:rsidR="00112F6C" w:rsidRDefault="00112F6C" w:rsidP="00E425E9">
      <w:pPr>
        <w:pStyle w:val="BodyTextIndent2"/>
        <w:rPr>
          <w:rFonts w:ascii="Arial Narrow" w:hAnsi="Arial Narrow"/>
          <w:b/>
          <w:bCs/>
          <w:sz w:val="20"/>
          <w:szCs w:val="20"/>
        </w:rPr>
      </w:pPr>
    </w:p>
    <w:p w:rsidR="00112F6C" w:rsidRDefault="00112F6C" w:rsidP="00E425E9">
      <w:pPr>
        <w:pStyle w:val="BodyTextIndent2"/>
        <w:rPr>
          <w:rFonts w:ascii="Arial Narrow" w:hAnsi="Arial Narrow"/>
          <w:b/>
          <w:bCs/>
          <w:sz w:val="20"/>
          <w:szCs w:val="20"/>
        </w:rPr>
      </w:pPr>
    </w:p>
    <w:p w:rsidR="00E425E9" w:rsidRPr="00E425E9" w:rsidRDefault="00E425E9" w:rsidP="00E425E9">
      <w:pPr>
        <w:pStyle w:val="BodyTextIndent2"/>
        <w:rPr>
          <w:rFonts w:ascii="Arial Narrow" w:hAnsi="Arial Narrow"/>
          <w:sz w:val="20"/>
          <w:szCs w:val="20"/>
        </w:rPr>
      </w:pPr>
      <w:r w:rsidRPr="00E425E9">
        <w:rPr>
          <w:rFonts w:ascii="Arial Narrow" w:hAnsi="Arial Narrow"/>
          <w:b/>
          <w:bCs/>
          <w:sz w:val="20"/>
          <w:szCs w:val="20"/>
        </w:rPr>
        <w:t xml:space="preserve">Mandatory Reporting to Social Services of Suspected Adult </w:t>
      </w:r>
      <w:proofErr w:type="gramStart"/>
      <w:r w:rsidRPr="00E425E9">
        <w:rPr>
          <w:rFonts w:ascii="Arial Narrow" w:hAnsi="Arial Narrow"/>
          <w:b/>
          <w:bCs/>
          <w:sz w:val="20"/>
          <w:szCs w:val="20"/>
        </w:rPr>
        <w:t>Abuse ,</w:t>
      </w:r>
      <w:proofErr w:type="gramEnd"/>
      <w:r w:rsidRPr="00E425E9">
        <w:rPr>
          <w:rFonts w:ascii="Arial Narrow" w:hAnsi="Arial Narrow"/>
          <w:b/>
          <w:bCs/>
          <w:sz w:val="20"/>
          <w:szCs w:val="20"/>
        </w:rPr>
        <w:t xml:space="preserve"> Neglect, or Exploitation </w:t>
      </w:r>
    </w:p>
    <w:p w:rsidR="0006111C" w:rsidRDefault="0006111C" w:rsidP="0006111C">
      <w:pPr>
        <w:pStyle w:val="BodyTextIndent2"/>
        <w:rPr>
          <w:rFonts w:ascii="Arial Narrow" w:hAnsi="Arial Narrow"/>
          <w:sz w:val="20"/>
          <w:szCs w:val="20"/>
        </w:rPr>
      </w:pPr>
    </w:p>
    <w:p w:rsidR="0006111C" w:rsidRPr="00E425E9" w:rsidRDefault="00E425E9" w:rsidP="0006111C">
      <w:pPr>
        <w:pStyle w:val="BodyTextIndent2"/>
        <w:rPr>
          <w:rFonts w:ascii="Arial Narrow" w:hAnsi="Arial Narrow"/>
          <w:sz w:val="20"/>
          <w:szCs w:val="20"/>
        </w:rPr>
      </w:pPr>
      <w:r w:rsidRPr="00E425E9">
        <w:rPr>
          <w:rFonts w:ascii="Arial Narrow" w:hAnsi="Arial Narrow"/>
          <w:sz w:val="20"/>
          <w:szCs w:val="20"/>
        </w:rPr>
        <w:t xml:space="preserve">Consistent with DRS Policy and Procedure Manual, Chapter 1.1, Policy 5; WWRC staff shall immediately report to their supervisor and the Director of Management Support, or to the Deputy Director or his designee, any suspected abuse or neglect of an adult even if the information was shared in confidence. Upon determination that there is reason to suspect abuse and/or neglect has occurred as per Code of Virginia, Chapter 12, 63.2-1606, the Director of Management Support or Deputy Director shall report the information to the Department of Social Services in the locality where the individual lives or where the alleged incident is believed to have occurred; or in the case of death to the appropriate medical examiner and law enforcement agency. 6.10 Reporting Child or Adult Abuse and Neglect </w:t>
      </w:r>
      <w:r w:rsidR="0006111C" w:rsidRPr="00E425E9">
        <w:rPr>
          <w:rFonts w:ascii="Arial Narrow" w:hAnsi="Arial Narrow"/>
          <w:sz w:val="20"/>
          <w:szCs w:val="20"/>
        </w:rPr>
        <w:t xml:space="preserve">For the purposes of this section, an adult is any person 60 years of age or older, or any person 18 years of age or older who is incapacitated and resides in the state or qualifying nonresidents who are temporarily in the state and who are in need of temporary or emergency protective services. WWRC staff may be subject a fine for failing to immediately report the information upon reason to suspect and will be subject to a criminal conviction for making or causing to be made a false report. </w:t>
      </w:r>
    </w:p>
    <w:p w:rsidR="0006111C" w:rsidRPr="00E425E9" w:rsidRDefault="0006111C" w:rsidP="0006111C">
      <w:pPr>
        <w:pStyle w:val="BodyTextIndent2"/>
        <w:rPr>
          <w:rFonts w:ascii="Arial Narrow" w:hAnsi="Arial Narrow"/>
          <w:sz w:val="20"/>
          <w:szCs w:val="20"/>
        </w:rPr>
      </w:pPr>
      <w:r w:rsidRPr="00E425E9">
        <w:rPr>
          <w:rFonts w:ascii="Arial Narrow" w:hAnsi="Arial Narrow"/>
          <w:sz w:val="20"/>
          <w:szCs w:val="20"/>
        </w:rPr>
        <w:t xml:space="preserve">The report may be oral or in writing and must contain all information which is the basis for the suspicion of abuse or neglect. Suspected Abuse, Neglect or Exploitation of an Adult may also be reported through the Social Services adult protective services hotline at 1-888-832-3858. </w:t>
      </w:r>
    </w:p>
    <w:p w:rsidR="0006111C" w:rsidRDefault="0006111C" w:rsidP="0006111C">
      <w:pPr>
        <w:pStyle w:val="BodyTextIndent2"/>
        <w:rPr>
          <w:rFonts w:ascii="Arial Narrow" w:hAnsi="Arial Narrow"/>
          <w:b/>
          <w:bCs/>
          <w:sz w:val="20"/>
          <w:szCs w:val="20"/>
        </w:rPr>
      </w:pPr>
    </w:p>
    <w:p w:rsidR="0006111C" w:rsidRPr="00E425E9" w:rsidRDefault="0006111C" w:rsidP="0006111C">
      <w:pPr>
        <w:pStyle w:val="BodyTextIndent2"/>
        <w:rPr>
          <w:rFonts w:ascii="Arial Narrow" w:hAnsi="Arial Narrow"/>
          <w:sz w:val="20"/>
          <w:szCs w:val="20"/>
        </w:rPr>
      </w:pPr>
      <w:r w:rsidRPr="00E425E9">
        <w:rPr>
          <w:rFonts w:ascii="Arial Narrow" w:hAnsi="Arial Narrow"/>
          <w:b/>
          <w:bCs/>
          <w:sz w:val="20"/>
          <w:szCs w:val="20"/>
        </w:rPr>
        <w:t xml:space="preserve">Special Guidance for Recording Disclosure or Confidential Information Regarding Suspected Abuse or Neglect </w:t>
      </w:r>
    </w:p>
    <w:p w:rsidR="0006111C" w:rsidRDefault="0006111C" w:rsidP="0006111C">
      <w:pPr>
        <w:pStyle w:val="BodyTextIndent2"/>
        <w:rPr>
          <w:rFonts w:ascii="Arial Narrow" w:hAnsi="Arial Narrow"/>
          <w:sz w:val="20"/>
          <w:szCs w:val="20"/>
        </w:rPr>
      </w:pPr>
    </w:p>
    <w:p w:rsidR="0006111C" w:rsidRDefault="0006111C" w:rsidP="0006111C">
      <w:pPr>
        <w:pStyle w:val="BodyTextIndent2"/>
        <w:rPr>
          <w:rFonts w:ascii="Arial Narrow" w:hAnsi="Arial Narrow"/>
          <w:sz w:val="20"/>
          <w:szCs w:val="20"/>
        </w:rPr>
      </w:pPr>
      <w:r w:rsidRPr="00E425E9">
        <w:rPr>
          <w:rFonts w:ascii="Arial Narrow" w:hAnsi="Arial Narrow"/>
          <w:sz w:val="20"/>
          <w:szCs w:val="20"/>
        </w:rPr>
        <w:t xml:space="preserve">If the staff person suspects that the individual is about to confide abuse, neglect or exploitation, the staff person should immediately inform the individual that he or she is required by law to report complaints to the Department of Social Services. The staff person may note the date the report was made and list any documents provided to the Department of Social Services. Until Social Services substantiates the complaint, however, this information does not have to be part of the individual’s official case file or recorded in the disclosure log. </w:t>
      </w:r>
    </w:p>
    <w:p w:rsidR="0006111C" w:rsidRPr="00E425E9" w:rsidRDefault="00112F6C" w:rsidP="00112F6C">
      <w:pPr>
        <w:pStyle w:val="BodyTextIndent2"/>
        <w:ind w:left="0"/>
        <w:rPr>
          <w:rFonts w:ascii="Arial Narrow" w:hAnsi="Arial Narrow"/>
          <w:sz w:val="20"/>
          <w:szCs w:val="20"/>
        </w:rPr>
      </w:pPr>
      <w:r>
        <w:rPr>
          <w:rFonts w:ascii="Arial Narrow" w:hAnsi="Arial Narrow"/>
          <w:sz w:val="20"/>
          <w:szCs w:val="20"/>
        </w:rPr>
        <w:t xml:space="preserve">       </w:t>
      </w:r>
      <w:r w:rsidR="0006111C" w:rsidRPr="00E425E9">
        <w:rPr>
          <w:rFonts w:ascii="Arial Narrow" w:hAnsi="Arial Narrow"/>
          <w:sz w:val="20"/>
          <w:szCs w:val="20"/>
        </w:rPr>
        <w:t xml:space="preserve">Reviewed 5/95 </w:t>
      </w:r>
      <w:r w:rsidR="0006111C">
        <w:rPr>
          <w:rFonts w:ascii="Arial Narrow" w:hAnsi="Arial Narrow"/>
          <w:sz w:val="20"/>
          <w:szCs w:val="20"/>
        </w:rPr>
        <w:t xml:space="preserve">   Reviewed 9/00</w:t>
      </w:r>
      <w:proofErr w:type="gramStart"/>
      <w:r w:rsidR="0006111C">
        <w:rPr>
          <w:rFonts w:ascii="Arial Narrow" w:hAnsi="Arial Narrow"/>
          <w:sz w:val="20"/>
          <w:szCs w:val="20"/>
        </w:rPr>
        <w:t>,7</w:t>
      </w:r>
      <w:proofErr w:type="gramEnd"/>
      <w:r w:rsidR="0006111C">
        <w:rPr>
          <w:rFonts w:ascii="Arial Narrow" w:hAnsi="Arial Narrow"/>
          <w:sz w:val="20"/>
          <w:szCs w:val="20"/>
        </w:rPr>
        <w:t>/02</w:t>
      </w:r>
    </w:p>
    <w:p w:rsidR="0006111C" w:rsidRPr="00E425E9" w:rsidRDefault="0006111C" w:rsidP="0006111C">
      <w:pPr>
        <w:pStyle w:val="BodyTextIndent2"/>
        <w:rPr>
          <w:rFonts w:ascii="Arial Narrow" w:hAnsi="Arial Narrow"/>
          <w:sz w:val="20"/>
          <w:szCs w:val="20"/>
        </w:rPr>
      </w:pPr>
      <w:r w:rsidRPr="00E425E9">
        <w:rPr>
          <w:rFonts w:ascii="Arial Narrow" w:hAnsi="Arial Narrow"/>
          <w:sz w:val="20"/>
          <w:szCs w:val="20"/>
        </w:rPr>
        <w:t xml:space="preserve">Reviewed 5/97 </w:t>
      </w:r>
      <w:r>
        <w:rPr>
          <w:rFonts w:ascii="Arial Narrow" w:hAnsi="Arial Narrow"/>
          <w:sz w:val="20"/>
          <w:szCs w:val="20"/>
        </w:rPr>
        <w:t xml:space="preserve">   Revised 11/02 </w:t>
      </w:r>
    </w:p>
    <w:p w:rsidR="0006111C" w:rsidRPr="00E425E9" w:rsidRDefault="0006111C" w:rsidP="0006111C">
      <w:pPr>
        <w:pStyle w:val="BodyTextIndent2"/>
        <w:rPr>
          <w:rFonts w:ascii="Arial Narrow" w:hAnsi="Arial Narrow"/>
          <w:sz w:val="20"/>
          <w:szCs w:val="20"/>
        </w:rPr>
      </w:pPr>
      <w:r w:rsidRPr="00E425E9">
        <w:rPr>
          <w:rFonts w:ascii="Arial Narrow" w:hAnsi="Arial Narrow"/>
          <w:sz w:val="20"/>
          <w:szCs w:val="20"/>
        </w:rPr>
        <w:t xml:space="preserve">Reviewed 5/98 </w:t>
      </w:r>
      <w:r>
        <w:rPr>
          <w:rFonts w:ascii="Arial Narrow" w:hAnsi="Arial Narrow"/>
          <w:sz w:val="20"/>
          <w:szCs w:val="20"/>
        </w:rPr>
        <w:t xml:space="preserve">   </w:t>
      </w:r>
      <w:r w:rsidRPr="00E425E9">
        <w:rPr>
          <w:rFonts w:ascii="Arial Narrow" w:hAnsi="Arial Narrow"/>
          <w:sz w:val="20"/>
          <w:szCs w:val="20"/>
        </w:rPr>
        <w:t xml:space="preserve">Revised 2/06 </w:t>
      </w:r>
    </w:p>
    <w:p w:rsidR="0006111C" w:rsidRPr="00E425E9" w:rsidRDefault="00112F6C" w:rsidP="0006111C">
      <w:pPr>
        <w:autoSpaceDE w:val="0"/>
        <w:autoSpaceDN w:val="0"/>
        <w:adjustRightInd w:val="0"/>
        <w:rPr>
          <w:rFonts w:ascii="Arial Narrow" w:hAnsi="Arial Narrow"/>
          <w:b/>
          <w:bCs/>
          <w:color w:val="000000"/>
          <w:sz w:val="20"/>
          <w:szCs w:val="20"/>
        </w:rPr>
      </w:pPr>
      <w:r>
        <w:rPr>
          <w:rFonts w:ascii="Arial Narrow" w:hAnsi="Arial Narrow"/>
          <w:sz w:val="20"/>
          <w:szCs w:val="20"/>
        </w:rPr>
        <w:t xml:space="preserve">        </w:t>
      </w:r>
      <w:r w:rsidR="0006111C" w:rsidRPr="00E425E9">
        <w:rPr>
          <w:rFonts w:ascii="Arial Narrow" w:hAnsi="Arial Narrow"/>
          <w:sz w:val="20"/>
          <w:szCs w:val="20"/>
        </w:rPr>
        <w:t xml:space="preserve">Reviewed 9/99 </w:t>
      </w:r>
      <w:r w:rsidR="0006111C">
        <w:rPr>
          <w:rFonts w:ascii="Arial Narrow" w:hAnsi="Arial Narrow"/>
          <w:sz w:val="20"/>
          <w:szCs w:val="20"/>
        </w:rPr>
        <w:t xml:space="preserve">   </w:t>
      </w:r>
      <w:r w:rsidR="0006111C" w:rsidRPr="00E425E9">
        <w:rPr>
          <w:rFonts w:ascii="Arial Narrow" w:hAnsi="Arial Narrow"/>
          <w:sz w:val="20"/>
          <w:szCs w:val="20"/>
        </w:rPr>
        <w:t>Revised 5/07</w:t>
      </w:r>
    </w:p>
    <w:p w:rsidR="0006111C" w:rsidRDefault="0006111C" w:rsidP="00E425E9">
      <w:pPr>
        <w:pStyle w:val="BodyTextIndent2"/>
        <w:rPr>
          <w:rFonts w:ascii="Arial Narrow" w:hAnsi="Arial Narrow"/>
          <w:sz w:val="20"/>
          <w:szCs w:val="20"/>
        </w:rPr>
      </w:pPr>
    </w:p>
    <w:p w:rsidR="0089335D" w:rsidRDefault="0089335D" w:rsidP="004D6BF3">
      <w:pPr>
        <w:pStyle w:val="BodyTextIndent2"/>
        <w:rPr>
          <w:rFonts w:ascii="Arial Narrow" w:hAnsi="Arial Narrow"/>
          <w:b/>
        </w:rPr>
      </w:pPr>
    </w:p>
    <w:p w:rsidR="004D6BF3" w:rsidRPr="004D6BF3" w:rsidRDefault="004D6BF3" w:rsidP="004D6BF3">
      <w:pPr>
        <w:pStyle w:val="BodyTextIndent2"/>
        <w:rPr>
          <w:rFonts w:ascii="Arial Narrow" w:hAnsi="Arial Narrow"/>
          <w:b/>
        </w:rPr>
      </w:pPr>
      <w:r w:rsidRPr="004D6BF3">
        <w:rPr>
          <w:rFonts w:ascii="Arial Narrow" w:hAnsi="Arial Narrow"/>
          <w:b/>
        </w:rPr>
        <w:t>Reporting of Weapon Inflicted Wounds</w:t>
      </w:r>
    </w:p>
    <w:p w:rsidR="004D6BF3" w:rsidRDefault="004D6BF3" w:rsidP="004D6BF3">
      <w:pPr>
        <w:pStyle w:val="BodyTextIndent2"/>
      </w:pPr>
    </w:p>
    <w:p w:rsidR="004D6BF3" w:rsidRPr="004D6BF3" w:rsidRDefault="004D6BF3" w:rsidP="004D6BF3">
      <w:pPr>
        <w:pStyle w:val="BodyTextIndent2"/>
        <w:rPr>
          <w:rFonts w:ascii="Arial Narrow" w:hAnsi="Arial Narrow"/>
          <w:sz w:val="20"/>
          <w:szCs w:val="20"/>
          <w:u w:val="single"/>
        </w:rPr>
      </w:pPr>
      <w:r w:rsidRPr="004D6BF3">
        <w:rPr>
          <w:rFonts w:ascii="Arial Narrow" w:hAnsi="Arial Narrow"/>
          <w:b/>
          <w:bCs/>
          <w:sz w:val="20"/>
          <w:szCs w:val="20"/>
          <w:u w:val="single"/>
        </w:rPr>
        <w:t xml:space="preserve">OBJECTIVE </w:t>
      </w:r>
    </w:p>
    <w:p w:rsidR="00417FBF" w:rsidRDefault="00417FBF"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To ensure compliance with the Code of Virginia, Section 54-1-2967 in the case of any person receiving a weapon-inflicted wound. </w:t>
      </w:r>
    </w:p>
    <w:p w:rsidR="004D6BF3" w:rsidRDefault="004D6BF3" w:rsidP="004D6BF3">
      <w:pPr>
        <w:pStyle w:val="BodyTextIndent2"/>
        <w:rPr>
          <w:rFonts w:ascii="Arial Narrow" w:hAnsi="Arial Narrow"/>
          <w:b/>
          <w:bCs/>
          <w:sz w:val="20"/>
          <w:szCs w:val="20"/>
        </w:rPr>
      </w:pPr>
    </w:p>
    <w:p w:rsidR="004D6BF3" w:rsidRPr="004D6BF3" w:rsidRDefault="004D6BF3" w:rsidP="004D6BF3">
      <w:pPr>
        <w:pStyle w:val="BodyTextIndent2"/>
        <w:rPr>
          <w:rFonts w:ascii="Arial Narrow" w:hAnsi="Arial Narrow"/>
          <w:sz w:val="20"/>
          <w:szCs w:val="20"/>
          <w:u w:val="single"/>
        </w:rPr>
      </w:pPr>
      <w:r w:rsidRPr="004D6BF3">
        <w:rPr>
          <w:rFonts w:ascii="Arial Narrow" w:hAnsi="Arial Narrow"/>
          <w:b/>
          <w:bCs/>
          <w:sz w:val="20"/>
          <w:szCs w:val="20"/>
          <w:u w:val="single"/>
        </w:rPr>
        <w:t xml:space="preserve">POLICY </w:t>
      </w:r>
    </w:p>
    <w:p w:rsid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WWRC in compliance with Code of Virginia, Section 54-1-2967 will report any wound which a physician or any other person knows (or has reason to believe) is a wound inflicted by a weapon (guns, knives, razors, sling shots, steel knuckles, etc.), and which was not self-inflicted. </w:t>
      </w:r>
    </w:p>
    <w:p w:rsidR="004D6BF3" w:rsidRDefault="004D6BF3" w:rsidP="004D6BF3">
      <w:pPr>
        <w:pStyle w:val="BodyTextIndent2"/>
        <w:rPr>
          <w:rFonts w:ascii="Arial Narrow" w:hAnsi="Arial Narrow"/>
          <w:b/>
          <w:bCs/>
          <w:sz w:val="20"/>
          <w:szCs w:val="20"/>
        </w:rPr>
      </w:pPr>
    </w:p>
    <w:p w:rsidR="004D6BF3" w:rsidRPr="004D6BF3" w:rsidRDefault="004D6BF3" w:rsidP="004D6BF3">
      <w:pPr>
        <w:pStyle w:val="BodyTextIndent2"/>
        <w:rPr>
          <w:rFonts w:ascii="Arial Narrow" w:hAnsi="Arial Narrow"/>
          <w:sz w:val="20"/>
          <w:szCs w:val="20"/>
          <w:u w:val="single"/>
        </w:rPr>
      </w:pPr>
      <w:r w:rsidRPr="004D6BF3">
        <w:rPr>
          <w:rFonts w:ascii="Arial Narrow" w:hAnsi="Arial Narrow"/>
          <w:b/>
          <w:bCs/>
          <w:sz w:val="20"/>
          <w:szCs w:val="20"/>
          <w:u w:val="single"/>
        </w:rPr>
        <w:t xml:space="preserve">PROCEDURE </w:t>
      </w:r>
    </w:p>
    <w:p w:rsidR="004D6BF3" w:rsidRDefault="004D6BF3"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1. Any person knowing of or suspecting a weapon inflicted wound will immediately report this to the physician on duty in person, via email or telephone. </w:t>
      </w: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2. The physician on duty will determine if the injury requires reporting to comply with the above requirements. This information shall include the wounded person’s name, address and description of wound/injury and will be provided to the WWRC Police Department as soon as practicable with a copy of this information being provided to the WWRC Director’s Office and to Safety and Risk Management. </w:t>
      </w: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3. Any questions regarding this procedure should be referred to Safety and Risk Management. </w:t>
      </w:r>
    </w:p>
    <w:p w:rsidR="00417FBF" w:rsidRDefault="00417FBF" w:rsidP="004D6BF3">
      <w:pPr>
        <w:pStyle w:val="BodyTextIndent2"/>
        <w:rPr>
          <w:rFonts w:ascii="Arial Narrow" w:hAnsi="Arial Narrow"/>
          <w:sz w:val="20"/>
          <w:szCs w:val="20"/>
        </w:rPr>
      </w:pP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 xml:space="preserve">Review 9/97, 9/98, 9/99, 10/00, 6/02, 12/03 </w:t>
      </w:r>
    </w:p>
    <w:p w:rsidR="004D6BF3" w:rsidRPr="004D6BF3" w:rsidRDefault="004D6BF3" w:rsidP="004D6BF3">
      <w:pPr>
        <w:pStyle w:val="BodyTextIndent2"/>
        <w:rPr>
          <w:rFonts w:ascii="Arial Narrow" w:hAnsi="Arial Narrow"/>
          <w:sz w:val="20"/>
          <w:szCs w:val="20"/>
        </w:rPr>
      </w:pPr>
      <w:r w:rsidRPr="004D6BF3">
        <w:rPr>
          <w:rFonts w:ascii="Arial Narrow" w:hAnsi="Arial Narrow"/>
          <w:sz w:val="20"/>
          <w:szCs w:val="20"/>
        </w:rPr>
        <w:t>Revised 2/07, 8/07, 5/09</w:t>
      </w:r>
    </w:p>
    <w:p w:rsidR="0006111C" w:rsidRDefault="0006111C" w:rsidP="00C63B0E">
      <w:pPr>
        <w:autoSpaceDE w:val="0"/>
        <w:autoSpaceDN w:val="0"/>
        <w:adjustRightInd w:val="0"/>
        <w:rPr>
          <w:rFonts w:ascii="Arial Narrow" w:hAnsi="Arial Narrow"/>
          <w:b/>
          <w:bCs/>
          <w:color w:val="000000"/>
          <w:sz w:val="22"/>
          <w:szCs w:val="22"/>
        </w:rPr>
      </w:pPr>
    </w:p>
    <w:p w:rsidR="00417FBF" w:rsidRDefault="00417FBF" w:rsidP="00C63B0E">
      <w:pPr>
        <w:autoSpaceDE w:val="0"/>
        <w:autoSpaceDN w:val="0"/>
        <w:adjustRightInd w:val="0"/>
        <w:rPr>
          <w:rFonts w:ascii="Arial Narrow" w:hAnsi="Arial Narrow"/>
          <w:b/>
          <w:bCs/>
          <w:color w:val="000000"/>
          <w:sz w:val="22"/>
          <w:szCs w:val="22"/>
        </w:rPr>
      </w:pPr>
    </w:p>
    <w:p w:rsidR="00C63B0E" w:rsidRPr="00AF43C1" w:rsidRDefault="00C63B0E" w:rsidP="00C63B0E">
      <w:pPr>
        <w:autoSpaceDE w:val="0"/>
        <w:autoSpaceDN w:val="0"/>
        <w:adjustRightInd w:val="0"/>
        <w:rPr>
          <w:rFonts w:ascii="Arial Narrow" w:hAnsi="Arial Narrow"/>
          <w:b/>
          <w:bCs/>
          <w:color w:val="000000"/>
          <w:sz w:val="22"/>
          <w:szCs w:val="22"/>
        </w:rPr>
      </w:pPr>
      <w:r w:rsidRPr="00AF43C1">
        <w:rPr>
          <w:rFonts w:ascii="Arial Narrow" w:hAnsi="Arial Narrow"/>
          <w:b/>
          <w:bCs/>
          <w:color w:val="000000"/>
          <w:sz w:val="22"/>
          <w:szCs w:val="22"/>
        </w:rPr>
        <w:t>ALCOHOL and DRUG POLICY</w:t>
      </w:r>
    </w:p>
    <w:p w:rsidR="001B3327" w:rsidRPr="00AF43C1" w:rsidRDefault="001B3327" w:rsidP="001B3327">
      <w:pPr>
        <w:autoSpaceDE w:val="0"/>
        <w:autoSpaceDN w:val="0"/>
        <w:adjustRightInd w:val="0"/>
        <w:rPr>
          <w:rFonts w:ascii="Arial Narrow" w:hAnsi="Arial Narrow"/>
          <w:b/>
          <w:bCs/>
          <w:sz w:val="20"/>
          <w:szCs w:val="20"/>
          <w:u w:val="single"/>
        </w:rPr>
      </w:pPr>
    </w:p>
    <w:p w:rsidR="001B3327" w:rsidRPr="00AF43C1" w:rsidRDefault="001B3327" w:rsidP="001B3327">
      <w:pPr>
        <w:autoSpaceDE w:val="0"/>
        <w:autoSpaceDN w:val="0"/>
        <w:adjustRightInd w:val="0"/>
        <w:rPr>
          <w:rFonts w:ascii="Arial Narrow" w:hAnsi="Arial Narrow"/>
          <w:b/>
          <w:bCs/>
          <w:sz w:val="20"/>
          <w:szCs w:val="20"/>
          <w:u w:val="single"/>
        </w:rPr>
      </w:pPr>
      <w:r w:rsidRPr="00AF43C1">
        <w:rPr>
          <w:rFonts w:ascii="Arial Narrow" w:hAnsi="Arial Narrow"/>
          <w:b/>
          <w:bCs/>
          <w:sz w:val="20"/>
          <w:szCs w:val="20"/>
          <w:u w:val="single"/>
        </w:rPr>
        <w:t>OBJECTIVE</w:t>
      </w:r>
    </w:p>
    <w:p w:rsidR="001B3327" w:rsidRPr="00AF43C1" w:rsidRDefault="001B3327" w:rsidP="001B3327">
      <w:pPr>
        <w:autoSpaceDE w:val="0"/>
        <w:autoSpaceDN w:val="0"/>
        <w:adjustRightInd w:val="0"/>
        <w:rPr>
          <w:rFonts w:ascii="Arial Narrow" w:hAnsi="Arial Narrow"/>
          <w:b/>
          <w:bCs/>
          <w:sz w:val="20"/>
          <w:szCs w:val="20"/>
          <w:u w:val="single"/>
        </w:rPr>
      </w:pPr>
    </w:p>
    <w:p w:rsidR="001B3327" w:rsidRPr="00AF43C1" w:rsidRDefault="001B3327" w:rsidP="001B3327">
      <w:pPr>
        <w:autoSpaceDE w:val="0"/>
        <w:autoSpaceDN w:val="0"/>
        <w:adjustRightInd w:val="0"/>
        <w:rPr>
          <w:rFonts w:ascii="Arial Narrow" w:hAnsi="Arial Narrow"/>
          <w:b/>
          <w:bCs/>
          <w:sz w:val="20"/>
          <w:szCs w:val="20"/>
          <w:u w:val="single"/>
        </w:rPr>
      </w:pPr>
      <w:r w:rsidRPr="00AF43C1">
        <w:rPr>
          <w:rFonts w:ascii="Arial Narrow" w:hAnsi="Arial Narrow"/>
          <w:sz w:val="20"/>
          <w:szCs w:val="20"/>
        </w:rPr>
        <w:t>To support provision of a safe and secure living and learning environment for the consumers of</w:t>
      </w:r>
    </w:p>
    <w:p w:rsidR="001B3327" w:rsidRPr="00AF43C1" w:rsidRDefault="001B3327" w:rsidP="001B3327">
      <w:pPr>
        <w:autoSpaceDE w:val="0"/>
        <w:autoSpaceDN w:val="0"/>
        <w:adjustRightInd w:val="0"/>
        <w:rPr>
          <w:rFonts w:ascii="Arial Narrow" w:hAnsi="Arial Narrow"/>
          <w:sz w:val="20"/>
          <w:szCs w:val="20"/>
        </w:rPr>
      </w:pPr>
      <w:proofErr w:type="gramStart"/>
      <w:r w:rsidRPr="00AF43C1">
        <w:rPr>
          <w:rFonts w:ascii="Arial Narrow" w:hAnsi="Arial Narrow"/>
          <w:sz w:val="20"/>
          <w:szCs w:val="20"/>
        </w:rPr>
        <w:t>the</w:t>
      </w:r>
      <w:proofErr w:type="gramEnd"/>
      <w:r w:rsidRPr="00AF43C1">
        <w:rPr>
          <w:rFonts w:ascii="Arial Narrow" w:hAnsi="Arial Narrow"/>
          <w:sz w:val="20"/>
          <w:szCs w:val="20"/>
        </w:rPr>
        <w:t xml:space="preserve"> Woodrow Wilson Rehabilitation Center.</w:t>
      </w:r>
    </w:p>
    <w:p w:rsidR="00C63B0E" w:rsidRPr="00AF43C1" w:rsidRDefault="00C63B0E" w:rsidP="00C63B0E">
      <w:pPr>
        <w:autoSpaceDE w:val="0"/>
        <w:autoSpaceDN w:val="0"/>
        <w:adjustRightInd w:val="0"/>
        <w:rPr>
          <w:rFonts w:ascii="Arial Narrow" w:hAnsi="Arial Narrow"/>
          <w:color w:val="000000"/>
        </w:rPr>
      </w:pPr>
    </w:p>
    <w:p w:rsidR="001B3327" w:rsidRPr="00AF43C1" w:rsidRDefault="001B3327" w:rsidP="00C63B0E">
      <w:pPr>
        <w:autoSpaceDE w:val="0"/>
        <w:autoSpaceDN w:val="0"/>
        <w:adjustRightInd w:val="0"/>
        <w:rPr>
          <w:rFonts w:ascii="Arial Narrow" w:hAnsi="Arial Narrow"/>
          <w:b/>
          <w:color w:val="000000"/>
          <w:u w:val="single"/>
        </w:rPr>
      </w:pPr>
      <w:r w:rsidRPr="00AF43C1">
        <w:rPr>
          <w:rFonts w:ascii="Arial Narrow" w:hAnsi="Arial Narrow"/>
          <w:b/>
          <w:color w:val="000000"/>
          <w:u w:val="single"/>
        </w:rPr>
        <w:t>Policy</w:t>
      </w:r>
    </w:p>
    <w:p w:rsidR="001B3327" w:rsidRPr="00AF43C1" w:rsidRDefault="001B3327" w:rsidP="00C63B0E">
      <w:pPr>
        <w:autoSpaceDE w:val="0"/>
        <w:autoSpaceDN w:val="0"/>
        <w:adjustRightInd w:val="0"/>
        <w:rPr>
          <w:rFonts w:ascii="Arial Narrow" w:hAnsi="Arial Narrow"/>
          <w:b/>
          <w:color w:val="000000"/>
          <w:u w:val="single"/>
        </w:rPr>
      </w:pPr>
    </w:p>
    <w:p w:rsidR="00C63B0E" w:rsidRPr="00AF43C1" w:rsidRDefault="00C63B0E" w:rsidP="00C63B0E">
      <w:pPr>
        <w:autoSpaceDE w:val="0"/>
        <w:autoSpaceDN w:val="0"/>
        <w:adjustRightInd w:val="0"/>
        <w:rPr>
          <w:rFonts w:ascii="Arial Narrow" w:hAnsi="Arial Narrow"/>
          <w:color w:val="000000"/>
          <w:sz w:val="20"/>
          <w:szCs w:val="20"/>
        </w:rPr>
      </w:pPr>
      <w:r w:rsidRPr="00AF43C1">
        <w:rPr>
          <w:rFonts w:ascii="Arial Narrow" w:hAnsi="Arial Narrow"/>
          <w:color w:val="000000"/>
          <w:sz w:val="20"/>
          <w:szCs w:val="20"/>
        </w:rPr>
        <w:t>WWRC offers a therapeutic environment 24 hours a day and is a drug free school zone. We recognize that substance abuse interferes with a person’s ability to benefit from rehabilitation services. Therefore, the following policy has been developed to enhance each client's ability to successfully complete his/her rehabilitation program by supporting a safe and secure living and learning environment. The use and/or possession of alcohol and other drugs, including look alike drugs, on WWRC property, in WWRC vehicles, or at WWRC functions is prohibited. Being in an intoxicated condition while on W</w:t>
      </w:r>
      <w:r w:rsidR="00206236">
        <w:rPr>
          <w:rFonts w:ascii="Arial Narrow" w:hAnsi="Arial Narrow"/>
          <w:color w:val="000000"/>
          <w:sz w:val="20"/>
          <w:szCs w:val="20"/>
        </w:rPr>
        <w:t xml:space="preserve">WRC property, in WWRC vehicles, </w:t>
      </w:r>
      <w:r w:rsidRPr="00AF43C1">
        <w:rPr>
          <w:rFonts w:ascii="Arial Narrow" w:hAnsi="Arial Narrow"/>
          <w:color w:val="000000"/>
          <w:sz w:val="20"/>
          <w:szCs w:val="20"/>
        </w:rPr>
        <w:t>or at WWRC functions is prohibited. Further, the use of illegal drugs of any kind while enrolled at WWRC is prohibited. A violation of this policy is considered a serious incident and will result in an administrative review to determine if a client may continue their program at WWRC. An evaluation by a substance abuse specialist will be required prior to continuing a program at WWRC. Mandatory substance abuse services may be required. WWRC will conduct on at least an annual basis unannounced preliminary sweeps for illegal drugs. Please refer to Policy 5.22 for details. Anyone found to be in possession of illegal drugs will be processed under the conditions of the Virginia Statute 18.2-255.2 (Drug Free School Zone Act).</w:t>
      </w:r>
    </w:p>
    <w:p w:rsidR="00C63B0E" w:rsidRPr="00AF43C1" w:rsidRDefault="007E7AD4">
      <w:pPr>
        <w:rPr>
          <w:rFonts w:ascii="Arial Narrow" w:hAnsi="Arial Narrow"/>
        </w:rPr>
      </w:pPr>
      <w:r w:rsidRPr="00AF43C1">
        <w:rPr>
          <w:rFonts w:ascii="Arial Narrow" w:hAnsi="Arial Narrow"/>
        </w:rPr>
        <w:t xml:space="preserve"> </w:t>
      </w:r>
    </w:p>
    <w:p w:rsidR="00C66C7D" w:rsidRPr="00AF43C1" w:rsidRDefault="00C66C7D" w:rsidP="00C66C7D">
      <w:pPr>
        <w:outlineLvl w:val="0"/>
        <w:rPr>
          <w:rFonts w:ascii="Arial Narrow" w:hAnsi="Arial Narrow"/>
          <w:b/>
        </w:rPr>
      </w:pPr>
      <w:r w:rsidRPr="00AF43C1">
        <w:rPr>
          <w:rFonts w:ascii="Arial Narrow" w:hAnsi="Arial Narrow"/>
          <w:b/>
        </w:rPr>
        <w:t>Missing Persons Policy</w:t>
      </w:r>
    </w:p>
    <w:p w:rsidR="00C66C7D" w:rsidRPr="00AF43C1" w:rsidRDefault="00C66C7D" w:rsidP="00C66C7D">
      <w:pPr>
        <w:outlineLvl w:val="0"/>
        <w:rPr>
          <w:rFonts w:ascii="Arial Narrow" w:hAnsi="Arial Narrow"/>
          <w:b/>
          <w:u w:val="single"/>
        </w:rPr>
      </w:pPr>
    </w:p>
    <w:p w:rsidR="00C66C7D" w:rsidRPr="00AF43C1" w:rsidRDefault="00C66C7D" w:rsidP="00C66C7D">
      <w:pPr>
        <w:outlineLvl w:val="0"/>
        <w:rPr>
          <w:rFonts w:ascii="Arial Narrow" w:hAnsi="Arial Narrow"/>
          <w:sz w:val="20"/>
          <w:szCs w:val="20"/>
        </w:rPr>
      </w:pPr>
      <w:r w:rsidRPr="00AF43C1">
        <w:rPr>
          <w:rFonts w:ascii="Arial Narrow" w:hAnsi="Arial Narrow"/>
          <w:b/>
          <w:sz w:val="20"/>
          <w:szCs w:val="20"/>
          <w:u w:val="single"/>
        </w:rPr>
        <w:t>OBJECTIVE</w:t>
      </w:r>
    </w:p>
    <w:p w:rsidR="00C66C7D" w:rsidRPr="00AF43C1" w:rsidRDefault="00C66C7D" w:rsidP="00C66C7D">
      <w:pPr>
        <w:rPr>
          <w:rFonts w:ascii="Arial Narrow" w:hAnsi="Arial Narrow"/>
          <w:sz w:val="20"/>
          <w:szCs w:val="20"/>
        </w:rPr>
      </w:pPr>
    </w:p>
    <w:p w:rsidR="00C66C7D" w:rsidRPr="0022117E" w:rsidRDefault="00C66C7D" w:rsidP="00C66C7D">
      <w:pPr>
        <w:outlineLvl w:val="0"/>
        <w:rPr>
          <w:rFonts w:ascii="Arial Narrow" w:hAnsi="Arial Narrow"/>
          <w:sz w:val="20"/>
          <w:szCs w:val="20"/>
        </w:rPr>
      </w:pPr>
      <w:r w:rsidRPr="0022117E">
        <w:rPr>
          <w:rFonts w:ascii="Arial Narrow" w:hAnsi="Arial Narrow"/>
          <w:sz w:val="20"/>
          <w:szCs w:val="20"/>
        </w:rPr>
        <w:t>To respond to persons missing from the Center or Center Activities without explanation.</w:t>
      </w:r>
    </w:p>
    <w:p w:rsidR="00C66C7D" w:rsidRPr="00AF43C1" w:rsidRDefault="00C66C7D" w:rsidP="00C66C7D">
      <w:pPr>
        <w:rPr>
          <w:rFonts w:ascii="Arial Narrow" w:hAnsi="Arial Narrow"/>
          <w:szCs w:val="20"/>
        </w:rPr>
      </w:pPr>
    </w:p>
    <w:p w:rsidR="00C66C7D" w:rsidRPr="00AF43C1" w:rsidRDefault="00C66C7D" w:rsidP="00C66C7D">
      <w:pPr>
        <w:outlineLvl w:val="0"/>
        <w:rPr>
          <w:rFonts w:ascii="Arial Narrow" w:hAnsi="Arial Narrow"/>
          <w:sz w:val="20"/>
          <w:szCs w:val="20"/>
        </w:rPr>
      </w:pPr>
      <w:r w:rsidRPr="00AF43C1">
        <w:rPr>
          <w:rFonts w:ascii="Arial Narrow" w:hAnsi="Arial Narrow"/>
          <w:b/>
          <w:sz w:val="20"/>
          <w:szCs w:val="20"/>
          <w:u w:val="single"/>
        </w:rPr>
        <w:t>POLICY</w:t>
      </w:r>
    </w:p>
    <w:p w:rsidR="00C66C7D" w:rsidRPr="00AF43C1" w:rsidRDefault="00C66C7D" w:rsidP="00C66C7D">
      <w:pPr>
        <w:rPr>
          <w:rFonts w:ascii="Arial Narrow" w:hAnsi="Arial Narrow"/>
          <w:szCs w:val="20"/>
        </w:rPr>
      </w:pPr>
    </w:p>
    <w:p w:rsidR="00C66C7D" w:rsidRPr="0022117E" w:rsidRDefault="00C66C7D" w:rsidP="00C66C7D">
      <w:pPr>
        <w:rPr>
          <w:rFonts w:ascii="Arial Narrow" w:hAnsi="Arial Narrow"/>
          <w:sz w:val="20"/>
          <w:szCs w:val="20"/>
        </w:rPr>
      </w:pPr>
      <w:r w:rsidRPr="0022117E">
        <w:rPr>
          <w:rFonts w:ascii="Arial Narrow" w:hAnsi="Arial Narrow"/>
          <w:sz w:val="20"/>
          <w:szCs w:val="20"/>
        </w:rPr>
        <w:t>It is the policy of WWRC to conduct a full and complete investigation into the whereabouts of consumers who are determined to be missing.</w:t>
      </w:r>
    </w:p>
    <w:p w:rsidR="00C66C7D" w:rsidRPr="0022117E" w:rsidRDefault="00C66C7D" w:rsidP="00C66C7D">
      <w:pPr>
        <w:rPr>
          <w:rFonts w:ascii="Arial Narrow" w:hAnsi="Arial Narrow"/>
          <w:sz w:val="20"/>
          <w:szCs w:val="20"/>
        </w:rPr>
      </w:pPr>
    </w:p>
    <w:p w:rsidR="000E7E17" w:rsidRPr="0022117E" w:rsidRDefault="000E7E17" w:rsidP="00C66C7D">
      <w:pPr>
        <w:outlineLvl w:val="0"/>
        <w:rPr>
          <w:rFonts w:ascii="Arial Narrow" w:hAnsi="Arial Narrow"/>
          <w:b/>
          <w:sz w:val="20"/>
          <w:szCs w:val="20"/>
          <w:u w:val="single"/>
        </w:rPr>
      </w:pPr>
    </w:p>
    <w:p w:rsidR="00C66C7D" w:rsidRPr="00AF43C1" w:rsidRDefault="00C66C7D" w:rsidP="00C66C7D">
      <w:pPr>
        <w:outlineLvl w:val="0"/>
        <w:rPr>
          <w:rFonts w:ascii="Arial Narrow" w:hAnsi="Arial Narrow"/>
          <w:b/>
          <w:sz w:val="20"/>
          <w:szCs w:val="20"/>
          <w:u w:val="single"/>
        </w:rPr>
      </w:pPr>
      <w:r w:rsidRPr="00AF43C1">
        <w:rPr>
          <w:rFonts w:ascii="Arial Narrow" w:hAnsi="Arial Narrow"/>
          <w:b/>
          <w:sz w:val="20"/>
          <w:szCs w:val="20"/>
          <w:u w:val="single"/>
        </w:rPr>
        <w:t>PROCEDURE</w:t>
      </w:r>
    </w:p>
    <w:p w:rsidR="00C66C7D" w:rsidRPr="00AF43C1" w:rsidRDefault="00C66C7D" w:rsidP="00C66C7D">
      <w:pPr>
        <w:rPr>
          <w:rFonts w:ascii="Arial Narrow" w:hAnsi="Arial Narrow"/>
          <w:b/>
          <w:szCs w:val="20"/>
          <w:u w:val="single"/>
        </w:rPr>
      </w:pPr>
    </w:p>
    <w:p w:rsidR="00C66C7D" w:rsidRPr="0022117E" w:rsidRDefault="00C66C7D" w:rsidP="00C66C7D">
      <w:pPr>
        <w:rPr>
          <w:rFonts w:ascii="Arial Narrow" w:hAnsi="Arial Narrow"/>
          <w:sz w:val="20"/>
          <w:szCs w:val="20"/>
        </w:rPr>
      </w:pPr>
      <w:r w:rsidRPr="0022117E">
        <w:rPr>
          <w:rFonts w:ascii="Arial Narrow" w:hAnsi="Arial Narrow"/>
          <w:sz w:val="20"/>
          <w:szCs w:val="20"/>
        </w:rPr>
        <w:t>Staff members who have reason to believe individuals are missing from the Center or Center Activities shall report their concern immediately to supervision giving the facts that support the concern.</w:t>
      </w:r>
    </w:p>
    <w:p w:rsidR="00C66C7D" w:rsidRPr="0022117E" w:rsidRDefault="00C66C7D" w:rsidP="00C66C7D">
      <w:pPr>
        <w:rPr>
          <w:rFonts w:ascii="Arial Narrow" w:hAnsi="Arial Narrow"/>
          <w:sz w:val="20"/>
          <w:szCs w:val="20"/>
        </w:rPr>
      </w:pPr>
    </w:p>
    <w:p w:rsidR="00C66C7D" w:rsidRPr="0022117E" w:rsidRDefault="00C66C7D" w:rsidP="00C66C7D">
      <w:pPr>
        <w:rPr>
          <w:rFonts w:ascii="Arial Narrow" w:hAnsi="Arial Narrow"/>
          <w:sz w:val="20"/>
          <w:szCs w:val="20"/>
        </w:rPr>
      </w:pPr>
      <w:r w:rsidRPr="0022117E">
        <w:rPr>
          <w:rFonts w:ascii="Arial Narrow" w:hAnsi="Arial Narrow"/>
          <w:sz w:val="20"/>
          <w:szCs w:val="20"/>
        </w:rPr>
        <w:t>The supervisor receiving the report of a potentially missing consumer shall present their findings and recommendations to a member of the Executive Staff on duty or the On-Call Administrator in order to obtain approval for a search and declare the individual missing.</w:t>
      </w:r>
    </w:p>
    <w:p w:rsidR="00C66C7D" w:rsidRPr="0022117E" w:rsidRDefault="00C66C7D" w:rsidP="00C66C7D">
      <w:pPr>
        <w:rPr>
          <w:rFonts w:ascii="Arial Narrow" w:hAnsi="Arial Narrow"/>
          <w:sz w:val="20"/>
          <w:szCs w:val="20"/>
        </w:rPr>
      </w:pPr>
    </w:p>
    <w:p w:rsidR="00C66C7D" w:rsidRPr="0022117E" w:rsidRDefault="00C66C7D" w:rsidP="00C66C7D">
      <w:pPr>
        <w:rPr>
          <w:rFonts w:ascii="Arial Narrow" w:hAnsi="Arial Narrow"/>
          <w:sz w:val="20"/>
          <w:szCs w:val="20"/>
        </w:rPr>
      </w:pPr>
      <w:r w:rsidRPr="0022117E">
        <w:rPr>
          <w:rFonts w:ascii="Arial Narrow" w:hAnsi="Arial Narrow"/>
          <w:sz w:val="20"/>
          <w:szCs w:val="20"/>
        </w:rPr>
        <w:t>Once an individual has been declared missing, the WWRC Police Officer(s)  on duty shall be assembled to plan and conduct the search, giving this activity priority over other duties as appropriate.  Other staff shall be assigned to assist in the search or to provide coverage for Security as needed.</w:t>
      </w:r>
    </w:p>
    <w:p w:rsidR="00C66C7D" w:rsidRPr="0022117E" w:rsidRDefault="00C66C7D" w:rsidP="00C66C7D">
      <w:pPr>
        <w:rPr>
          <w:rFonts w:ascii="Arial Narrow" w:hAnsi="Arial Narrow"/>
          <w:sz w:val="20"/>
          <w:szCs w:val="20"/>
        </w:rPr>
      </w:pPr>
    </w:p>
    <w:p w:rsidR="00C66C7D" w:rsidRPr="0022117E" w:rsidRDefault="00C66C7D" w:rsidP="00C66C7D">
      <w:pPr>
        <w:rPr>
          <w:rFonts w:ascii="Arial Narrow" w:hAnsi="Arial Narrow"/>
          <w:sz w:val="20"/>
          <w:szCs w:val="20"/>
        </w:rPr>
      </w:pPr>
      <w:r w:rsidRPr="0022117E">
        <w:rPr>
          <w:rFonts w:ascii="Arial Narrow" w:hAnsi="Arial Narrow"/>
          <w:sz w:val="20"/>
          <w:szCs w:val="20"/>
        </w:rPr>
        <w:t>The case manager shall be notified of the search plan and will provide recommendation regarding notification of family members.</w:t>
      </w:r>
    </w:p>
    <w:p w:rsidR="00C66C7D" w:rsidRPr="0022117E" w:rsidRDefault="00C66C7D" w:rsidP="00C66C7D">
      <w:pPr>
        <w:rPr>
          <w:rFonts w:ascii="Arial Narrow" w:hAnsi="Arial Narrow"/>
          <w:sz w:val="20"/>
          <w:szCs w:val="20"/>
        </w:rPr>
      </w:pPr>
    </w:p>
    <w:p w:rsidR="00C66C7D" w:rsidRPr="0022117E" w:rsidRDefault="00C66C7D" w:rsidP="00C66C7D">
      <w:pPr>
        <w:outlineLvl w:val="0"/>
        <w:rPr>
          <w:rFonts w:ascii="Arial Narrow" w:hAnsi="Arial Narrow"/>
          <w:sz w:val="20"/>
          <w:szCs w:val="20"/>
        </w:rPr>
      </w:pPr>
      <w:r w:rsidRPr="0022117E">
        <w:rPr>
          <w:rFonts w:ascii="Arial Narrow" w:hAnsi="Arial Narrow"/>
          <w:sz w:val="20"/>
          <w:szCs w:val="20"/>
        </w:rPr>
        <w:t>A complete search of the Center building and grounds shall be completed.</w:t>
      </w:r>
    </w:p>
    <w:p w:rsidR="00C66C7D" w:rsidRPr="0022117E" w:rsidRDefault="00C66C7D" w:rsidP="00C66C7D">
      <w:pPr>
        <w:rPr>
          <w:rFonts w:ascii="Arial Narrow" w:hAnsi="Arial Narrow"/>
          <w:sz w:val="20"/>
          <w:szCs w:val="20"/>
        </w:rPr>
      </w:pPr>
    </w:p>
    <w:p w:rsidR="00C66C7D" w:rsidRPr="005D117B" w:rsidRDefault="00C66C7D" w:rsidP="00C66C7D">
      <w:pPr>
        <w:rPr>
          <w:rFonts w:ascii="Arial Narrow" w:hAnsi="Arial Narrow"/>
          <w:sz w:val="20"/>
          <w:szCs w:val="20"/>
        </w:rPr>
      </w:pPr>
      <w:r w:rsidRPr="005D117B">
        <w:rPr>
          <w:rFonts w:ascii="Arial Narrow" w:hAnsi="Arial Narrow"/>
          <w:sz w:val="20"/>
          <w:szCs w:val="20"/>
        </w:rPr>
        <w:t>If the missing student is not located by the Center search, the Center Administrator will be notified as well as the Augusta County Sheriff’s Department.  The staff member identifying the missing consumer shall initiate completion of the Issue/media alert as described in Policy 1.04.</w:t>
      </w:r>
    </w:p>
    <w:p w:rsidR="002064C0" w:rsidRPr="00AF43C1" w:rsidRDefault="002064C0" w:rsidP="002064C0">
      <w:pPr>
        <w:rPr>
          <w:rFonts w:ascii="Arial Narrow" w:hAnsi="Arial Narrow"/>
          <w:sz w:val="20"/>
          <w:szCs w:val="20"/>
        </w:rPr>
      </w:pPr>
      <w:r w:rsidRPr="00AF43C1">
        <w:rPr>
          <w:rFonts w:ascii="Arial Narrow" w:hAnsi="Arial Narrow"/>
          <w:sz w:val="20"/>
          <w:szCs w:val="20"/>
        </w:rPr>
        <w:t xml:space="preserve">Note: All students have an option to provide a confidential contact </w:t>
      </w:r>
      <w:proofErr w:type="gramStart"/>
      <w:r w:rsidRPr="00AF43C1">
        <w:rPr>
          <w:rFonts w:ascii="Arial Narrow" w:hAnsi="Arial Narrow"/>
          <w:sz w:val="20"/>
          <w:szCs w:val="20"/>
        </w:rPr>
        <w:t>person  who</w:t>
      </w:r>
      <w:proofErr w:type="gramEnd"/>
      <w:r w:rsidRPr="00AF43C1">
        <w:rPr>
          <w:rFonts w:ascii="Arial Narrow" w:hAnsi="Arial Narrow"/>
          <w:sz w:val="20"/>
          <w:szCs w:val="20"/>
        </w:rPr>
        <w:t xml:space="preserve"> would be notified should that student be officially  reported as missing.</w:t>
      </w:r>
    </w:p>
    <w:p w:rsidR="002064C0" w:rsidRDefault="002064C0" w:rsidP="002064C0">
      <w:pPr>
        <w:rPr>
          <w:rFonts w:ascii="Arial Narrow" w:hAnsi="Arial Narrow"/>
          <w:sz w:val="20"/>
          <w:szCs w:val="20"/>
        </w:rPr>
      </w:pPr>
    </w:p>
    <w:p w:rsidR="00417FBF" w:rsidRPr="002064C0" w:rsidRDefault="002064C0" w:rsidP="002064C0">
      <w:pPr>
        <w:rPr>
          <w:rFonts w:ascii="Arial Narrow" w:hAnsi="Arial Narrow"/>
          <w:sz w:val="20"/>
          <w:szCs w:val="20"/>
        </w:rPr>
      </w:pPr>
      <w:r w:rsidRPr="00AF43C1">
        <w:rPr>
          <w:rFonts w:ascii="Arial Narrow" w:hAnsi="Arial Narrow"/>
          <w:sz w:val="20"/>
          <w:szCs w:val="20"/>
        </w:rPr>
        <w:t xml:space="preserve">Note: All students have an option to provide a confidential contact </w:t>
      </w:r>
      <w:r w:rsidR="00112F6C" w:rsidRPr="00AF43C1">
        <w:rPr>
          <w:rFonts w:ascii="Arial Narrow" w:hAnsi="Arial Narrow"/>
          <w:sz w:val="20"/>
          <w:szCs w:val="20"/>
        </w:rPr>
        <w:t>person who</w:t>
      </w:r>
      <w:r w:rsidRPr="00AF43C1">
        <w:rPr>
          <w:rFonts w:ascii="Arial Narrow" w:hAnsi="Arial Narrow"/>
          <w:sz w:val="20"/>
          <w:szCs w:val="20"/>
        </w:rPr>
        <w:t xml:space="preserve"> would be notified should that student be </w:t>
      </w:r>
      <w:r w:rsidR="00112F6C" w:rsidRPr="00AF43C1">
        <w:rPr>
          <w:rFonts w:ascii="Arial Narrow" w:hAnsi="Arial Narrow"/>
          <w:sz w:val="20"/>
          <w:szCs w:val="20"/>
        </w:rPr>
        <w:t>officially reported</w:t>
      </w:r>
      <w:r w:rsidRPr="00AF43C1">
        <w:rPr>
          <w:rFonts w:ascii="Arial Narrow" w:hAnsi="Arial Narrow"/>
          <w:sz w:val="20"/>
          <w:szCs w:val="20"/>
        </w:rPr>
        <w:t xml:space="preserve"> as missing.</w:t>
      </w:r>
    </w:p>
    <w:p w:rsidR="00ED247C" w:rsidRPr="00AF43C1" w:rsidRDefault="00ED247C" w:rsidP="00ED247C">
      <w:pPr>
        <w:pStyle w:val="Heading1"/>
        <w:rPr>
          <w:rFonts w:ascii="Arial Narrow" w:hAnsi="Arial Narrow" w:cs="Times New Roman"/>
          <w:sz w:val="24"/>
          <w:szCs w:val="24"/>
        </w:rPr>
      </w:pPr>
      <w:r w:rsidRPr="00AF43C1">
        <w:rPr>
          <w:rFonts w:ascii="Arial Narrow" w:hAnsi="Arial Narrow" w:cs="Times New Roman"/>
          <w:sz w:val="24"/>
          <w:szCs w:val="24"/>
        </w:rPr>
        <w:t>Serious Incident Review Board</w:t>
      </w:r>
    </w:p>
    <w:p w:rsidR="00ED247C" w:rsidRPr="005D117B" w:rsidRDefault="00ED247C" w:rsidP="005D117B">
      <w:pPr>
        <w:pStyle w:val="Heading1"/>
        <w:rPr>
          <w:rFonts w:ascii="Arial Narrow" w:hAnsi="Arial Narrow" w:cs="Times New Roman"/>
          <w:sz w:val="20"/>
          <w:szCs w:val="20"/>
          <w:u w:val="single"/>
        </w:rPr>
      </w:pPr>
      <w:r w:rsidRPr="00AF43C1">
        <w:rPr>
          <w:rFonts w:ascii="Arial Narrow" w:hAnsi="Arial Narrow" w:cs="Times New Roman"/>
          <w:sz w:val="20"/>
          <w:szCs w:val="20"/>
          <w:u w:val="single"/>
        </w:rPr>
        <w:t>OBJECTIVE</w:t>
      </w:r>
    </w:p>
    <w:p w:rsidR="00ED247C" w:rsidRPr="00AF43C1" w:rsidRDefault="00ED247C" w:rsidP="00ED247C">
      <w:pPr>
        <w:rPr>
          <w:rFonts w:ascii="Arial Narrow" w:hAnsi="Arial Narrow"/>
          <w:sz w:val="20"/>
          <w:szCs w:val="20"/>
        </w:rPr>
      </w:pPr>
      <w:r w:rsidRPr="00AF43C1">
        <w:rPr>
          <w:rFonts w:ascii="Arial Narrow" w:hAnsi="Arial Narrow"/>
          <w:sz w:val="20"/>
          <w:szCs w:val="20"/>
        </w:rPr>
        <w:t>To maintain a safe living and learning environment by reviewing serious behavioral incidents representing danger or excessive disruption to consumers, staff, volunteers and guests of WWRC in compliance with the Student Handbook and Department of Rehabilitative Services and WWRC Policies.</w:t>
      </w:r>
      <w:r w:rsidRPr="00AF43C1">
        <w:rPr>
          <w:rFonts w:ascii="Arial Narrow" w:hAnsi="Arial Narrow"/>
          <w:vanish/>
          <w:sz w:val="20"/>
          <w:szCs w:val="20"/>
        </w:rPr>
        <w:t>Type objective in paragraph form (no indention, double space between paragraphs.)  Font should be Times New Roman, size 12.  Use arrow keys to space down so bold/underline will not follow from first line.</w:t>
      </w:r>
    </w:p>
    <w:p w:rsidR="00ED247C" w:rsidRPr="006D14AB" w:rsidRDefault="00ED247C" w:rsidP="00ED247C">
      <w:pPr>
        <w:rPr>
          <w:rFonts w:ascii="Arial Narrow" w:hAnsi="Arial Narrow"/>
          <w:sz w:val="16"/>
          <w:szCs w:val="16"/>
        </w:rPr>
      </w:pPr>
    </w:p>
    <w:p w:rsidR="00ED247C" w:rsidRPr="00AF43C1" w:rsidRDefault="00ED247C" w:rsidP="00ED247C">
      <w:pPr>
        <w:rPr>
          <w:rFonts w:ascii="Arial Narrow" w:hAnsi="Arial Narrow"/>
          <w:sz w:val="20"/>
          <w:szCs w:val="20"/>
        </w:rPr>
      </w:pPr>
      <w:r w:rsidRPr="00AF43C1">
        <w:rPr>
          <w:rFonts w:ascii="Arial Narrow" w:hAnsi="Arial Narrow"/>
          <w:b/>
          <w:sz w:val="20"/>
          <w:szCs w:val="20"/>
          <w:u w:val="single"/>
        </w:rPr>
        <w:t>POLICY</w:t>
      </w:r>
    </w:p>
    <w:p w:rsidR="005D117B" w:rsidRPr="006D14AB" w:rsidRDefault="005D117B" w:rsidP="00ED247C">
      <w:pPr>
        <w:rPr>
          <w:rFonts w:ascii="Arial Narrow" w:hAnsi="Arial Narrow"/>
          <w:sz w:val="16"/>
          <w:szCs w:val="16"/>
        </w:rPr>
      </w:pPr>
    </w:p>
    <w:p w:rsidR="00A04288" w:rsidRDefault="00ED247C" w:rsidP="00070FDA">
      <w:pPr>
        <w:rPr>
          <w:rFonts w:ascii="Arial Narrow" w:hAnsi="Arial Narrow"/>
          <w:sz w:val="20"/>
          <w:szCs w:val="20"/>
        </w:rPr>
      </w:pPr>
      <w:r w:rsidRPr="00AF43C1">
        <w:rPr>
          <w:rFonts w:ascii="Arial Narrow" w:hAnsi="Arial Narrow"/>
          <w:sz w:val="20"/>
          <w:szCs w:val="20"/>
        </w:rPr>
        <w:t>I</w:t>
      </w:r>
      <w:r w:rsidR="00130440">
        <w:rPr>
          <w:rFonts w:ascii="Arial Narrow" w:hAnsi="Arial Narrow"/>
          <w:sz w:val="20"/>
          <w:szCs w:val="20"/>
        </w:rPr>
        <w:t>t is the policy of</w:t>
      </w:r>
      <w:r w:rsidRPr="00AF43C1">
        <w:rPr>
          <w:rFonts w:ascii="Arial Narrow" w:hAnsi="Arial Narrow"/>
          <w:sz w:val="20"/>
          <w:szCs w:val="20"/>
        </w:rPr>
        <w:t xml:space="preserve"> Wilson</w:t>
      </w:r>
      <w:r w:rsidR="00130440">
        <w:rPr>
          <w:rFonts w:ascii="Arial Narrow" w:hAnsi="Arial Narrow"/>
          <w:sz w:val="20"/>
          <w:szCs w:val="20"/>
        </w:rPr>
        <w:t xml:space="preserve"> Workforce &amp;</w:t>
      </w:r>
      <w:r w:rsidRPr="00AF43C1">
        <w:rPr>
          <w:rFonts w:ascii="Arial Narrow" w:hAnsi="Arial Narrow"/>
          <w:sz w:val="20"/>
          <w:szCs w:val="20"/>
        </w:rPr>
        <w:t xml:space="preserve"> Rehabilitation Center to maintain a safe living and learning environment supportive of the work of consumers and staff.  Specific policy describing consumer rights and responsibilities, consumer support services including orientation, safety and security requirements and behavioral expectations are described in the Student Handbook provided to all those who enroll.  These policies are reinforced during new consumer orientation activities.  Consumers who have questions about WWRC actions or decisions have rights to appeal formally and informally through several channels including the Client Assistance Program of the Department for the Virginia Office for Protection and Advocacy.  </w:t>
      </w:r>
    </w:p>
    <w:p w:rsidR="00A04288" w:rsidRPr="00A04288" w:rsidRDefault="00A04288" w:rsidP="00A04288">
      <w:pPr>
        <w:rPr>
          <w:rFonts w:ascii="Arial Narrow" w:hAnsi="Arial Narrow"/>
          <w:sz w:val="22"/>
          <w:szCs w:val="22"/>
        </w:rPr>
      </w:pPr>
    </w:p>
    <w:p w:rsidR="00A04288" w:rsidRDefault="00ED247C" w:rsidP="00ED247C">
      <w:pPr>
        <w:rPr>
          <w:rFonts w:ascii="Arial Narrow" w:hAnsi="Arial Narrow"/>
          <w:sz w:val="20"/>
          <w:szCs w:val="20"/>
        </w:rPr>
      </w:pPr>
      <w:r w:rsidRPr="00AF43C1">
        <w:rPr>
          <w:rFonts w:ascii="Arial Narrow" w:hAnsi="Arial Narrow"/>
          <w:sz w:val="20"/>
          <w:szCs w:val="20"/>
        </w:rPr>
        <w:t>Generally, consumers may maintain residential status while pursuing an appeal.  However, behavior dangerous to others or theft or destruction of property may result in immediate removal from the WWRC Campus.  Law enforcement may be consulted to determine if charges should be placed. Serious behavior incidents may include the following:</w:t>
      </w:r>
    </w:p>
    <w:p w:rsidR="00A04288" w:rsidRPr="00BD25B9" w:rsidRDefault="00A04288" w:rsidP="00BD25B9">
      <w:pPr>
        <w:jc w:val="center"/>
        <w:rPr>
          <w:rFonts w:ascii="Arial Narrow" w:hAnsi="Arial Narrow"/>
          <w:sz w:val="22"/>
          <w:szCs w:val="22"/>
        </w:rPr>
      </w:pPr>
    </w:p>
    <w:p w:rsidR="00BD25B9" w:rsidRDefault="00BD25B9" w:rsidP="00BD25B9">
      <w:pPr>
        <w:ind w:left="1920"/>
        <w:rPr>
          <w:rFonts w:ascii="Arial Narrow" w:hAnsi="Arial Narrow"/>
          <w:sz w:val="20"/>
          <w:szCs w:val="20"/>
        </w:rPr>
      </w:pPr>
    </w:p>
    <w:p w:rsidR="00A04288" w:rsidRDefault="00A04288" w:rsidP="008E56B4">
      <w:pPr>
        <w:numPr>
          <w:ilvl w:val="0"/>
          <w:numId w:val="4"/>
        </w:numPr>
        <w:rPr>
          <w:rFonts w:ascii="Arial Narrow" w:hAnsi="Arial Narrow"/>
          <w:sz w:val="20"/>
          <w:szCs w:val="20"/>
        </w:rPr>
      </w:pPr>
      <w:r>
        <w:rPr>
          <w:rFonts w:ascii="Arial Narrow" w:hAnsi="Arial Narrow"/>
          <w:sz w:val="20"/>
          <w:szCs w:val="20"/>
        </w:rPr>
        <w:t>Violence or threats of violence                                                     - Harassment</w:t>
      </w:r>
    </w:p>
    <w:p w:rsidR="00A04288" w:rsidRDefault="00A04288" w:rsidP="008E56B4">
      <w:pPr>
        <w:numPr>
          <w:ilvl w:val="0"/>
          <w:numId w:val="4"/>
        </w:numPr>
        <w:rPr>
          <w:rFonts w:ascii="Arial Narrow" w:hAnsi="Arial Narrow"/>
          <w:sz w:val="20"/>
          <w:szCs w:val="20"/>
        </w:rPr>
      </w:pPr>
      <w:r>
        <w:rPr>
          <w:rFonts w:ascii="Arial Narrow" w:hAnsi="Arial Narrow"/>
          <w:sz w:val="20"/>
          <w:szCs w:val="20"/>
        </w:rPr>
        <w:t xml:space="preserve">Possession of firearms or other </w:t>
      </w:r>
      <w:r w:rsidR="00BD25B9">
        <w:rPr>
          <w:rFonts w:ascii="Arial Narrow" w:hAnsi="Arial Narrow"/>
          <w:sz w:val="20"/>
          <w:szCs w:val="20"/>
        </w:rPr>
        <w:t xml:space="preserve">dangerous </w:t>
      </w:r>
      <w:r>
        <w:rPr>
          <w:rFonts w:ascii="Arial Narrow" w:hAnsi="Arial Narrow"/>
          <w:sz w:val="20"/>
          <w:szCs w:val="20"/>
        </w:rPr>
        <w:t xml:space="preserve">weapons    </w:t>
      </w:r>
      <w:r w:rsidR="00BD25B9">
        <w:rPr>
          <w:rFonts w:ascii="Arial Narrow" w:hAnsi="Arial Narrow"/>
          <w:sz w:val="20"/>
          <w:szCs w:val="20"/>
        </w:rPr>
        <w:t xml:space="preserve">              </w:t>
      </w:r>
      <w:r>
        <w:rPr>
          <w:rFonts w:ascii="Arial Narrow" w:hAnsi="Arial Narrow"/>
          <w:sz w:val="20"/>
          <w:szCs w:val="20"/>
        </w:rPr>
        <w:t>- Setting of a fire</w:t>
      </w:r>
    </w:p>
    <w:p w:rsidR="00A04288" w:rsidRDefault="00BD25B9" w:rsidP="008E56B4">
      <w:pPr>
        <w:numPr>
          <w:ilvl w:val="0"/>
          <w:numId w:val="4"/>
        </w:numPr>
        <w:rPr>
          <w:rFonts w:ascii="Arial Narrow" w:hAnsi="Arial Narrow"/>
          <w:sz w:val="20"/>
          <w:szCs w:val="20"/>
        </w:rPr>
      </w:pPr>
      <w:r>
        <w:rPr>
          <w:rFonts w:ascii="Arial Narrow" w:hAnsi="Arial Narrow"/>
          <w:sz w:val="20"/>
          <w:szCs w:val="20"/>
        </w:rPr>
        <w:t>Possession of alcohol, illegal or unauthorized drugs                   - sexual misconduct</w:t>
      </w:r>
    </w:p>
    <w:p w:rsidR="00BD25B9" w:rsidRDefault="00BD25B9" w:rsidP="008E56B4">
      <w:pPr>
        <w:numPr>
          <w:ilvl w:val="0"/>
          <w:numId w:val="4"/>
        </w:numPr>
        <w:rPr>
          <w:rFonts w:ascii="Arial Narrow" w:hAnsi="Arial Narrow"/>
          <w:sz w:val="20"/>
          <w:szCs w:val="20"/>
        </w:rPr>
      </w:pPr>
      <w:r>
        <w:rPr>
          <w:rFonts w:ascii="Arial Narrow" w:hAnsi="Arial Narrow"/>
          <w:sz w:val="20"/>
          <w:szCs w:val="20"/>
        </w:rPr>
        <w:t>Possession of explosives or fireworks                                         - Theft or destruction of property</w:t>
      </w:r>
    </w:p>
    <w:p w:rsidR="00A04288" w:rsidRDefault="00A04288" w:rsidP="00ED247C">
      <w:pPr>
        <w:rPr>
          <w:rFonts w:ascii="Arial Narrow" w:hAnsi="Arial Narrow"/>
          <w:sz w:val="20"/>
          <w:szCs w:val="20"/>
        </w:rPr>
      </w:pPr>
    </w:p>
    <w:p w:rsidR="00BD25B9" w:rsidRPr="00BD25B9" w:rsidRDefault="00BD25B9" w:rsidP="00BD25B9">
      <w:pPr>
        <w:jc w:val="center"/>
        <w:rPr>
          <w:rFonts w:ascii="Arial Narrow" w:hAnsi="Arial Narrow"/>
          <w:sz w:val="22"/>
          <w:szCs w:val="22"/>
        </w:rPr>
      </w:pPr>
    </w:p>
    <w:p w:rsidR="00ED247C" w:rsidRPr="00AF43C1" w:rsidRDefault="00ED247C" w:rsidP="00ED247C">
      <w:pPr>
        <w:rPr>
          <w:rFonts w:ascii="Arial Narrow" w:hAnsi="Arial Narrow"/>
          <w:sz w:val="20"/>
          <w:szCs w:val="20"/>
        </w:rPr>
      </w:pPr>
      <w:r w:rsidRPr="00AF43C1">
        <w:rPr>
          <w:rFonts w:ascii="Arial Narrow" w:hAnsi="Arial Narrow"/>
          <w:sz w:val="20"/>
          <w:szCs w:val="20"/>
        </w:rPr>
        <w:t xml:space="preserve">Reported participation in a serious behavior incident will be reviewed by the Serious Incident Review Board in a timely, equitable and fair manner. </w:t>
      </w:r>
    </w:p>
    <w:p w:rsidR="00ED247C" w:rsidRPr="00AF43C1" w:rsidRDefault="00ED247C" w:rsidP="00ED247C">
      <w:pPr>
        <w:rPr>
          <w:rFonts w:ascii="Arial Narrow" w:hAnsi="Arial Narrow"/>
          <w:sz w:val="20"/>
          <w:szCs w:val="20"/>
        </w:rPr>
      </w:pPr>
      <w:r w:rsidRPr="00AF43C1">
        <w:rPr>
          <w:rFonts w:ascii="Arial Narrow" w:hAnsi="Arial Narrow"/>
          <w:sz w:val="20"/>
          <w:szCs w:val="20"/>
        </w:rPr>
        <w:t xml:space="preserve">Members of the Board shall be appointed by the Center Director, or Executive Staff designee(s), on an annual basis.  Membership will include one chair and two members, with alternates assigned to provide coverage due to illness, travel, vacations, or other staffing irregularities of regular members.  When an issue for a Postsecondary Education Rehabilitation Transition Program (PERT) student is heard by the Board, it is highly recommended that the PERT Director, or designee, be consulted as a member and/or voting “alternate” to ensure full compliance with federal special education regulations for disciplinary actions.    The Board Chair should remain constant or a permanent position responsibility to provide continuity and stability to the Board.  </w:t>
      </w:r>
    </w:p>
    <w:p w:rsidR="00ED247C" w:rsidRPr="00AF43C1" w:rsidRDefault="00ED247C" w:rsidP="00ED247C">
      <w:pPr>
        <w:rPr>
          <w:rFonts w:ascii="Arial Narrow" w:hAnsi="Arial Narrow"/>
          <w:sz w:val="20"/>
          <w:szCs w:val="20"/>
        </w:rPr>
      </w:pPr>
    </w:p>
    <w:p w:rsidR="00ED247C" w:rsidRPr="00AF43C1" w:rsidRDefault="00ED247C" w:rsidP="00ED247C">
      <w:pPr>
        <w:rPr>
          <w:rFonts w:ascii="Arial Narrow" w:hAnsi="Arial Narrow"/>
          <w:sz w:val="20"/>
          <w:szCs w:val="20"/>
        </w:rPr>
      </w:pPr>
      <w:r w:rsidRPr="00AF43C1">
        <w:rPr>
          <w:rFonts w:ascii="Arial Narrow" w:hAnsi="Arial Narrow"/>
          <w:sz w:val="20"/>
          <w:szCs w:val="20"/>
        </w:rPr>
        <w:t>Members (except the Chair) will serve a two year term, rot</w:t>
      </w:r>
      <w:r w:rsidR="00BB4B9F">
        <w:rPr>
          <w:rFonts w:ascii="Arial Narrow" w:hAnsi="Arial Narrow"/>
          <w:sz w:val="20"/>
          <w:szCs w:val="20"/>
        </w:rPr>
        <w:t xml:space="preserve">ating off on alternate years. </w:t>
      </w:r>
      <w:r w:rsidRPr="00AF43C1">
        <w:rPr>
          <w:rFonts w:ascii="Arial Narrow" w:hAnsi="Arial Narrow"/>
          <w:sz w:val="20"/>
          <w:szCs w:val="20"/>
        </w:rPr>
        <w:t>Orientation and training will be provided by the Chair for all members and alternate members on at least an annual basis.</w:t>
      </w:r>
    </w:p>
    <w:p w:rsidR="00ED247C" w:rsidRPr="00AF43C1" w:rsidRDefault="00ED247C" w:rsidP="00ED247C">
      <w:pPr>
        <w:rPr>
          <w:rFonts w:ascii="Arial Narrow" w:hAnsi="Arial Narrow"/>
          <w:b/>
          <w:sz w:val="20"/>
          <w:szCs w:val="20"/>
        </w:rPr>
      </w:pPr>
    </w:p>
    <w:p w:rsidR="00ED247C" w:rsidRPr="00AF43C1" w:rsidRDefault="00ED247C" w:rsidP="00ED247C">
      <w:pPr>
        <w:rPr>
          <w:rFonts w:ascii="Arial Narrow" w:hAnsi="Arial Narrow"/>
          <w:b/>
          <w:sz w:val="20"/>
          <w:szCs w:val="20"/>
          <w:u w:val="single"/>
        </w:rPr>
      </w:pPr>
      <w:r w:rsidRPr="00AF43C1">
        <w:rPr>
          <w:rFonts w:ascii="Arial Narrow" w:hAnsi="Arial Narrow"/>
          <w:b/>
          <w:sz w:val="20"/>
          <w:szCs w:val="20"/>
          <w:u w:val="single"/>
        </w:rPr>
        <w:t>PROCEDURE</w:t>
      </w:r>
    </w:p>
    <w:p w:rsidR="00ED247C" w:rsidRPr="00AF43C1" w:rsidRDefault="00ED247C" w:rsidP="00ED247C">
      <w:pPr>
        <w:rPr>
          <w:rFonts w:ascii="Arial Narrow" w:hAnsi="Arial Narrow"/>
          <w:b/>
          <w:sz w:val="20"/>
          <w:szCs w:val="20"/>
          <w:u w:val="single"/>
        </w:rPr>
      </w:pPr>
    </w:p>
    <w:p w:rsidR="00E822C5" w:rsidRPr="00AF43C1" w:rsidRDefault="00E822C5" w:rsidP="00E822C5">
      <w:pPr>
        <w:spacing w:line="360" w:lineRule="auto"/>
        <w:rPr>
          <w:rFonts w:ascii="Arial Narrow" w:hAnsi="Arial Narrow"/>
          <w:sz w:val="20"/>
          <w:szCs w:val="20"/>
        </w:rPr>
      </w:pPr>
      <w:r>
        <w:rPr>
          <w:rFonts w:ascii="Arial Narrow" w:hAnsi="Arial Narrow"/>
          <w:sz w:val="20"/>
          <w:szCs w:val="20"/>
        </w:rPr>
        <w:t xml:space="preserve">1.     </w:t>
      </w:r>
      <w:r w:rsidR="00ED247C" w:rsidRPr="00AF43C1">
        <w:rPr>
          <w:rFonts w:ascii="Arial Narrow" w:hAnsi="Arial Narrow"/>
          <w:sz w:val="20"/>
          <w:szCs w:val="20"/>
        </w:rPr>
        <w:t>The Serious Incident Review Board will review reported participation in a serious behavior incident.</w:t>
      </w:r>
    </w:p>
    <w:p w:rsidR="00ED247C" w:rsidRPr="00AF43C1" w:rsidRDefault="00E822C5" w:rsidP="00E822C5">
      <w:pPr>
        <w:spacing w:line="360" w:lineRule="auto"/>
        <w:rPr>
          <w:rFonts w:ascii="Arial Narrow" w:hAnsi="Arial Narrow"/>
          <w:sz w:val="20"/>
          <w:szCs w:val="20"/>
        </w:rPr>
      </w:pPr>
      <w:r>
        <w:rPr>
          <w:rFonts w:ascii="Arial Narrow" w:hAnsi="Arial Narrow"/>
          <w:sz w:val="20"/>
          <w:szCs w:val="20"/>
        </w:rPr>
        <w:t xml:space="preserve">2.     </w:t>
      </w:r>
      <w:r w:rsidR="00ED247C" w:rsidRPr="00AF43C1">
        <w:rPr>
          <w:rFonts w:ascii="Arial Narrow" w:hAnsi="Arial Narrow"/>
          <w:sz w:val="20"/>
          <w:szCs w:val="20"/>
        </w:rPr>
        <w:t>In the event the consumer has been removed from Campus, the incident will be reviewed by telephone.</w:t>
      </w:r>
    </w:p>
    <w:p w:rsidR="00E822C5" w:rsidRDefault="00E822C5" w:rsidP="00E822C5">
      <w:pPr>
        <w:spacing w:line="276" w:lineRule="auto"/>
        <w:rPr>
          <w:rFonts w:ascii="Arial Narrow" w:hAnsi="Arial Narrow"/>
          <w:sz w:val="20"/>
          <w:szCs w:val="20"/>
        </w:rPr>
      </w:pPr>
      <w:r>
        <w:rPr>
          <w:rFonts w:ascii="Arial Narrow" w:hAnsi="Arial Narrow"/>
          <w:sz w:val="20"/>
          <w:szCs w:val="20"/>
        </w:rPr>
        <w:t xml:space="preserve">3.     </w:t>
      </w:r>
      <w:r w:rsidR="00ED247C" w:rsidRPr="00AF43C1">
        <w:rPr>
          <w:rFonts w:ascii="Arial Narrow" w:hAnsi="Arial Narrow"/>
          <w:sz w:val="20"/>
          <w:szCs w:val="20"/>
        </w:rPr>
        <w:t>On completion of the review, the Board</w:t>
      </w:r>
      <w:r w:rsidR="00ED247C" w:rsidRPr="00AF43C1">
        <w:rPr>
          <w:rFonts w:ascii="Arial Narrow" w:hAnsi="Arial Narrow"/>
          <w:b/>
          <w:sz w:val="20"/>
          <w:szCs w:val="20"/>
        </w:rPr>
        <w:t xml:space="preserve"> </w:t>
      </w:r>
      <w:r w:rsidR="00ED247C" w:rsidRPr="00AF43C1">
        <w:rPr>
          <w:rFonts w:ascii="Arial Narrow" w:hAnsi="Arial Narrow"/>
          <w:sz w:val="20"/>
          <w:szCs w:val="20"/>
        </w:rPr>
        <w:t xml:space="preserve">decision will be announced. For behavior considered serious, the student may be suspended or </w:t>
      </w:r>
      <w:r>
        <w:rPr>
          <w:rFonts w:ascii="Arial Narrow" w:hAnsi="Arial Narrow"/>
          <w:sz w:val="20"/>
          <w:szCs w:val="20"/>
        </w:rPr>
        <w:t xml:space="preserve"> </w:t>
      </w:r>
    </w:p>
    <w:p w:rsidR="00E822C5" w:rsidRDefault="00E822C5" w:rsidP="00E822C5">
      <w:pPr>
        <w:spacing w:line="276" w:lineRule="auto"/>
        <w:rPr>
          <w:rFonts w:ascii="Arial Narrow" w:hAnsi="Arial Narrow"/>
          <w:sz w:val="20"/>
          <w:szCs w:val="20"/>
        </w:rPr>
      </w:pPr>
      <w:r>
        <w:rPr>
          <w:rFonts w:ascii="Arial Narrow" w:hAnsi="Arial Narrow"/>
          <w:sz w:val="20"/>
          <w:szCs w:val="20"/>
        </w:rPr>
        <w:t xml:space="preserve">        </w:t>
      </w:r>
      <w:proofErr w:type="gramStart"/>
      <w:r w:rsidR="00ED247C" w:rsidRPr="00AF43C1">
        <w:rPr>
          <w:rFonts w:ascii="Arial Narrow" w:hAnsi="Arial Narrow"/>
          <w:sz w:val="20"/>
          <w:szCs w:val="20"/>
        </w:rPr>
        <w:t>discharged</w:t>
      </w:r>
      <w:proofErr w:type="gramEnd"/>
      <w:r w:rsidR="00ED247C" w:rsidRPr="00AF43C1">
        <w:rPr>
          <w:rFonts w:ascii="Arial Narrow" w:hAnsi="Arial Narrow"/>
          <w:sz w:val="20"/>
          <w:szCs w:val="20"/>
        </w:rPr>
        <w:t xml:space="preserve"> from their WWRC program for a period of up to six months.  In addition, criminal charges may be placed.  Conditions including </w:t>
      </w:r>
    </w:p>
    <w:p w:rsidR="00ED247C" w:rsidRPr="005D117B" w:rsidRDefault="00E822C5" w:rsidP="00E822C5">
      <w:pPr>
        <w:spacing w:line="360" w:lineRule="auto"/>
        <w:rPr>
          <w:rFonts w:ascii="Arial Narrow" w:hAnsi="Arial Narrow"/>
          <w:sz w:val="20"/>
          <w:szCs w:val="20"/>
        </w:rPr>
      </w:pPr>
      <w:r>
        <w:rPr>
          <w:rFonts w:ascii="Arial Narrow" w:hAnsi="Arial Narrow"/>
          <w:sz w:val="20"/>
          <w:szCs w:val="20"/>
        </w:rPr>
        <w:t xml:space="preserve">        </w:t>
      </w:r>
      <w:proofErr w:type="gramStart"/>
      <w:r w:rsidR="00ED247C" w:rsidRPr="00AF43C1">
        <w:rPr>
          <w:rFonts w:ascii="Arial Narrow" w:hAnsi="Arial Narrow"/>
          <w:sz w:val="20"/>
          <w:szCs w:val="20"/>
        </w:rPr>
        <w:t>successful</w:t>
      </w:r>
      <w:proofErr w:type="gramEnd"/>
      <w:r w:rsidR="00ED247C" w:rsidRPr="00AF43C1">
        <w:rPr>
          <w:rFonts w:ascii="Arial Narrow" w:hAnsi="Arial Narrow"/>
          <w:sz w:val="20"/>
          <w:szCs w:val="20"/>
        </w:rPr>
        <w:t xml:space="preserve"> completion of prescribed intervention or fulfillment of required restitution may be imposed.</w:t>
      </w:r>
    </w:p>
    <w:p w:rsidR="00E822C5" w:rsidRDefault="00E822C5" w:rsidP="00E822C5">
      <w:pPr>
        <w:spacing w:line="276" w:lineRule="auto"/>
        <w:rPr>
          <w:rFonts w:ascii="Arial Narrow" w:hAnsi="Arial Narrow"/>
          <w:sz w:val="20"/>
          <w:szCs w:val="20"/>
        </w:rPr>
      </w:pPr>
      <w:r>
        <w:rPr>
          <w:rFonts w:ascii="Arial Narrow" w:hAnsi="Arial Narrow"/>
          <w:sz w:val="20"/>
          <w:szCs w:val="20"/>
        </w:rPr>
        <w:t xml:space="preserve">4.     </w:t>
      </w:r>
      <w:r w:rsidR="00ED247C" w:rsidRPr="00E822C5">
        <w:rPr>
          <w:rFonts w:ascii="Arial Narrow" w:hAnsi="Arial Narrow"/>
          <w:sz w:val="20"/>
          <w:szCs w:val="20"/>
        </w:rPr>
        <w:t xml:space="preserve">The procedure for appeal of a Serious Incident Review Board decision will be provided to each individual involved in the review process.  </w:t>
      </w:r>
    </w:p>
    <w:p w:rsidR="00E822C5" w:rsidRDefault="00E822C5" w:rsidP="00E822C5">
      <w:pPr>
        <w:spacing w:line="276" w:lineRule="auto"/>
        <w:rPr>
          <w:rFonts w:ascii="Arial Narrow" w:hAnsi="Arial Narrow"/>
          <w:sz w:val="20"/>
          <w:szCs w:val="20"/>
        </w:rPr>
      </w:pPr>
      <w:r>
        <w:rPr>
          <w:rFonts w:ascii="Arial Narrow" w:hAnsi="Arial Narrow"/>
          <w:sz w:val="20"/>
          <w:szCs w:val="20"/>
        </w:rPr>
        <w:t xml:space="preserve">        </w:t>
      </w:r>
      <w:r w:rsidR="00ED247C" w:rsidRPr="00E822C5">
        <w:rPr>
          <w:rFonts w:ascii="Arial Narrow" w:hAnsi="Arial Narrow"/>
          <w:sz w:val="20"/>
          <w:szCs w:val="20"/>
        </w:rPr>
        <w:t>Appeals may be made through the Division Office, Residential Administration. Appeals must be made, in writing, within ten business days of the</w:t>
      </w:r>
    </w:p>
    <w:p w:rsidR="00ED247C" w:rsidRPr="00E822C5" w:rsidRDefault="00E822C5" w:rsidP="00E822C5">
      <w:pPr>
        <w:spacing w:line="276" w:lineRule="auto"/>
        <w:rPr>
          <w:rFonts w:ascii="Arial Narrow" w:hAnsi="Arial Narrow"/>
          <w:sz w:val="20"/>
          <w:szCs w:val="20"/>
        </w:rPr>
      </w:pPr>
      <w:r>
        <w:rPr>
          <w:rFonts w:ascii="Arial Narrow" w:hAnsi="Arial Narrow"/>
          <w:sz w:val="20"/>
          <w:szCs w:val="20"/>
        </w:rPr>
        <w:t xml:space="preserve">       </w:t>
      </w:r>
      <w:r w:rsidR="00ED247C" w:rsidRPr="00E822C5">
        <w:rPr>
          <w:rFonts w:ascii="Arial Narrow" w:hAnsi="Arial Narrow"/>
          <w:sz w:val="20"/>
          <w:szCs w:val="20"/>
        </w:rPr>
        <w:t xml:space="preserve"> SIR Panel decision. The options to reviewers are:  </w:t>
      </w:r>
    </w:p>
    <w:p w:rsidR="00ED247C" w:rsidRPr="00AF43C1" w:rsidRDefault="00ED247C" w:rsidP="00ED247C">
      <w:pPr>
        <w:rPr>
          <w:rFonts w:ascii="Arial Narrow" w:hAnsi="Arial Narrow"/>
          <w:sz w:val="20"/>
          <w:szCs w:val="20"/>
        </w:rPr>
      </w:pPr>
    </w:p>
    <w:p w:rsidR="00ED247C" w:rsidRPr="00AF43C1" w:rsidRDefault="00ED247C" w:rsidP="008E56B4">
      <w:pPr>
        <w:numPr>
          <w:ilvl w:val="0"/>
          <w:numId w:val="2"/>
        </w:numPr>
        <w:ind w:left="720"/>
        <w:rPr>
          <w:rFonts w:ascii="Arial Narrow" w:hAnsi="Arial Narrow"/>
          <w:sz w:val="20"/>
          <w:szCs w:val="20"/>
        </w:rPr>
      </w:pPr>
      <w:r w:rsidRPr="00AF43C1">
        <w:rPr>
          <w:rFonts w:ascii="Arial Narrow" w:hAnsi="Arial Narrow"/>
          <w:sz w:val="20"/>
          <w:szCs w:val="20"/>
        </w:rPr>
        <w:t xml:space="preserve">Uphold the Board decision, </w:t>
      </w:r>
    </w:p>
    <w:p w:rsidR="00ED247C" w:rsidRPr="00AF43C1" w:rsidRDefault="00ED247C" w:rsidP="008E56B4">
      <w:pPr>
        <w:numPr>
          <w:ilvl w:val="0"/>
          <w:numId w:val="2"/>
        </w:numPr>
        <w:ind w:left="720"/>
        <w:rPr>
          <w:rFonts w:ascii="Arial Narrow" w:hAnsi="Arial Narrow"/>
          <w:sz w:val="20"/>
          <w:szCs w:val="20"/>
        </w:rPr>
      </w:pPr>
      <w:r w:rsidRPr="00AF43C1">
        <w:rPr>
          <w:rFonts w:ascii="Arial Narrow" w:hAnsi="Arial Narrow"/>
          <w:sz w:val="20"/>
          <w:szCs w:val="20"/>
        </w:rPr>
        <w:t xml:space="preserve">In light of new information, return the issue to the Board for further consideration, </w:t>
      </w:r>
    </w:p>
    <w:p w:rsidR="00ED247C" w:rsidRPr="00AF43C1" w:rsidRDefault="00ED247C" w:rsidP="008E56B4">
      <w:pPr>
        <w:numPr>
          <w:ilvl w:val="0"/>
          <w:numId w:val="2"/>
        </w:numPr>
        <w:ind w:left="720"/>
        <w:rPr>
          <w:rFonts w:ascii="Arial Narrow" w:hAnsi="Arial Narrow"/>
          <w:sz w:val="20"/>
          <w:szCs w:val="20"/>
        </w:rPr>
      </w:pPr>
      <w:r w:rsidRPr="00AF43C1">
        <w:rPr>
          <w:rFonts w:ascii="Arial Narrow" w:hAnsi="Arial Narrow"/>
          <w:sz w:val="20"/>
          <w:szCs w:val="20"/>
        </w:rPr>
        <w:t>Amend the Board's decision, or,</w:t>
      </w:r>
    </w:p>
    <w:p w:rsidR="00F4734C" w:rsidRDefault="00ED247C" w:rsidP="008E56B4">
      <w:pPr>
        <w:numPr>
          <w:ilvl w:val="0"/>
          <w:numId w:val="2"/>
        </w:numPr>
        <w:ind w:left="720"/>
        <w:rPr>
          <w:rFonts w:ascii="Arial Narrow" w:hAnsi="Arial Narrow"/>
          <w:sz w:val="20"/>
          <w:szCs w:val="20"/>
        </w:rPr>
      </w:pPr>
      <w:r w:rsidRPr="00AF43C1">
        <w:rPr>
          <w:rFonts w:ascii="Arial Narrow" w:hAnsi="Arial Narrow"/>
          <w:sz w:val="20"/>
          <w:szCs w:val="20"/>
        </w:rPr>
        <w:t>Overturn the Board's decision.</w:t>
      </w:r>
    </w:p>
    <w:p w:rsidR="002064C0" w:rsidRDefault="002064C0" w:rsidP="002064C0">
      <w:pPr>
        <w:rPr>
          <w:rFonts w:ascii="Arial Narrow" w:hAnsi="Arial Narrow"/>
          <w:sz w:val="20"/>
          <w:szCs w:val="20"/>
        </w:rPr>
      </w:pPr>
    </w:p>
    <w:p w:rsidR="002064C0" w:rsidRDefault="002064C0" w:rsidP="002064C0">
      <w:pPr>
        <w:rPr>
          <w:rFonts w:ascii="Arial Narrow" w:hAnsi="Arial Narrow"/>
          <w:sz w:val="20"/>
          <w:szCs w:val="20"/>
        </w:rPr>
      </w:pPr>
    </w:p>
    <w:p w:rsidR="002064C0" w:rsidRPr="002064C0" w:rsidRDefault="002064C0" w:rsidP="002064C0">
      <w:pPr>
        <w:pStyle w:val="BodyTextIndent2"/>
        <w:rPr>
          <w:rFonts w:ascii="Arial Narrow" w:hAnsi="Arial Narrow"/>
          <w:b/>
        </w:rPr>
      </w:pPr>
      <w:r w:rsidRPr="002064C0">
        <w:rPr>
          <w:rFonts w:ascii="Arial Narrow" w:hAnsi="Arial Narrow"/>
          <w:b/>
        </w:rPr>
        <w:t xml:space="preserve">Search and Seizure </w:t>
      </w:r>
    </w:p>
    <w:p w:rsidR="002064C0" w:rsidRDefault="002064C0" w:rsidP="002064C0">
      <w:pPr>
        <w:pStyle w:val="BodyTextIndent2"/>
      </w:pPr>
      <w:r>
        <w:t xml:space="preserve"> </w:t>
      </w:r>
    </w:p>
    <w:p w:rsidR="002064C0" w:rsidRPr="002064C0" w:rsidRDefault="002064C0" w:rsidP="002064C0">
      <w:pPr>
        <w:pStyle w:val="BodyTextIndent2"/>
        <w:rPr>
          <w:rFonts w:ascii="Arial Narrow" w:hAnsi="Arial Narrow"/>
          <w:sz w:val="20"/>
          <w:szCs w:val="20"/>
          <w:u w:val="single"/>
        </w:rPr>
      </w:pPr>
      <w:r w:rsidRPr="002064C0">
        <w:rPr>
          <w:rFonts w:ascii="Arial Narrow" w:hAnsi="Arial Narrow"/>
          <w:b/>
          <w:bCs/>
          <w:sz w:val="20"/>
          <w:szCs w:val="20"/>
          <w:u w:val="single"/>
        </w:rPr>
        <w:t xml:space="preserve">OBJECTIVE </w:t>
      </w:r>
    </w:p>
    <w:p w:rsidR="002064C0" w:rsidRPr="002064C0" w:rsidRDefault="002064C0" w:rsidP="002064C0">
      <w:pPr>
        <w:pStyle w:val="BodyTextIndent2"/>
        <w:rPr>
          <w:rFonts w:ascii="Arial Narrow" w:hAnsi="Arial Narrow"/>
          <w:sz w:val="20"/>
          <w:szCs w:val="20"/>
        </w:rPr>
      </w:pPr>
    </w:p>
    <w:p w:rsidR="002064C0" w:rsidRPr="002064C0" w:rsidRDefault="002064C0" w:rsidP="002064C0">
      <w:pPr>
        <w:pStyle w:val="BodyTextIndent2"/>
        <w:rPr>
          <w:rFonts w:ascii="Arial Narrow" w:hAnsi="Arial Narrow"/>
          <w:sz w:val="20"/>
          <w:szCs w:val="20"/>
        </w:rPr>
      </w:pPr>
      <w:r w:rsidRPr="002064C0">
        <w:rPr>
          <w:rFonts w:ascii="Arial Narrow" w:hAnsi="Arial Narrow"/>
          <w:sz w:val="20"/>
          <w:szCs w:val="20"/>
        </w:rPr>
        <w:t xml:space="preserve">To manage the WWRC environment in a manner consistent with successful rehabilitation programming and to reduce risks to consumers, staff and visitors by defining appropriate circumstances for designated staff to search WWRC and/or consumer property and to hold property for further investigation and review. </w:t>
      </w:r>
    </w:p>
    <w:p w:rsidR="002064C0" w:rsidRDefault="002064C0" w:rsidP="002064C0">
      <w:pPr>
        <w:pStyle w:val="BodyTextIndent2"/>
        <w:rPr>
          <w:rFonts w:ascii="Arial Narrow" w:hAnsi="Arial Narrow"/>
          <w:b/>
          <w:bCs/>
          <w:sz w:val="20"/>
          <w:szCs w:val="20"/>
        </w:rPr>
      </w:pPr>
    </w:p>
    <w:p w:rsidR="002064C0" w:rsidRPr="002064C0" w:rsidRDefault="002064C0" w:rsidP="002064C0">
      <w:pPr>
        <w:pStyle w:val="BodyTextIndent2"/>
        <w:rPr>
          <w:rFonts w:ascii="Arial Narrow" w:hAnsi="Arial Narrow"/>
          <w:sz w:val="20"/>
          <w:szCs w:val="20"/>
          <w:u w:val="single"/>
        </w:rPr>
      </w:pPr>
      <w:r w:rsidRPr="002064C0">
        <w:rPr>
          <w:rFonts w:ascii="Arial Narrow" w:hAnsi="Arial Narrow"/>
          <w:b/>
          <w:bCs/>
          <w:sz w:val="20"/>
          <w:szCs w:val="20"/>
          <w:u w:val="single"/>
        </w:rPr>
        <w:t xml:space="preserve">POLICY </w:t>
      </w:r>
    </w:p>
    <w:p w:rsidR="002064C0" w:rsidRPr="002064C0" w:rsidRDefault="002064C0" w:rsidP="002064C0">
      <w:pPr>
        <w:pStyle w:val="BodyTextIndent2"/>
        <w:rPr>
          <w:rFonts w:ascii="Arial Narrow" w:hAnsi="Arial Narrow"/>
          <w:sz w:val="20"/>
          <w:szCs w:val="20"/>
        </w:rPr>
      </w:pPr>
      <w:r w:rsidRPr="002064C0">
        <w:rPr>
          <w:rFonts w:ascii="Arial Narrow" w:hAnsi="Arial Narrow"/>
          <w:sz w:val="20"/>
          <w:szCs w:val="20"/>
        </w:rPr>
        <w:t xml:space="preserve">Staff may search Center property and personal belongings of consumers when there are available facts which provide reasonable grounds to search and the search is conducted to further the Center’s function as an educational and rehabilitation institution and promote an environment </w:t>
      </w:r>
    </w:p>
    <w:p w:rsidR="00BD25B9" w:rsidRDefault="002064C0" w:rsidP="002064C0">
      <w:pPr>
        <w:pStyle w:val="BodyTextIndent2"/>
        <w:rPr>
          <w:rFonts w:ascii="Arial Narrow" w:hAnsi="Arial Narrow"/>
          <w:sz w:val="20"/>
          <w:szCs w:val="20"/>
        </w:rPr>
      </w:pPr>
      <w:proofErr w:type="gramStart"/>
      <w:r w:rsidRPr="002064C0">
        <w:rPr>
          <w:rFonts w:ascii="Arial Narrow" w:hAnsi="Arial Narrow"/>
          <w:sz w:val="20"/>
          <w:szCs w:val="20"/>
        </w:rPr>
        <w:t>conducive</w:t>
      </w:r>
      <w:proofErr w:type="gramEnd"/>
      <w:r w:rsidRPr="002064C0">
        <w:rPr>
          <w:rFonts w:ascii="Arial Narrow" w:hAnsi="Arial Narrow"/>
          <w:sz w:val="20"/>
          <w:szCs w:val="20"/>
        </w:rPr>
        <w:t xml:space="preserve"> to these functions. </w:t>
      </w:r>
    </w:p>
    <w:p w:rsidR="00BD25B9" w:rsidRDefault="00BD25B9" w:rsidP="002064C0">
      <w:pPr>
        <w:pStyle w:val="BodyTextIndent2"/>
        <w:rPr>
          <w:rFonts w:ascii="Arial Narrow" w:hAnsi="Arial Narrow"/>
          <w:sz w:val="20"/>
          <w:szCs w:val="20"/>
        </w:rPr>
      </w:pPr>
    </w:p>
    <w:p w:rsidR="002064C0" w:rsidRPr="002064C0" w:rsidRDefault="002064C0" w:rsidP="002064C0">
      <w:pPr>
        <w:pStyle w:val="BodyTextIndent2"/>
        <w:rPr>
          <w:rFonts w:ascii="Arial Narrow" w:hAnsi="Arial Narrow"/>
          <w:sz w:val="20"/>
          <w:szCs w:val="20"/>
        </w:rPr>
      </w:pPr>
      <w:r w:rsidRPr="002064C0">
        <w:rPr>
          <w:rFonts w:ascii="Arial Narrow" w:hAnsi="Arial Narrow"/>
          <w:sz w:val="20"/>
          <w:szCs w:val="20"/>
        </w:rPr>
        <w:t xml:space="preserve">Reasonable grounds for a search is defined as observable and/or reported facts that provide Center personnel reason to believe (reasonable suspicion) that a search will turn up evidence that the consumer has violated or is violating either the law or Center regulations. </w:t>
      </w:r>
    </w:p>
    <w:p w:rsidR="0089335D" w:rsidRDefault="0089335D" w:rsidP="002064C0">
      <w:pPr>
        <w:pStyle w:val="BodyTextIndent2"/>
        <w:rPr>
          <w:rFonts w:ascii="Arial Narrow" w:hAnsi="Arial Narrow"/>
          <w:sz w:val="20"/>
          <w:szCs w:val="20"/>
        </w:rPr>
      </w:pPr>
    </w:p>
    <w:p w:rsidR="002064C0" w:rsidRPr="002064C0" w:rsidRDefault="002064C0" w:rsidP="002064C0">
      <w:pPr>
        <w:pStyle w:val="BodyTextIndent2"/>
        <w:rPr>
          <w:rFonts w:ascii="Arial Narrow" w:hAnsi="Arial Narrow"/>
          <w:sz w:val="20"/>
          <w:szCs w:val="20"/>
        </w:rPr>
      </w:pPr>
      <w:r w:rsidRPr="002064C0">
        <w:rPr>
          <w:rFonts w:ascii="Arial Narrow" w:hAnsi="Arial Narrow"/>
          <w:sz w:val="20"/>
          <w:szCs w:val="20"/>
        </w:rPr>
        <w:t xml:space="preserve">The measures used to conduct the search must be reasonably related to the objectives of the search and not excessively intrusive. Attempts are to be made to have the consumer present for the search. The Director of Residential Administration or higher authority that includes the on-call administrator must give prior approval for the search. The consumer must be informed in writing of the information received and the reason for the search. The information will be provided in a manner that protects the identity of persons who provided information confidentially. </w:t>
      </w:r>
    </w:p>
    <w:p w:rsidR="00BD25B9" w:rsidRDefault="00BD25B9" w:rsidP="002064C0">
      <w:pPr>
        <w:rPr>
          <w:rFonts w:ascii="Arial Narrow" w:hAnsi="Arial Narrow"/>
          <w:sz w:val="20"/>
          <w:szCs w:val="20"/>
        </w:rPr>
      </w:pPr>
    </w:p>
    <w:p w:rsidR="00E425E9" w:rsidRDefault="002064C0" w:rsidP="002064C0">
      <w:pPr>
        <w:rPr>
          <w:rFonts w:ascii="Arial Narrow" w:hAnsi="Arial Narrow"/>
          <w:b/>
        </w:rPr>
      </w:pPr>
      <w:r w:rsidRPr="002064C0">
        <w:rPr>
          <w:rFonts w:ascii="Arial Narrow" w:hAnsi="Arial Narrow"/>
          <w:sz w:val="20"/>
          <w:szCs w:val="20"/>
        </w:rPr>
        <w:t>The Center reserves the right to search center property but the consumer must give written approval to search their personal property. A WWRC Police Officer will normally conduct searches. The consumer’s case manager will be present if the case manager is available. If the case manager is not available, the night counselor will be present. If neither is available, a dorm staff member will be present.</w:t>
      </w:r>
      <w:r>
        <w:rPr>
          <w:rFonts w:ascii="Arial Narrow" w:hAnsi="Arial Narrow"/>
          <w:b/>
        </w:rPr>
        <w:t xml:space="preserve"> </w:t>
      </w:r>
    </w:p>
    <w:p w:rsidR="00BD25B9" w:rsidRDefault="00BD25B9" w:rsidP="00E425E9">
      <w:pPr>
        <w:pStyle w:val="BodyTextIndent2"/>
        <w:rPr>
          <w:rFonts w:ascii="Arial Narrow" w:hAnsi="Arial Narrow"/>
          <w:b/>
        </w:rPr>
      </w:pPr>
    </w:p>
    <w:p w:rsidR="00E425E9" w:rsidRPr="00371FC7" w:rsidRDefault="00E425E9" w:rsidP="00112F6C">
      <w:pPr>
        <w:pStyle w:val="BodyTextIndent2"/>
        <w:ind w:left="0"/>
        <w:rPr>
          <w:rFonts w:ascii="Arial Narrow" w:hAnsi="Arial Narrow"/>
          <w:b/>
        </w:rPr>
      </w:pPr>
      <w:r>
        <w:rPr>
          <w:rFonts w:ascii="Arial Narrow" w:hAnsi="Arial Narrow"/>
          <w:b/>
        </w:rPr>
        <w:t>Elevator Phones: Caller ID</w:t>
      </w:r>
      <w:r w:rsidRPr="00371FC7">
        <w:rPr>
          <w:rFonts w:ascii="Arial Narrow" w:hAnsi="Arial Narrow"/>
          <w:b/>
        </w:rPr>
        <w:t xml:space="preserve"> System</w:t>
      </w:r>
    </w:p>
    <w:p w:rsidR="00E425E9" w:rsidRDefault="00E425E9" w:rsidP="00E425E9">
      <w:pPr>
        <w:pStyle w:val="BodyTextIndent2"/>
      </w:pPr>
    </w:p>
    <w:p w:rsidR="00E425E9" w:rsidRPr="00371FC7" w:rsidRDefault="00E425E9" w:rsidP="00E425E9">
      <w:pPr>
        <w:pStyle w:val="BodyTextIndent2"/>
        <w:rPr>
          <w:rFonts w:ascii="Arial Narrow" w:hAnsi="Arial Narrow"/>
          <w:sz w:val="20"/>
          <w:szCs w:val="20"/>
          <w:u w:val="single"/>
        </w:rPr>
      </w:pPr>
      <w:r>
        <w:t xml:space="preserve"> </w:t>
      </w:r>
      <w:r w:rsidRPr="00371FC7">
        <w:rPr>
          <w:rFonts w:ascii="Arial Narrow" w:hAnsi="Arial Narrow"/>
          <w:b/>
          <w:bCs/>
          <w:sz w:val="20"/>
          <w:szCs w:val="20"/>
          <w:u w:val="single"/>
        </w:rPr>
        <w:t xml:space="preserve">OBJECTIVE </w:t>
      </w:r>
    </w:p>
    <w:p w:rsidR="00E425E9" w:rsidRDefault="00E425E9" w:rsidP="00E425E9">
      <w:pPr>
        <w:pStyle w:val="BodyTextIndent2"/>
        <w:rPr>
          <w:rFonts w:ascii="Arial Narrow" w:hAnsi="Arial Narrow"/>
          <w:sz w:val="20"/>
          <w:szCs w:val="20"/>
        </w:rPr>
      </w:pPr>
    </w:p>
    <w:p w:rsidR="00E425E9" w:rsidRPr="00371FC7" w:rsidRDefault="00E425E9" w:rsidP="00E425E9">
      <w:pPr>
        <w:pStyle w:val="BodyTextIndent2"/>
        <w:rPr>
          <w:rFonts w:ascii="Arial Narrow" w:hAnsi="Arial Narrow"/>
          <w:sz w:val="20"/>
          <w:szCs w:val="20"/>
        </w:rPr>
      </w:pPr>
      <w:r w:rsidRPr="00371FC7">
        <w:rPr>
          <w:rFonts w:ascii="Arial Narrow" w:hAnsi="Arial Narrow"/>
          <w:sz w:val="20"/>
          <w:szCs w:val="20"/>
        </w:rPr>
        <w:t xml:space="preserve">To maintain safety and security in the use of elevators on Center Grounds. </w:t>
      </w:r>
    </w:p>
    <w:p w:rsidR="00E425E9" w:rsidRDefault="00E425E9" w:rsidP="00E425E9">
      <w:pPr>
        <w:pStyle w:val="BodyTextIndent2"/>
        <w:rPr>
          <w:rFonts w:ascii="Arial Narrow" w:hAnsi="Arial Narrow"/>
          <w:b/>
          <w:bCs/>
          <w:sz w:val="20"/>
          <w:szCs w:val="20"/>
        </w:rPr>
      </w:pPr>
    </w:p>
    <w:p w:rsidR="00E425E9" w:rsidRPr="00371FC7" w:rsidRDefault="00E425E9" w:rsidP="00E425E9">
      <w:pPr>
        <w:pStyle w:val="BodyTextIndent2"/>
        <w:rPr>
          <w:rFonts w:ascii="Arial Narrow" w:hAnsi="Arial Narrow"/>
          <w:sz w:val="20"/>
          <w:szCs w:val="20"/>
        </w:rPr>
      </w:pPr>
      <w:r w:rsidRPr="00371FC7">
        <w:rPr>
          <w:rFonts w:ascii="Arial Narrow" w:hAnsi="Arial Narrow"/>
          <w:b/>
          <w:bCs/>
          <w:sz w:val="20"/>
          <w:szCs w:val="20"/>
        </w:rPr>
        <w:t xml:space="preserve">POLICY </w:t>
      </w:r>
    </w:p>
    <w:p w:rsidR="00E425E9" w:rsidRPr="00371FC7" w:rsidRDefault="00E425E9" w:rsidP="00E425E9">
      <w:pPr>
        <w:pStyle w:val="BodyTextIndent2"/>
        <w:rPr>
          <w:rFonts w:ascii="Arial Narrow" w:hAnsi="Arial Narrow"/>
          <w:sz w:val="20"/>
          <w:szCs w:val="20"/>
        </w:rPr>
      </w:pPr>
      <w:r w:rsidRPr="00371FC7">
        <w:rPr>
          <w:rFonts w:ascii="Arial Narrow" w:hAnsi="Arial Narrow"/>
          <w:sz w:val="20"/>
          <w:szCs w:val="20"/>
        </w:rPr>
        <w:t xml:space="preserve">Continuous coverage of the elevator phones will be maintained by the Information Desk. The person working the Information Desk will call forward the elevator phone to 2-7266 each evening; which rings in Student Health and the Short Term Rehab Unit (STRU). Each morning the person working the Information Desk will deprogram the phone. </w:t>
      </w:r>
    </w:p>
    <w:p w:rsidR="00E425E9" w:rsidRDefault="00E425E9" w:rsidP="00E425E9">
      <w:pPr>
        <w:pStyle w:val="BodyTextIndent2"/>
        <w:rPr>
          <w:rFonts w:ascii="Arial Narrow" w:hAnsi="Arial Narrow"/>
          <w:b/>
          <w:bCs/>
          <w:sz w:val="20"/>
          <w:szCs w:val="20"/>
        </w:rPr>
      </w:pPr>
    </w:p>
    <w:p w:rsidR="00E425E9" w:rsidRPr="00371FC7" w:rsidRDefault="00E425E9" w:rsidP="00E425E9">
      <w:pPr>
        <w:pStyle w:val="BodyTextIndent2"/>
        <w:rPr>
          <w:rFonts w:ascii="Arial Narrow" w:hAnsi="Arial Narrow"/>
          <w:sz w:val="20"/>
          <w:szCs w:val="20"/>
          <w:u w:val="single"/>
        </w:rPr>
      </w:pPr>
      <w:r w:rsidRPr="00371FC7">
        <w:rPr>
          <w:rFonts w:ascii="Arial Narrow" w:hAnsi="Arial Narrow"/>
          <w:b/>
          <w:bCs/>
          <w:sz w:val="20"/>
          <w:szCs w:val="20"/>
          <w:u w:val="single"/>
        </w:rPr>
        <w:t xml:space="preserve">PROCEDURE </w:t>
      </w:r>
    </w:p>
    <w:p w:rsidR="00E425E9" w:rsidRDefault="00E425E9" w:rsidP="00E425E9">
      <w:pPr>
        <w:pStyle w:val="BodyTextIndent2"/>
        <w:rPr>
          <w:rFonts w:ascii="Arial Narrow" w:hAnsi="Arial Narrow"/>
          <w:b/>
          <w:bCs/>
          <w:sz w:val="20"/>
          <w:szCs w:val="20"/>
        </w:rPr>
      </w:pPr>
    </w:p>
    <w:p w:rsidR="00E425E9" w:rsidRPr="00371FC7" w:rsidRDefault="00E425E9" w:rsidP="00E425E9">
      <w:pPr>
        <w:pStyle w:val="BodyTextIndent2"/>
        <w:rPr>
          <w:rFonts w:ascii="Arial Narrow" w:hAnsi="Arial Narrow"/>
          <w:sz w:val="20"/>
          <w:szCs w:val="20"/>
        </w:rPr>
      </w:pPr>
      <w:r w:rsidRPr="00371FC7">
        <w:rPr>
          <w:rFonts w:ascii="Arial Narrow" w:hAnsi="Arial Narrow"/>
          <w:b/>
          <w:bCs/>
          <w:sz w:val="20"/>
          <w:szCs w:val="20"/>
        </w:rPr>
        <w:t xml:space="preserve">To program the phones to Student Health: </w:t>
      </w:r>
    </w:p>
    <w:p w:rsidR="00BD25B9" w:rsidRDefault="00BD25B9" w:rsidP="00E425E9">
      <w:pPr>
        <w:pStyle w:val="BodyTextIndent2"/>
        <w:spacing w:after="35"/>
        <w:rPr>
          <w:rFonts w:ascii="Arial Narrow" w:hAnsi="Arial Narrow"/>
          <w:sz w:val="20"/>
          <w:szCs w:val="20"/>
        </w:rPr>
      </w:pPr>
    </w:p>
    <w:p w:rsidR="00E425E9" w:rsidRPr="00371FC7" w:rsidRDefault="00E425E9" w:rsidP="00E425E9">
      <w:pPr>
        <w:pStyle w:val="BodyTextIndent2"/>
        <w:spacing w:after="35"/>
        <w:rPr>
          <w:rFonts w:ascii="Arial Narrow" w:hAnsi="Arial Narrow"/>
          <w:sz w:val="20"/>
          <w:szCs w:val="20"/>
        </w:rPr>
      </w:pPr>
      <w:r w:rsidRPr="00371FC7">
        <w:rPr>
          <w:rFonts w:ascii="Arial Narrow" w:hAnsi="Arial Narrow"/>
          <w:sz w:val="20"/>
          <w:szCs w:val="20"/>
        </w:rPr>
        <w:t xml:space="preserve">1. *02-2-7266 </w:t>
      </w:r>
    </w:p>
    <w:p w:rsidR="00E425E9" w:rsidRPr="00371FC7" w:rsidRDefault="00E425E9" w:rsidP="00E425E9">
      <w:pPr>
        <w:pStyle w:val="BodyTextIndent2"/>
        <w:rPr>
          <w:rFonts w:ascii="Arial Narrow" w:hAnsi="Arial Narrow"/>
          <w:sz w:val="20"/>
          <w:szCs w:val="20"/>
        </w:rPr>
      </w:pPr>
      <w:r w:rsidRPr="00371FC7">
        <w:rPr>
          <w:rFonts w:ascii="Arial Narrow" w:hAnsi="Arial Narrow"/>
          <w:sz w:val="20"/>
          <w:szCs w:val="20"/>
        </w:rPr>
        <w:t xml:space="preserve">2. To deprogram *03 </w:t>
      </w:r>
    </w:p>
    <w:p w:rsidR="00E425E9" w:rsidRPr="00371FC7" w:rsidRDefault="00E425E9" w:rsidP="00E425E9">
      <w:pPr>
        <w:pStyle w:val="BodyTextIndent2"/>
        <w:rPr>
          <w:rFonts w:ascii="Arial Narrow" w:hAnsi="Arial Narrow"/>
          <w:sz w:val="20"/>
          <w:szCs w:val="20"/>
        </w:rPr>
      </w:pPr>
    </w:p>
    <w:p w:rsidR="00E425E9" w:rsidRPr="00371FC7" w:rsidRDefault="00E425E9" w:rsidP="00E425E9">
      <w:pPr>
        <w:pStyle w:val="BodyTextIndent2"/>
        <w:rPr>
          <w:rFonts w:ascii="Arial Narrow" w:hAnsi="Arial Narrow"/>
          <w:sz w:val="20"/>
          <w:szCs w:val="20"/>
        </w:rPr>
      </w:pPr>
      <w:r w:rsidRPr="00371FC7">
        <w:rPr>
          <w:rFonts w:ascii="Arial Narrow" w:hAnsi="Arial Narrow"/>
          <w:b/>
          <w:bCs/>
          <w:sz w:val="20"/>
          <w:szCs w:val="20"/>
        </w:rPr>
        <w:t xml:space="preserve">Information Desk or Student Health will: </w:t>
      </w:r>
    </w:p>
    <w:p w:rsidR="00E425E9" w:rsidRDefault="00E425E9" w:rsidP="00E425E9">
      <w:pPr>
        <w:pStyle w:val="BodyTextIndent2"/>
        <w:spacing w:after="35"/>
        <w:rPr>
          <w:rFonts w:ascii="Arial Narrow" w:hAnsi="Arial Narrow"/>
          <w:sz w:val="20"/>
          <w:szCs w:val="20"/>
        </w:rPr>
      </w:pPr>
    </w:p>
    <w:p w:rsidR="00E425E9" w:rsidRPr="00371FC7" w:rsidRDefault="00E425E9" w:rsidP="00E425E9">
      <w:pPr>
        <w:pStyle w:val="BodyTextIndent2"/>
        <w:spacing w:after="35"/>
        <w:rPr>
          <w:rFonts w:ascii="Arial Narrow" w:hAnsi="Arial Narrow"/>
          <w:sz w:val="20"/>
          <w:szCs w:val="20"/>
        </w:rPr>
      </w:pPr>
      <w:r w:rsidRPr="00371FC7">
        <w:rPr>
          <w:rFonts w:ascii="Arial Narrow" w:hAnsi="Arial Narrow"/>
          <w:sz w:val="20"/>
          <w:szCs w:val="20"/>
        </w:rPr>
        <w:t xml:space="preserve">1. Allow Caller ID phone (elevator phone) to ring two times - pick up after second ring. </w:t>
      </w:r>
    </w:p>
    <w:p w:rsidR="00E425E9" w:rsidRPr="00371FC7" w:rsidRDefault="00E425E9" w:rsidP="00E425E9">
      <w:pPr>
        <w:pStyle w:val="BodyTextIndent2"/>
        <w:spacing w:after="35"/>
        <w:rPr>
          <w:rFonts w:ascii="Arial Narrow" w:hAnsi="Arial Narrow"/>
          <w:sz w:val="20"/>
          <w:szCs w:val="20"/>
        </w:rPr>
      </w:pPr>
      <w:r w:rsidRPr="00371FC7">
        <w:rPr>
          <w:rFonts w:ascii="Arial Narrow" w:hAnsi="Arial Narrow"/>
          <w:sz w:val="20"/>
          <w:szCs w:val="20"/>
        </w:rPr>
        <w:t xml:space="preserve">2. There will be a recorded message telling the location of the elevator where the call is coming from. </w:t>
      </w:r>
    </w:p>
    <w:p w:rsidR="00E425E9" w:rsidRPr="00371FC7" w:rsidRDefault="00E425E9" w:rsidP="00E425E9">
      <w:pPr>
        <w:pStyle w:val="BodyTextIndent2"/>
        <w:spacing w:after="35"/>
        <w:rPr>
          <w:rFonts w:ascii="Arial Narrow" w:hAnsi="Arial Narrow"/>
          <w:sz w:val="20"/>
          <w:szCs w:val="20"/>
        </w:rPr>
      </w:pPr>
      <w:r w:rsidRPr="00371FC7">
        <w:rPr>
          <w:rFonts w:ascii="Arial Narrow" w:hAnsi="Arial Narrow"/>
          <w:sz w:val="20"/>
          <w:szCs w:val="20"/>
        </w:rPr>
        <w:t xml:space="preserve">3. The telephone number assigned to the elevator will also be displayed on the telephone set. If the message is “Virginia Commonwealth” instead of a phone number, use the toggle keys (arrow keys) to bring up the number. </w:t>
      </w:r>
    </w:p>
    <w:p w:rsidR="00E425E9" w:rsidRPr="00371FC7" w:rsidRDefault="00E425E9" w:rsidP="00E425E9">
      <w:pPr>
        <w:pStyle w:val="BodyTextIndent2"/>
        <w:spacing w:after="35"/>
        <w:rPr>
          <w:rFonts w:ascii="Arial Narrow" w:hAnsi="Arial Narrow"/>
          <w:sz w:val="20"/>
          <w:szCs w:val="20"/>
        </w:rPr>
      </w:pPr>
      <w:r w:rsidRPr="00371FC7">
        <w:rPr>
          <w:rFonts w:ascii="Arial Narrow" w:hAnsi="Arial Narrow"/>
          <w:sz w:val="20"/>
          <w:szCs w:val="20"/>
        </w:rPr>
        <w:t xml:space="preserve">4. Push * to disconnect the recording and talk to the individual in the elevator. (A typical message would be to tell the individual that you will call for someone to help). </w:t>
      </w:r>
    </w:p>
    <w:p w:rsidR="00E425E9" w:rsidRPr="00371FC7" w:rsidRDefault="00E425E9" w:rsidP="00E425E9">
      <w:pPr>
        <w:pStyle w:val="BodyTextIndent2"/>
        <w:spacing w:after="35"/>
        <w:rPr>
          <w:rFonts w:ascii="Arial Narrow" w:hAnsi="Arial Narrow"/>
          <w:sz w:val="20"/>
          <w:szCs w:val="20"/>
        </w:rPr>
      </w:pPr>
      <w:r w:rsidRPr="00371FC7">
        <w:rPr>
          <w:rFonts w:ascii="Arial Narrow" w:hAnsi="Arial Narrow"/>
          <w:sz w:val="20"/>
          <w:szCs w:val="20"/>
        </w:rPr>
        <w:t xml:space="preserve">5. Push # to disconnect and then hang up the receiver. It is very important that you use the # sign to disconnect, otherwise you will keep getting the same call. </w:t>
      </w:r>
    </w:p>
    <w:p w:rsidR="00E425E9" w:rsidRPr="00371FC7" w:rsidRDefault="00E425E9" w:rsidP="00E425E9">
      <w:pPr>
        <w:pStyle w:val="BodyTextIndent2"/>
        <w:rPr>
          <w:rFonts w:ascii="Arial Narrow" w:hAnsi="Arial Narrow"/>
          <w:sz w:val="20"/>
          <w:szCs w:val="20"/>
        </w:rPr>
      </w:pPr>
      <w:r w:rsidRPr="00371FC7">
        <w:rPr>
          <w:rFonts w:ascii="Arial Narrow" w:hAnsi="Arial Narrow"/>
          <w:sz w:val="20"/>
          <w:szCs w:val="20"/>
        </w:rPr>
        <w:t xml:space="preserve">6. When repairs are needed, the person working the Information Desk will notify Physical Plant. An electrician will evaluate the problem and notify the elevator company with a diagnosis. If the Information Desk is closed, Student Health will notify Police/Security and they will notify the Physical Plant On-Call person. </w:t>
      </w:r>
    </w:p>
    <w:p w:rsidR="00E425E9" w:rsidRPr="00371FC7" w:rsidRDefault="00E425E9" w:rsidP="00E425E9">
      <w:pPr>
        <w:pStyle w:val="BodyTextIndent2"/>
        <w:rPr>
          <w:rFonts w:ascii="Arial Narrow" w:hAnsi="Arial Narrow"/>
          <w:sz w:val="20"/>
          <w:szCs w:val="20"/>
        </w:rPr>
      </w:pPr>
    </w:p>
    <w:p w:rsidR="00E425E9" w:rsidRPr="00222099" w:rsidRDefault="00E425E9" w:rsidP="00E425E9">
      <w:pPr>
        <w:pStyle w:val="BodyTextIndent2"/>
        <w:rPr>
          <w:rFonts w:ascii="Arial Narrow" w:hAnsi="Arial Narrow"/>
          <w:sz w:val="20"/>
          <w:szCs w:val="20"/>
        </w:rPr>
      </w:pPr>
      <w:r w:rsidRPr="00222099">
        <w:rPr>
          <w:rFonts w:ascii="Arial Narrow" w:hAnsi="Arial Narrow"/>
          <w:sz w:val="20"/>
          <w:szCs w:val="20"/>
        </w:rPr>
        <w:t xml:space="preserve">7. After you are sure the problem in that particular elevator has been cleared up, use the delete key on the phone to erase that number from the phone’s memory. </w:t>
      </w:r>
    </w:p>
    <w:p w:rsidR="00E425E9" w:rsidRPr="00222099" w:rsidRDefault="00E425E9" w:rsidP="00E425E9">
      <w:pPr>
        <w:pStyle w:val="BodyTextIndent2"/>
        <w:rPr>
          <w:rFonts w:ascii="Arial Narrow" w:hAnsi="Arial Narrow"/>
          <w:sz w:val="20"/>
          <w:szCs w:val="20"/>
        </w:rPr>
      </w:pPr>
    </w:p>
    <w:p w:rsidR="00E425E9" w:rsidRDefault="00E425E9" w:rsidP="00E425E9">
      <w:pPr>
        <w:pStyle w:val="BodyTextIndent2"/>
        <w:rPr>
          <w:sz w:val="16"/>
          <w:szCs w:val="16"/>
        </w:rPr>
      </w:pPr>
      <w:r>
        <w:rPr>
          <w:sz w:val="16"/>
          <w:szCs w:val="16"/>
        </w:rPr>
        <w:t xml:space="preserve">Revised 5/98 </w:t>
      </w:r>
    </w:p>
    <w:p w:rsidR="00E425E9" w:rsidRPr="00AF43C1" w:rsidRDefault="00E425E9" w:rsidP="00E425E9">
      <w:pPr>
        <w:rPr>
          <w:rFonts w:ascii="Arial Narrow" w:hAnsi="Arial Narrow"/>
        </w:rPr>
      </w:pPr>
      <w:r>
        <w:rPr>
          <w:sz w:val="16"/>
          <w:szCs w:val="16"/>
        </w:rPr>
        <w:t>Reviewed 9/99, 1/01, 7/02, 6/07</w:t>
      </w:r>
    </w:p>
    <w:p w:rsidR="00E425E9" w:rsidRPr="00AF43C1" w:rsidRDefault="00E425E9" w:rsidP="00E425E9">
      <w:pPr>
        <w:rPr>
          <w:rFonts w:ascii="Arial Narrow" w:hAnsi="Arial Narrow"/>
          <w:b/>
          <w:sz w:val="20"/>
          <w:szCs w:val="20"/>
        </w:rPr>
      </w:pPr>
    </w:p>
    <w:p w:rsidR="00E425E9" w:rsidRDefault="00E425E9" w:rsidP="00E425E9">
      <w:pPr>
        <w:rPr>
          <w:rFonts w:ascii="Arial Narrow" w:hAnsi="Arial Narrow"/>
          <w:b/>
          <w:sz w:val="22"/>
          <w:szCs w:val="22"/>
        </w:rPr>
      </w:pPr>
    </w:p>
    <w:p w:rsidR="00BD25B9" w:rsidRDefault="00BD25B9" w:rsidP="00E425E9">
      <w:pPr>
        <w:rPr>
          <w:rFonts w:ascii="Arial Narrow" w:hAnsi="Arial Narrow"/>
          <w:b/>
          <w:sz w:val="22"/>
          <w:szCs w:val="22"/>
        </w:rPr>
      </w:pPr>
    </w:p>
    <w:p w:rsidR="00BD25B9" w:rsidRDefault="00BD25B9" w:rsidP="00E425E9">
      <w:pPr>
        <w:rPr>
          <w:rFonts w:ascii="Arial Narrow" w:hAnsi="Arial Narrow"/>
          <w:b/>
          <w:sz w:val="22"/>
          <w:szCs w:val="22"/>
        </w:rPr>
      </w:pPr>
    </w:p>
    <w:p w:rsidR="00BD25B9" w:rsidRPr="00BD25B9" w:rsidRDefault="00BD25B9" w:rsidP="00BD25B9">
      <w:pPr>
        <w:jc w:val="center"/>
        <w:rPr>
          <w:rFonts w:ascii="Arial Narrow" w:hAnsi="Arial Narrow"/>
          <w:sz w:val="22"/>
          <w:szCs w:val="22"/>
        </w:rPr>
      </w:pPr>
    </w:p>
    <w:p w:rsidR="00BD25B9" w:rsidRDefault="00BD25B9" w:rsidP="00E425E9">
      <w:pPr>
        <w:rPr>
          <w:rFonts w:ascii="Arial Narrow" w:hAnsi="Arial Narrow"/>
          <w:b/>
          <w:sz w:val="22"/>
          <w:szCs w:val="22"/>
        </w:rPr>
      </w:pPr>
    </w:p>
    <w:p w:rsidR="00E425E9" w:rsidRPr="00AF43C1" w:rsidRDefault="00E425E9" w:rsidP="00E425E9">
      <w:pPr>
        <w:rPr>
          <w:rFonts w:ascii="Arial Narrow" w:hAnsi="Arial Narrow"/>
          <w:b/>
          <w:sz w:val="22"/>
          <w:szCs w:val="22"/>
        </w:rPr>
      </w:pPr>
      <w:r w:rsidRPr="00AF43C1">
        <w:rPr>
          <w:rFonts w:ascii="Arial Narrow" w:hAnsi="Arial Narrow"/>
          <w:b/>
          <w:sz w:val="22"/>
          <w:szCs w:val="22"/>
        </w:rPr>
        <w:t>Visitation Management Policy</w:t>
      </w:r>
    </w:p>
    <w:p w:rsidR="00E425E9" w:rsidRPr="00AF43C1" w:rsidRDefault="00E425E9" w:rsidP="00E425E9">
      <w:pPr>
        <w:rPr>
          <w:rFonts w:ascii="Arial Narrow" w:hAnsi="Arial Narrow"/>
          <w:b/>
          <w:sz w:val="20"/>
          <w:szCs w:val="20"/>
          <w:u w:val="single"/>
        </w:rPr>
      </w:pPr>
    </w:p>
    <w:p w:rsidR="00E425E9" w:rsidRPr="00AF43C1" w:rsidRDefault="00E425E9" w:rsidP="00E425E9">
      <w:pPr>
        <w:rPr>
          <w:rFonts w:ascii="Arial Narrow" w:hAnsi="Arial Narrow"/>
          <w:b/>
          <w:sz w:val="20"/>
          <w:szCs w:val="20"/>
          <w:u w:val="single"/>
        </w:rPr>
      </w:pPr>
      <w:r w:rsidRPr="00AF43C1">
        <w:rPr>
          <w:rFonts w:ascii="Arial Narrow" w:hAnsi="Arial Narrow"/>
          <w:b/>
          <w:sz w:val="20"/>
          <w:szCs w:val="20"/>
          <w:u w:val="single"/>
        </w:rPr>
        <w:t>OBJECTIVE</w:t>
      </w:r>
    </w:p>
    <w:p w:rsidR="00E425E9" w:rsidRPr="00AF43C1" w:rsidRDefault="00E425E9" w:rsidP="00E425E9">
      <w:pPr>
        <w:rPr>
          <w:rFonts w:ascii="Arial Narrow" w:hAnsi="Arial Narrow"/>
          <w:b/>
          <w:sz w:val="20"/>
          <w:szCs w:val="20"/>
          <w:u w:val="single"/>
        </w:rPr>
      </w:pPr>
    </w:p>
    <w:p w:rsidR="00E425E9" w:rsidRPr="00AF43C1" w:rsidRDefault="00E425E9" w:rsidP="00E425E9">
      <w:pPr>
        <w:rPr>
          <w:rFonts w:ascii="Arial Narrow" w:hAnsi="Arial Narrow"/>
          <w:sz w:val="20"/>
          <w:szCs w:val="20"/>
        </w:rPr>
      </w:pPr>
      <w:r w:rsidRPr="00AF43C1">
        <w:rPr>
          <w:rFonts w:ascii="Arial Narrow" w:hAnsi="Arial Narrow"/>
          <w:sz w:val="20"/>
          <w:szCs w:val="20"/>
        </w:rPr>
        <w:t>To support the productivity, safety and security of consumers, staff, volunteers and guests</w:t>
      </w:r>
      <w:r w:rsidR="00130440">
        <w:rPr>
          <w:rFonts w:ascii="Arial Narrow" w:hAnsi="Arial Narrow"/>
          <w:sz w:val="20"/>
          <w:szCs w:val="20"/>
        </w:rPr>
        <w:t xml:space="preserve"> of the</w:t>
      </w:r>
      <w:r w:rsidRPr="00AF43C1">
        <w:rPr>
          <w:rFonts w:ascii="Arial Narrow" w:hAnsi="Arial Narrow"/>
          <w:sz w:val="20"/>
          <w:szCs w:val="20"/>
        </w:rPr>
        <w:t xml:space="preserve"> Wilson</w:t>
      </w:r>
      <w:r w:rsidR="00130440">
        <w:rPr>
          <w:rFonts w:ascii="Arial Narrow" w:hAnsi="Arial Narrow"/>
          <w:sz w:val="20"/>
          <w:szCs w:val="20"/>
        </w:rPr>
        <w:t xml:space="preserve"> Workforce &amp; Rehabilitation </w:t>
      </w:r>
      <w:r w:rsidR="00130440" w:rsidRPr="00AF43C1">
        <w:rPr>
          <w:rFonts w:ascii="Arial Narrow" w:hAnsi="Arial Narrow"/>
          <w:sz w:val="20"/>
          <w:szCs w:val="20"/>
        </w:rPr>
        <w:t>Center.</w:t>
      </w:r>
      <w:r w:rsidR="00130440" w:rsidRPr="00AF43C1">
        <w:rPr>
          <w:rFonts w:ascii="Arial Narrow" w:hAnsi="Arial Narrow"/>
          <w:vanish/>
          <w:sz w:val="20"/>
          <w:szCs w:val="20"/>
        </w:rPr>
        <w:t xml:space="preserve"> Type</w:t>
      </w:r>
      <w:r w:rsidRPr="00AF43C1">
        <w:rPr>
          <w:rFonts w:ascii="Arial Narrow" w:hAnsi="Arial Narrow"/>
          <w:vanish/>
          <w:sz w:val="20"/>
          <w:szCs w:val="20"/>
        </w:rPr>
        <w:t xml:space="preserve"> objective in paragraph form (no indention, double space between paragraphs.)  Font should be Times New Roman, size 12.  Use arrow keys to space down so bold/underline will not follow from first line.</w:t>
      </w:r>
    </w:p>
    <w:p w:rsidR="00E425E9" w:rsidRPr="00AF43C1" w:rsidRDefault="00E425E9" w:rsidP="00E425E9">
      <w:pPr>
        <w:rPr>
          <w:rFonts w:ascii="Arial Narrow" w:hAnsi="Arial Narrow"/>
          <w:sz w:val="20"/>
          <w:szCs w:val="20"/>
        </w:rPr>
      </w:pPr>
    </w:p>
    <w:p w:rsidR="00E425E9" w:rsidRPr="00AF43C1" w:rsidRDefault="00E425E9" w:rsidP="00E425E9">
      <w:pPr>
        <w:rPr>
          <w:rFonts w:ascii="Arial Narrow" w:hAnsi="Arial Narrow"/>
          <w:sz w:val="20"/>
          <w:szCs w:val="20"/>
        </w:rPr>
      </w:pPr>
      <w:r w:rsidRPr="00AF43C1">
        <w:rPr>
          <w:rFonts w:ascii="Arial Narrow" w:hAnsi="Arial Narrow"/>
          <w:b/>
          <w:sz w:val="20"/>
          <w:szCs w:val="20"/>
          <w:u w:val="single"/>
        </w:rPr>
        <w:t>POLICY</w:t>
      </w:r>
    </w:p>
    <w:p w:rsidR="00E425E9" w:rsidRPr="00AF43C1" w:rsidRDefault="00E425E9" w:rsidP="00E425E9">
      <w:pPr>
        <w:rPr>
          <w:rFonts w:ascii="Arial Narrow" w:hAnsi="Arial Narrow"/>
          <w:sz w:val="20"/>
          <w:szCs w:val="20"/>
        </w:rPr>
      </w:pPr>
    </w:p>
    <w:p w:rsidR="00E425E9" w:rsidRPr="00AF43C1" w:rsidRDefault="00E425E9" w:rsidP="00E425E9">
      <w:pPr>
        <w:rPr>
          <w:rFonts w:ascii="Arial Narrow" w:hAnsi="Arial Narrow"/>
          <w:sz w:val="20"/>
          <w:szCs w:val="20"/>
        </w:rPr>
      </w:pPr>
      <w:r w:rsidRPr="00AF43C1">
        <w:rPr>
          <w:rFonts w:ascii="Arial Narrow" w:hAnsi="Arial Narrow"/>
          <w:sz w:val="20"/>
          <w:szCs w:val="20"/>
        </w:rPr>
        <w:t>Wilson</w:t>
      </w:r>
      <w:r w:rsidR="00130440">
        <w:rPr>
          <w:rFonts w:ascii="Arial Narrow" w:hAnsi="Arial Narrow"/>
          <w:sz w:val="20"/>
          <w:szCs w:val="20"/>
        </w:rPr>
        <w:t xml:space="preserve"> Workforce &amp; </w:t>
      </w:r>
      <w:r w:rsidR="00130440" w:rsidRPr="00AF43C1">
        <w:rPr>
          <w:rFonts w:ascii="Arial Narrow" w:hAnsi="Arial Narrow"/>
          <w:sz w:val="20"/>
          <w:szCs w:val="20"/>
        </w:rPr>
        <w:t>Rehabilitation</w:t>
      </w:r>
      <w:r w:rsidRPr="00AF43C1">
        <w:rPr>
          <w:rFonts w:ascii="Arial Narrow" w:hAnsi="Arial Narrow"/>
          <w:sz w:val="20"/>
          <w:szCs w:val="20"/>
        </w:rPr>
        <w:t xml:space="preserve"> Center is committed to providing every reasonable opportunity for those involved in Center Programs and Services to achieve their goals. The Center recognizes that visitors often play a valuable role in the rehabilitation process.  Likewise, family members of consumers and staff occasionally visit for specific events or as guests of the organization.  A part of this effort is to manage this effort through visible identification.</w:t>
      </w:r>
    </w:p>
    <w:p w:rsidR="00E425E9" w:rsidRPr="00AF43C1" w:rsidRDefault="00E425E9" w:rsidP="00E425E9">
      <w:pPr>
        <w:rPr>
          <w:rFonts w:ascii="Arial Narrow" w:hAnsi="Arial Narrow"/>
          <w:sz w:val="20"/>
          <w:szCs w:val="20"/>
        </w:rPr>
      </w:pPr>
    </w:p>
    <w:p w:rsidR="00E425E9" w:rsidRDefault="00E425E9" w:rsidP="00E425E9">
      <w:pPr>
        <w:rPr>
          <w:rFonts w:ascii="Arial Narrow" w:hAnsi="Arial Narrow"/>
          <w:sz w:val="20"/>
          <w:szCs w:val="20"/>
        </w:rPr>
      </w:pPr>
      <w:r w:rsidRPr="00AF43C1">
        <w:rPr>
          <w:rFonts w:ascii="Arial Narrow" w:hAnsi="Arial Narrow"/>
          <w:sz w:val="20"/>
          <w:szCs w:val="20"/>
        </w:rPr>
        <w:t xml:space="preserve">Consumers, staff, volunteers and contractors demonstrate access to the Center through wearing appropriate identification and registration of vehicles.  Guests demonstrate access through sign in procedures, scheduled appointments or arriving within visitation hours.  Unscheduled visitors </w:t>
      </w:r>
    </w:p>
    <w:p w:rsidR="00E425E9" w:rsidRDefault="00E425E9" w:rsidP="00E425E9">
      <w:pPr>
        <w:rPr>
          <w:rFonts w:ascii="Arial Narrow" w:hAnsi="Arial Narrow"/>
          <w:sz w:val="20"/>
          <w:szCs w:val="20"/>
        </w:rPr>
      </w:pPr>
    </w:p>
    <w:p w:rsidR="00E425E9" w:rsidRPr="00AF43C1" w:rsidRDefault="00E425E9" w:rsidP="00E425E9">
      <w:pPr>
        <w:rPr>
          <w:rFonts w:ascii="Arial Narrow" w:hAnsi="Arial Narrow"/>
          <w:sz w:val="20"/>
          <w:szCs w:val="20"/>
        </w:rPr>
      </w:pPr>
      <w:proofErr w:type="gramStart"/>
      <w:r w:rsidRPr="00AF43C1">
        <w:rPr>
          <w:rFonts w:ascii="Arial Narrow" w:hAnsi="Arial Narrow"/>
          <w:sz w:val="20"/>
          <w:szCs w:val="20"/>
        </w:rPr>
        <w:t>are</w:t>
      </w:r>
      <w:proofErr w:type="gramEnd"/>
      <w:r w:rsidRPr="00AF43C1">
        <w:rPr>
          <w:rFonts w:ascii="Arial Narrow" w:hAnsi="Arial Narrow"/>
          <w:sz w:val="20"/>
          <w:szCs w:val="20"/>
        </w:rPr>
        <w:t xml:space="preserve"> expected to sign in at the Reception Areas in the Birdsall/Hoover Building or the Watson Building, Recreation Services.  Visitors lacking identification are to be politely offered assistance to sign in and obtain the proper identification.</w:t>
      </w:r>
    </w:p>
    <w:p w:rsidR="00E425E9" w:rsidRPr="00AF43C1" w:rsidRDefault="00E425E9" w:rsidP="00E425E9">
      <w:pPr>
        <w:rPr>
          <w:rFonts w:ascii="Arial Narrow" w:hAnsi="Arial Narrow"/>
          <w:sz w:val="20"/>
          <w:szCs w:val="20"/>
        </w:rPr>
      </w:pPr>
    </w:p>
    <w:p w:rsidR="00E425E9" w:rsidRPr="00AF43C1" w:rsidRDefault="00E425E9" w:rsidP="00E425E9">
      <w:pPr>
        <w:rPr>
          <w:rFonts w:ascii="Arial Narrow" w:hAnsi="Arial Narrow"/>
          <w:sz w:val="20"/>
          <w:szCs w:val="20"/>
        </w:rPr>
      </w:pPr>
      <w:r w:rsidRPr="00AF43C1">
        <w:rPr>
          <w:rFonts w:ascii="Arial Narrow" w:hAnsi="Arial Narrow"/>
          <w:sz w:val="20"/>
          <w:szCs w:val="20"/>
        </w:rPr>
        <w:t>In the event that a visitor engages in interference with the operations of WWRC or the goals of is consumers, the Center will implement an appropriate level of restriction that safeguards against annoyance, disruption or risk.</w:t>
      </w:r>
    </w:p>
    <w:p w:rsidR="00E425E9" w:rsidRDefault="00E425E9" w:rsidP="00E425E9">
      <w:pPr>
        <w:rPr>
          <w:rFonts w:ascii="Arial Narrow" w:hAnsi="Arial Narrow"/>
          <w:sz w:val="20"/>
          <w:szCs w:val="20"/>
        </w:rPr>
      </w:pPr>
    </w:p>
    <w:p w:rsidR="00BD25B9" w:rsidRPr="00AF43C1" w:rsidRDefault="00BD25B9" w:rsidP="00E425E9">
      <w:pPr>
        <w:rPr>
          <w:rFonts w:ascii="Arial Narrow" w:hAnsi="Arial Narrow"/>
          <w:sz w:val="20"/>
          <w:szCs w:val="20"/>
        </w:rPr>
      </w:pPr>
    </w:p>
    <w:p w:rsidR="00E425E9" w:rsidRPr="00AF43C1" w:rsidRDefault="00E425E9" w:rsidP="00E425E9">
      <w:pPr>
        <w:rPr>
          <w:rFonts w:ascii="Arial Narrow" w:hAnsi="Arial Narrow"/>
          <w:b/>
          <w:sz w:val="20"/>
          <w:szCs w:val="20"/>
          <w:u w:val="single"/>
        </w:rPr>
      </w:pPr>
      <w:r w:rsidRPr="00AF43C1">
        <w:rPr>
          <w:rFonts w:ascii="Arial Narrow" w:hAnsi="Arial Narrow"/>
          <w:b/>
          <w:sz w:val="20"/>
          <w:szCs w:val="20"/>
          <w:u w:val="single"/>
        </w:rPr>
        <w:t>Procedure</w:t>
      </w:r>
    </w:p>
    <w:p w:rsidR="00E425E9" w:rsidRPr="00AF43C1" w:rsidRDefault="00E425E9" w:rsidP="00E425E9">
      <w:pPr>
        <w:rPr>
          <w:rFonts w:ascii="Arial Narrow" w:hAnsi="Arial Narrow"/>
          <w:b/>
          <w:sz w:val="20"/>
          <w:szCs w:val="20"/>
          <w:u w:val="single"/>
        </w:rPr>
      </w:pPr>
    </w:p>
    <w:p w:rsidR="00E425E9" w:rsidRPr="00AF43C1" w:rsidRDefault="00E425E9" w:rsidP="00E425E9">
      <w:pPr>
        <w:rPr>
          <w:rFonts w:ascii="Arial Narrow" w:hAnsi="Arial Narrow"/>
          <w:sz w:val="20"/>
          <w:szCs w:val="20"/>
        </w:rPr>
      </w:pPr>
      <w:r w:rsidRPr="00AF43C1">
        <w:rPr>
          <w:rFonts w:ascii="Arial Narrow" w:hAnsi="Arial Narrow"/>
          <w:sz w:val="20"/>
          <w:szCs w:val="20"/>
        </w:rPr>
        <w:t>The following guidelines provide a hierarchy of restrictiveness.</w:t>
      </w:r>
    </w:p>
    <w:p w:rsidR="00E425E9" w:rsidRPr="00AF43C1" w:rsidRDefault="00E425E9" w:rsidP="00E425E9">
      <w:pPr>
        <w:rPr>
          <w:rFonts w:ascii="Arial Narrow" w:hAnsi="Arial Narrow"/>
          <w:sz w:val="20"/>
          <w:szCs w:val="20"/>
        </w:rPr>
      </w:pPr>
    </w:p>
    <w:p w:rsidR="00E425E9" w:rsidRDefault="00E425E9" w:rsidP="00E425E9">
      <w:pPr>
        <w:rPr>
          <w:rFonts w:ascii="Arial Narrow" w:hAnsi="Arial Narrow"/>
          <w:sz w:val="20"/>
          <w:szCs w:val="20"/>
        </w:rPr>
      </w:pPr>
      <w:r w:rsidRPr="00AF43C1">
        <w:rPr>
          <w:rFonts w:ascii="Arial Narrow" w:hAnsi="Arial Narrow"/>
          <w:sz w:val="20"/>
          <w:szCs w:val="20"/>
        </w:rPr>
        <w:t>Condition One: WWRC staff or consumer has reported that a visitor presents a level of conflict.</w:t>
      </w:r>
    </w:p>
    <w:p w:rsidR="00BD25B9" w:rsidRPr="00AF43C1" w:rsidRDefault="00BD25B9" w:rsidP="00E425E9">
      <w:pPr>
        <w:rPr>
          <w:rFonts w:ascii="Arial Narrow" w:hAnsi="Arial Narrow"/>
          <w:sz w:val="20"/>
          <w:szCs w:val="20"/>
        </w:rPr>
      </w:pPr>
    </w:p>
    <w:p w:rsidR="00E425E9" w:rsidRPr="00AF43C1" w:rsidRDefault="00E425E9" w:rsidP="008E56B4">
      <w:pPr>
        <w:numPr>
          <w:ilvl w:val="0"/>
          <w:numId w:val="3"/>
        </w:numPr>
        <w:rPr>
          <w:rFonts w:ascii="Arial Narrow" w:hAnsi="Arial Narrow"/>
          <w:sz w:val="20"/>
          <w:szCs w:val="20"/>
        </w:rPr>
      </w:pPr>
      <w:r w:rsidRPr="00AF43C1">
        <w:rPr>
          <w:rFonts w:ascii="Arial Narrow" w:hAnsi="Arial Narrow"/>
          <w:sz w:val="20"/>
          <w:szCs w:val="20"/>
        </w:rPr>
        <w:t>Response:  Require that the visitor obtain approval from the Case Manager or WWRC Police Department prior to any visit.</w:t>
      </w:r>
    </w:p>
    <w:p w:rsidR="00E425E9" w:rsidRPr="00AF43C1" w:rsidRDefault="00E425E9" w:rsidP="00E425E9">
      <w:pPr>
        <w:numPr>
          <w:ilvl w:val="12"/>
          <w:numId w:val="0"/>
        </w:numPr>
        <w:rPr>
          <w:rFonts w:ascii="Arial Narrow" w:hAnsi="Arial Narrow"/>
          <w:sz w:val="20"/>
          <w:szCs w:val="20"/>
        </w:rPr>
      </w:pPr>
    </w:p>
    <w:p w:rsidR="00E425E9" w:rsidRDefault="00E425E9" w:rsidP="00E425E9">
      <w:pPr>
        <w:numPr>
          <w:ilvl w:val="12"/>
          <w:numId w:val="0"/>
        </w:numPr>
        <w:rPr>
          <w:rFonts w:ascii="Arial Narrow" w:hAnsi="Arial Narrow"/>
          <w:sz w:val="20"/>
          <w:szCs w:val="20"/>
        </w:rPr>
      </w:pPr>
      <w:r w:rsidRPr="00AF43C1">
        <w:rPr>
          <w:rFonts w:ascii="Arial Narrow" w:hAnsi="Arial Narrow"/>
          <w:sz w:val="20"/>
          <w:szCs w:val="20"/>
        </w:rPr>
        <w:t>Condition Two: Visitor has been out of compliance with visitation guidelines.</w:t>
      </w:r>
    </w:p>
    <w:p w:rsidR="00BD25B9" w:rsidRPr="00AF43C1" w:rsidRDefault="00BD25B9" w:rsidP="00E425E9">
      <w:pPr>
        <w:numPr>
          <w:ilvl w:val="12"/>
          <w:numId w:val="0"/>
        </w:numPr>
        <w:rPr>
          <w:rFonts w:ascii="Arial Narrow" w:hAnsi="Arial Narrow"/>
          <w:sz w:val="20"/>
          <w:szCs w:val="20"/>
        </w:rPr>
      </w:pPr>
    </w:p>
    <w:p w:rsidR="00E425E9" w:rsidRPr="00AF43C1" w:rsidRDefault="00E425E9" w:rsidP="008E56B4">
      <w:pPr>
        <w:numPr>
          <w:ilvl w:val="0"/>
          <w:numId w:val="3"/>
        </w:numPr>
        <w:rPr>
          <w:rFonts w:ascii="Arial Narrow" w:hAnsi="Arial Narrow"/>
          <w:sz w:val="20"/>
          <w:szCs w:val="20"/>
        </w:rPr>
      </w:pPr>
      <w:r w:rsidRPr="00AF43C1">
        <w:rPr>
          <w:rFonts w:ascii="Arial Narrow" w:hAnsi="Arial Narrow"/>
          <w:sz w:val="20"/>
          <w:szCs w:val="20"/>
        </w:rPr>
        <w:t>Response:  A letter is sent to the visitor notifying them that any additional incident of non compliance with visitation guidelines may result in a notice of trespass.</w:t>
      </w:r>
    </w:p>
    <w:p w:rsidR="00E425E9" w:rsidRPr="00AF43C1" w:rsidRDefault="00E425E9" w:rsidP="00E425E9">
      <w:pPr>
        <w:numPr>
          <w:ilvl w:val="12"/>
          <w:numId w:val="0"/>
        </w:numPr>
        <w:rPr>
          <w:rFonts w:ascii="Arial Narrow" w:hAnsi="Arial Narrow"/>
          <w:sz w:val="20"/>
          <w:szCs w:val="20"/>
        </w:rPr>
      </w:pPr>
    </w:p>
    <w:p w:rsidR="00E425E9" w:rsidRDefault="00E425E9" w:rsidP="00E425E9">
      <w:pPr>
        <w:numPr>
          <w:ilvl w:val="12"/>
          <w:numId w:val="0"/>
        </w:numPr>
        <w:rPr>
          <w:rFonts w:ascii="Arial Narrow" w:hAnsi="Arial Narrow"/>
          <w:sz w:val="20"/>
          <w:szCs w:val="20"/>
        </w:rPr>
      </w:pPr>
      <w:r w:rsidRPr="00AF43C1">
        <w:rPr>
          <w:rFonts w:ascii="Arial Narrow" w:hAnsi="Arial Narrow"/>
          <w:sz w:val="20"/>
          <w:szCs w:val="20"/>
        </w:rPr>
        <w:t>Condition Three: Visitor has been out of compliance with visitation guidelines including behavior that represents a risk to the living and work environment.</w:t>
      </w:r>
    </w:p>
    <w:p w:rsidR="00BD25B9" w:rsidRPr="00AF43C1" w:rsidRDefault="00BD25B9" w:rsidP="00E425E9">
      <w:pPr>
        <w:numPr>
          <w:ilvl w:val="12"/>
          <w:numId w:val="0"/>
        </w:numPr>
        <w:rPr>
          <w:rFonts w:ascii="Arial Narrow" w:hAnsi="Arial Narrow"/>
          <w:sz w:val="20"/>
          <w:szCs w:val="20"/>
        </w:rPr>
      </w:pPr>
    </w:p>
    <w:p w:rsidR="00E425E9" w:rsidRPr="00AF43C1" w:rsidRDefault="00E425E9" w:rsidP="008E56B4">
      <w:pPr>
        <w:numPr>
          <w:ilvl w:val="0"/>
          <w:numId w:val="3"/>
        </w:numPr>
        <w:rPr>
          <w:rFonts w:ascii="Arial Narrow" w:hAnsi="Arial Narrow"/>
          <w:sz w:val="20"/>
          <w:szCs w:val="20"/>
        </w:rPr>
      </w:pPr>
      <w:r w:rsidRPr="00AF43C1">
        <w:rPr>
          <w:rFonts w:ascii="Arial Narrow" w:hAnsi="Arial Narrow"/>
          <w:sz w:val="20"/>
          <w:szCs w:val="20"/>
        </w:rPr>
        <w:t>Response:  A notice of trespass is issued to the individual through the WWRC Police Department or certified mail.  Further instances of trespass may result in the Center seeking a charge of trespassing from the Augusta County magistrate.</w:t>
      </w:r>
    </w:p>
    <w:p w:rsidR="00E425E9" w:rsidRPr="00AF43C1" w:rsidRDefault="00E425E9" w:rsidP="00E425E9">
      <w:pPr>
        <w:numPr>
          <w:ilvl w:val="12"/>
          <w:numId w:val="0"/>
        </w:numPr>
        <w:rPr>
          <w:rFonts w:ascii="Arial Narrow" w:hAnsi="Arial Narrow"/>
          <w:sz w:val="20"/>
          <w:szCs w:val="20"/>
        </w:rPr>
      </w:pPr>
    </w:p>
    <w:p w:rsidR="00E425E9" w:rsidRDefault="00E425E9" w:rsidP="00E425E9">
      <w:pPr>
        <w:numPr>
          <w:ilvl w:val="12"/>
          <w:numId w:val="0"/>
        </w:numPr>
        <w:rPr>
          <w:rFonts w:ascii="Arial Narrow" w:hAnsi="Arial Narrow"/>
          <w:sz w:val="20"/>
          <w:szCs w:val="20"/>
        </w:rPr>
      </w:pPr>
      <w:r w:rsidRPr="00AF43C1">
        <w:rPr>
          <w:rFonts w:ascii="Arial Narrow" w:hAnsi="Arial Narrow"/>
          <w:sz w:val="20"/>
          <w:szCs w:val="20"/>
        </w:rPr>
        <w:t>Condition Four: Visitor demonstrates threatening or dangerous behavior toward Center consumers, staff or guests.</w:t>
      </w:r>
    </w:p>
    <w:p w:rsidR="00BD25B9" w:rsidRPr="00AF43C1" w:rsidRDefault="00BD25B9" w:rsidP="00E425E9">
      <w:pPr>
        <w:numPr>
          <w:ilvl w:val="12"/>
          <w:numId w:val="0"/>
        </w:numPr>
        <w:rPr>
          <w:rFonts w:ascii="Arial Narrow" w:hAnsi="Arial Narrow"/>
          <w:sz w:val="20"/>
          <w:szCs w:val="20"/>
        </w:rPr>
      </w:pPr>
    </w:p>
    <w:p w:rsidR="00E425E9" w:rsidRPr="00AF43C1" w:rsidRDefault="00E425E9" w:rsidP="008E56B4">
      <w:pPr>
        <w:numPr>
          <w:ilvl w:val="0"/>
          <w:numId w:val="3"/>
        </w:numPr>
        <w:rPr>
          <w:rFonts w:ascii="Arial Narrow" w:hAnsi="Arial Narrow"/>
          <w:sz w:val="20"/>
          <w:szCs w:val="20"/>
        </w:rPr>
      </w:pPr>
      <w:r w:rsidRPr="00AF43C1">
        <w:rPr>
          <w:rFonts w:ascii="Arial Narrow" w:hAnsi="Arial Narrow"/>
          <w:sz w:val="20"/>
          <w:szCs w:val="20"/>
        </w:rPr>
        <w:t>Response:  Immediate implementation of emergency procedures and request for assistance from state and/or local law enforcement.</w:t>
      </w:r>
    </w:p>
    <w:p w:rsidR="00E425E9" w:rsidRPr="00AF43C1" w:rsidRDefault="00E425E9" w:rsidP="00E425E9">
      <w:pPr>
        <w:widowControl w:val="0"/>
        <w:rPr>
          <w:rFonts w:ascii="Arial Narrow" w:hAnsi="Arial Narrow"/>
          <w:sz w:val="32"/>
          <w:szCs w:val="32"/>
          <w:lang w:val="en"/>
        </w:rPr>
      </w:pPr>
    </w:p>
    <w:p w:rsidR="00E425E9" w:rsidRPr="00AF43C1" w:rsidRDefault="00E425E9" w:rsidP="00E425E9">
      <w:pPr>
        <w:widowControl w:val="0"/>
        <w:rPr>
          <w:rFonts w:ascii="Arial Narrow" w:hAnsi="Arial Narrow"/>
          <w:sz w:val="20"/>
          <w:szCs w:val="20"/>
          <w:lang w:val="en"/>
        </w:rPr>
      </w:pPr>
      <w:r w:rsidRPr="00AF43C1">
        <w:rPr>
          <w:rFonts w:ascii="Arial Narrow" w:hAnsi="Arial Narrow"/>
          <w:sz w:val="20"/>
          <w:szCs w:val="20"/>
          <w:lang w:val="en"/>
        </w:rPr>
        <w:t>Students staff and volunteers receive information regarding policies and procedures related to safety and security during there orientation process upon hiring or admission.</w:t>
      </w:r>
      <w:r w:rsidRPr="00AF43C1">
        <w:rPr>
          <w:rFonts w:ascii="Arial Narrow" w:hAnsi="Arial Narrow"/>
          <w:sz w:val="22"/>
          <w:szCs w:val="22"/>
          <w:lang w:val="en"/>
        </w:rPr>
        <w:t xml:space="preserve"> </w:t>
      </w:r>
      <w:r w:rsidRPr="00AF43C1">
        <w:rPr>
          <w:rFonts w:ascii="Arial Narrow" w:hAnsi="Arial Narrow"/>
          <w:sz w:val="20"/>
          <w:szCs w:val="20"/>
          <w:lang w:val="en"/>
        </w:rPr>
        <w:t xml:space="preserve">Students are also updated thru Town Hall style meetings and staff thru departmental meetings and email notifications.   </w:t>
      </w:r>
    </w:p>
    <w:p w:rsidR="00371FC7" w:rsidRDefault="00371FC7" w:rsidP="00371FC7">
      <w:pPr>
        <w:pStyle w:val="BodyTextIndent2"/>
        <w:rPr>
          <w:rFonts w:ascii="Arial Narrow" w:hAnsi="Arial Narrow"/>
          <w:b/>
        </w:rPr>
      </w:pPr>
    </w:p>
    <w:p w:rsidR="00BD25B9" w:rsidRDefault="00BD25B9" w:rsidP="00371FC7">
      <w:pPr>
        <w:pStyle w:val="BodyTextIndent2"/>
        <w:rPr>
          <w:rFonts w:ascii="Arial Narrow" w:hAnsi="Arial Narrow"/>
          <w:b/>
        </w:rPr>
      </w:pPr>
    </w:p>
    <w:p w:rsidR="00371FC7" w:rsidRPr="00371FC7" w:rsidRDefault="00371FC7" w:rsidP="00371FC7">
      <w:pPr>
        <w:pStyle w:val="BodyTextIndent2"/>
        <w:rPr>
          <w:rFonts w:ascii="Arial Narrow" w:hAnsi="Arial Narrow"/>
          <w:b/>
        </w:rPr>
      </w:pPr>
      <w:r w:rsidRPr="00371FC7">
        <w:rPr>
          <w:rFonts w:ascii="Arial Narrow" w:hAnsi="Arial Narrow"/>
          <w:b/>
        </w:rPr>
        <w:t>Threat Assessment Policy</w:t>
      </w:r>
    </w:p>
    <w:p w:rsidR="00371FC7" w:rsidRDefault="00371FC7" w:rsidP="00371FC7">
      <w:pPr>
        <w:pStyle w:val="BodyTextIndent2"/>
      </w:pPr>
    </w:p>
    <w:p w:rsidR="00371FC7" w:rsidRPr="00371FC7" w:rsidRDefault="00371FC7" w:rsidP="00371FC7">
      <w:pPr>
        <w:pStyle w:val="BodyTextIndent2"/>
        <w:rPr>
          <w:rFonts w:ascii="Arial Narrow" w:hAnsi="Arial Narrow"/>
          <w:sz w:val="20"/>
          <w:szCs w:val="20"/>
          <w:u w:val="single"/>
        </w:rPr>
      </w:pPr>
      <w:r w:rsidRPr="00371FC7">
        <w:rPr>
          <w:rFonts w:ascii="Arial Narrow" w:hAnsi="Arial Narrow"/>
          <w:sz w:val="20"/>
          <w:szCs w:val="20"/>
        </w:rPr>
        <w:t xml:space="preserve"> </w:t>
      </w:r>
      <w:r w:rsidRPr="00371FC7">
        <w:rPr>
          <w:rFonts w:ascii="Arial Narrow" w:hAnsi="Arial Narrow"/>
          <w:b/>
          <w:bCs/>
          <w:sz w:val="20"/>
          <w:szCs w:val="20"/>
          <w:u w:val="single"/>
        </w:rPr>
        <w:t xml:space="preserve">OBJECTIVE </w:t>
      </w:r>
    </w:p>
    <w:p w:rsidR="00371FC7" w:rsidRDefault="00371FC7" w:rsidP="00371FC7">
      <w:pPr>
        <w:pStyle w:val="BodyTextIndent2"/>
        <w:rPr>
          <w:rFonts w:ascii="Arial Narrow" w:hAnsi="Arial Narrow"/>
          <w:sz w:val="20"/>
          <w:szCs w:val="20"/>
        </w:rPr>
      </w:pP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To provide a safe and</w:t>
      </w:r>
      <w:r w:rsidR="00130440">
        <w:rPr>
          <w:rFonts w:ascii="Arial Narrow" w:hAnsi="Arial Narrow"/>
          <w:sz w:val="20"/>
          <w:szCs w:val="20"/>
        </w:rPr>
        <w:t xml:space="preserve"> secure environment for </w:t>
      </w:r>
      <w:r w:rsidRPr="00371FC7">
        <w:rPr>
          <w:rFonts w:ascii="Arial Narrow" w:hAnsi="Arial Narrow"/>
          <w:sz w:val="20"/>
          <w:szCs w:val="20"/>
        </w:rPr>
        <w:t>Wilson</w:t>
      </w:r>
      <w:r w:rsidR="00130440">
        <w:rPr>
          <w:rFonts w:ascii="Arial Narrow" w:hAnsi="Arial Narrow"/>
          <w:sz w:val="20"/>
          <w:szCs w:val="20"/>
        </w:rPr>
        <w:t xml:space="preserve"> Workforce &amp;</w:t>
      </w:r>
      <w:r w:rsidRPr="00371FC7">
        <w:rPr>
          <w:rFonts w:ascii="Arial Narrow" w:hAnsi="Arial Narrow"/>
          <w:sz w:val="20"/>
          <w:szCs w:val="20"/>
        </w:rPr>
        <w:t xml:space="preserve"> Rehabilitation Center employees, students and visitors and comply with the Virginia </w:t>
      </w:r>
      <w:r>
        <w:rPr>
          <w:rFonts w:ascii="Arial Narrow" w:hAnsi="Arial Narrow"/>
          <w:sz w:val="20"/>
          <w:szCs w:val="20"/>
        </w:rPr>
        <w:t>Workplace Violence Policy</w:t>
      </w:r>
      <w:r w:rsidRPr="00371FC7">
        <w:rPr>
          <w:rFonts w:ascii="Arial Narrow" w:hAnsi="Arial Narrow"/>
          <w:sz w:val="20"/>
          <w:szCs w:val="20"/>
        </w:rPr>
        <w:t xml:space="preserve"> Number: 1.80 Workplace Violence and Code of Virginia 23-9.2:10 LIS &gt; Code of Virginia &gt; 23-9.2:10 </w:t>
      </w:r>
    </w:p>
    <w:p w:rsidR="00371FC7" w:rsidRDefault="00371FC7" w:rsidP="00371FC7">
      <w:pPr>
        <w:pStyle w:val="BodyTextIndent2"/>
        <w:rPr>
          <w:rFonts w:ascii="Arial Narrow" w:hAnsi="Arial Narrow"/>
          <w:b/>
          <w:bCs/>
          <w:sz w:val="20"/>
          <w:szCs w:val="20"/>
        </w:rPr>
      </w:pPr>
    </w:p>
    <w:p w:rsidR="00371FC7" w:rsidRPr="00371FC7" w:rsidRDefault="00371FC7" w:rsidP="00371FC7">
      <w:pPr>
        <w:pStyle w:val="BodyTextIndent2"/>
        <w:rPr>
          <w:rFonts w:ascii="Arial Narrow" w:hAnsi="Arial Narrow"/>
          <w:sz w:val="20"/>
          <w:szCs w:val="20"/>
          <w:u w:val="single"/>
        </w:rPr>
      </w:pPr>
      <w:r w:rsidRPr="00371FC7">
        <w:rPr>
          <w:rFonts w:ascii="Arial Narrow" w:hAnsi="Arial Narrow"/>
          <w:b/>
          <w:bCs/>
          <w:sz w:val="20"/>
          <w:szCs w:val="20"/>
          <w:u w:val="single"/>
        </w:rPr>
        <w:t xml:space="preserve">POLICY </w:t>
      </w:r>
    </w:p>
    <w:p w:rsidR="00371FC7" w:rsidRDefault="00371FC7" w:rsidP="00371FC7">
      <w:pPr>
        <w:pStyle w:val="BodyTextIndent2"/>
        <w:rPr>
          <w:rFonts w:ascii="Arial Narrow" w:hAnsi="Arial Narrow"/>
          <w:sz w:val="20"/>
          <w:szCs w:val="20"/>
        </w:rPr>
      </w:pP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WWRC does not tolerate acts of violence or hostility committed by or against employees, students, contractual workers, temporary employment agency workers, volunteers, visitors or other third parties on WWRC property and in instances where individuals are representing the Center off of the campus. </w:t>
      </w: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It is intended that all useful management strategies be employed to identify and prevent incidents of workplace and campus violence, reduce the effects of violence on individuals and provide consequences for those who threaten or perpetrate violence. Indications of possible hostile behavior are to be reported as outlined in this policy; individuals providing this information must not be subjected to any acts of retaliation for reporting concerns. </w:t>
      </w:r>
    </w:p>
    <w:p w:rsidR="00371FC7" w:rsidRDefault="00371FC7" w:rsidP="00371FC7">
      <w:pPr>
        <w:pStyle w:val="BodyTextIndent2"/>
        <w:rPr>
          <w:rFonts w:ascii="Arial Narrow" w:hAnsi="Arial Narrow"/>
          <w:b/>
          <w:bCs/>
          <w:sz w:val="20"/>
          <w:szCs w:val="20"/>
        </w:rPr>
      </w:pPr>
    </w:p>
    <w:p w:rsidR="00371FC7" w:rsidRPr="00371FC7" w:rsidRDefault="00371FC7" w:rsidP="00371FC7">
      <w:pPr>
        <w:pStyle w:val="BodyTextIndent2"/>
        <w:rPr>
          <w:rFonts w:ascii="Arial Narrow" w:hAnsi="Arial Narrow"/>
          <w:sz w:val="20"/>
          <w:szCs w:val="20"/>
          <w:u w:val="single"/>
        </w:rPr>
      </w:pPr>
      <w:r w:rsidRPr="00371FC7">
        <w:rPr>
          <w:rFonts w:ascii="Arial Narrow" w:hAnsi="Arial Narrow"/>
          <w:b/>
          <w:bCs/>
          <w:sz w:val="20"/>
          <w:szCs w:val="20"/>
          <w:u w:val="single"/>
        </w:rPr>
        <w:t xml:space="preserve">PROCEDURES </w:t>
      </w:r>
    </w:p>
    <w:p w:rsidR="00371FC7" w:rsidRDefault="00371FC7" w:rsidP="00371FC7">
      <w:pPr>
        <w:pStyle w:val="BodyTextIndent2"/>
        <w:rPr>
          <w:rFonts w:ascii="Arial Narrow" w:hAnsi="Arial Narrow"/>
          <w:sz w:val="20"/>
          <w:szCs w:val="20"/>
        </w:rPr>
      </w:pP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A Center Threat Assessment Team (CTAT) is responsible for convening, assessing situations and determining action warranted based on their assessment. CTAT is comprised of representatives from Administration, the Center Police Department, Safety and Risk Management, Residential Services, Medical, Psychological Services and Human Resources. </w:t>
      </w: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CTAT is charged with developing comprehensive fact-based assessments of students, employees or others who may present a threat and is empowered to take timely and appropriate action, consistent with Center and State Policies and applicable law. </w:t>
      </w:r>
    </w:p>
    <w:p w:rsidR="0006111C" w:rsidRDefault="0006111C" w:rsidP="00371FC7">
      <w:pPr>
        <w:pStyle w:val="BodyTextIndent2"/>
        <w:rPr>
          <w:rFonts w:ascii="Arial Narrow" w:hAnsi="Arial Narrow"/>
          <w:sz w:val="20"/>
          <w:szCs w:val="20"/>
        </w:rPr>
      </w:pP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Any individual who believes there is an immediate danger to the health or safety of any member of the Center community should call 911. In all other instances, individuals should contact any member of CTAT to report situations or behaviors of concern. </w:t>
      </w:r>
    </w:p>
    <w:p w:rsidR="00371FC7" w:rsidRDefault="00371FC7" w:rsidP="00371FC7">
      <w:pPr>
        <w:spacing w:before="100" w:beforeAutospacing="1" w:after="100" w:afterAutospacing="1"/>
        <w:outlineLvl w:val="1"/>
        <w:rPr>
          <w:rFonts w:ascii="Arial Narrow" w:hAnsi="Arial Narrow"/>
          <w:sz w:val="20"/>
          <w:szCs w:val="20"/>
        </w:rPr>
      </w:pPr>
      <w:r w:rsidRPr="00371FC7">
        <w:rPr>
          <w:rFonts w:ascii="Arial Narrow" w:hAnsi="Arial Narrow"/>
          <w:sz w:val="20"/>
          <w:szCs w:val="20"/>
        </w:rPr>
        <w:t>Reviewed 8/11</w:t>
      </w:r>
    </w:p>
    <w:p w:rsidR="00BD25B9" w:rsidRDefault="00BD25B9" w:rsidP="00371FC7">
      <w:pPr>
        <w:spacing w:before="100" w:beforeAutospacing="1" w:after="100" w:afterAutospacing="1"/>
        <w:outlineLvl w:val="1"/>
        <w:rPr>
          <w:rFonts w:ascii="Arial Narrow" w:hAnsi="Arial Narrow"/>
          <w:sz w:val="20"/>
          <w:szCs w:val="20"/>
        </w:rPr>
      </w:pPr>
    </w:p>
    <w:p w:rsidR="0006111C" w:rsidRPr="0006111C" w:rsidRDefault="0006111C" w:rsidP="0006111C">
      <w:pPr>
        <w:pStyle w:val="BodyTextIndent2"/>
        <w:rPr>
          <w:rFonts w:ascii="Arial Narrow" w:hAnsi="Arial Narrow"/>
          <w:b/>
        </w:rPr>
      </w:pPr>
      <w:r>
        <w:rPr>
          <w:rFonts w:ascii="Arial Narrow" w:hAnsi="Arial Narrow"/>
          <w:b/>
        </w:rPr>
        <w:t>Workplace Violence</w:t>
      </w:r>
    </w:p>
    <w:p w:rsidR="0006111C" w:rsidRDefault="0006111C" w:rsidP="0006111C">
      <w:pPr>
        <w:pStyle w:val="BodyTextIndent2"/>
        <w:rPr>
          <w:rFonts w:ascii="Arial Narrow" w:hAnsi="Arial Narrow"/>
          <w:sz w:val="20"/>
          <w:szCs w:val="20"/>
        </w:rPr>
      </w:pPr>
    </w:p>
    <w:p w:rsidR="0006111C" w:rsidRPr="0006111C" w:rsidRDefault="0006111C" w:rsidP="0006111C">
      <w:pPr>
        <w:pStyle w:val="BodyTextIndent2"/>
        <w:rPr>
          <w:rFonts w:ascii="Arial Narrow" w:hAnsi="Arial Narrow"/>
          <w:sz w:val="20"/>
          <w:szCs w:val="20"/>
          <w:u w:val="single"/>
        </w:rPr>
      </w:pPr>
      <w:r w:rsidRPr="0006111C">
        <w:rPr>
          <w:rFonts w:ascii="Arial Narrow" w:hAnsi="Arial Narrow"/>
          <w:sz w:val="20"/>
          <w:szCs w:val="20"/>
        </w:rPr>
        <w:t xml:space="preserve"> </w:t>
      </w:r>
      <w:r w:rsidRPr="0006111C">
        <w:rPr>
          <w:rFonts w:ascii="Arial Narrow" w:hAnsi="Arial Narrow"/>
          <w:b/>
          <w:bCs/>
          <w:sz w:val="20"/>
          <w:szCs w:val="20"/>
          <w:u w:val="single"/>
        </w:rPr>
        <w:t xml:space="preserve">OBJECTIVE </w:t>
      </w:r>
    </w:p>
    <w:p w:rsidR="0006111C" w:rsidRDefault="0006111C" w:rsidP="0006111C">
      <w:pPr>
        <w:pStyle w:val="BodyTextIndent2"/>
        <w:rPr>
          <w:rFonts w:ascii="Arial Narrow" w:hAnsi="Arial Narrow"/>
          <w:sz w:val="20"/>
          <w:szCs w:val="20"/>
        </w:rPr>
      </w:pPr>
    </w:p>
    <w:p w:rsidR="0006111C" w:rsidRPr="0006111C" w:rsidRDefault="0006111C" w:rsidP="0006111C">
      <w:pPr>
        <w:pStyle w:val="BodyTextIndent2"/>
        <w:rPr>
          <w:rFonts w:ascii="Arial Narrow" w:hAnsi="Arial Narrow"/>
          <w:sz w:val="20"/>
          <w:szCs w:val="20"/>
        </w:rPr>
      </w:pPr>
      <w:r w:rsidRPr="0006111C">
        <w:rPr>
          <w:rFonts w:ascii="Arial Narrow" w:hAnsi="Arial Narrow"/>
          <w:sz w:val="20"/>
          <w:szCs w:val="20"/>
        </w:rPr>
        <w:t xml:space="preserve">To establish a procedure that prohibits violence in the workplace and to create and maintain a workplace designed to prevent or deter workplace violence in compliance with the Commonwealth's Department of Rehabilitative Services Policy Number 30. </w:t>
      </w:r>
    </w:p>
    <w:p w:rsidR="0006111C" w:rsidRDefault="0006111C" w:rsidP="0006111C">
      <w:pPr>
        <w:pStyle w:val="BodyTextIndent2"/>
        <w:rPr>
          <w:rFonts w:ascii="Arial Narrow" w:hAnsi="Arial Narrow"/>
          <w:b/>
          <w:bCs/>
          <w:sz w:val="20"/>
          <w:szCs w:val="20"/>
        </w:rPr>
      </w:pPr>
    </w:p>
    <w:p w:rsidR="0006111C" w:rsidRPr="0006111C" w:rsidRDefault="0006111C" w:rsidP="0006111C">
      <w:pPr>
        <w:pStyle w:val="BodyTextIndent2"/>
        <w:rPr>
          <w:rFonts w:ascii="Arial Narrow" w:hAnsi="Arial Narrow"/>
          <w:sz w:val="20"/>
          <w:szCs w:val="20"/>
          <w:u w:val="single"/>
        </w:rPr>
      </w:pPr>
      <w:r w:rsidRPr="0006111C">
        <w:rPr>
          <w:rFonts w:ascii="Arial Narrow" w:hAnsi="Arial Narrow"/>
          <w:b/>
          <w:bCs/>
          <w:sz w:val="20"/>
          <w:szCs w:val="20"/>
          <w:u w:val="single"/>
        </w:rPr>
        <w:t xml:space="preserve">POLICY </w:t>
      </w:r>
    </w:p>
    <w:p w:rsidR="0006111C" w:rsidRDefault="0006111C" w:rsidP="0006111C">
      <w:pPr>
        <w:pStyle w:val="BodyTextIndent2"/>
        <w:rPr>
          <w:rFonts w:ascii="Arial Narrow" w:hAnsi="Arial Narrow"/>
          <w:sz w:val="20"/>
          <w:szCs w:val="20"/>
        </w:rPr>
      </w:pPr>
    </w:p>
    <w:p w:rsidR="0006111C" w:rsidRDefault="0006111C" w:rsidP="0006111C">
      <w:pPr>
        <w:pStyle w:val="BodyTextIndent2"/>
        <w:rPr>
          <w:rFonts w:ascii="Arial Narrow" w:hAnsi="Arial Narrow"/>
          <w:sz w:val="20"/>
          <w:szCs w:val="20"/>
        </w:rPr>
      </w:pPr>
      <w:r w:rsidRPr="0006111C">
        <w:rPr>
          <w:rFonts w:ascii="Arial Narrow" w:hAnsi="Arial Narrow"/>
          <w:sz w:val="20"/>
          <w:szCs w:val="20"/>
        </w:rPr>
        <w:t>Wilson</w:t>
      </w:r>
      <w:r w:rsidR="00130440">
        <w:rPr>
          <w:rFonts w:ascii="Arial Narrow" w:hAnsi="Arial Narrow"/>
          <w:sz w:val="20"/>
          <w:szCs w:val="20"/>
        </w:rPr>
        <w:t xml:space="preserve"> Workforce &amp;</w:t>
      </w:r>
      <w:r w:rsidRPr="0006111C">
        <w:rPr>
          <w:rFonts w:ascii="Arial Narrow" w:hAnsi="Arial Narrow"/>
          <w:sz w:val="20"/>
          <w:szCs w:val="20"/>
        </w:rPr>
        <w:t xml:space="preserve"> Rehabilitation Center seeks to provide a work environment free from violence </w:t>
      </w:r>
      <w:r w:rsidR="00933C80">
        <w:rPr>
          <w:rFonts w:ascii="Arial Narrow" w:hAnsi="Arial Narrow"/>
          <w:sz w:val="20"/>
          <w:szCs w:val="20"/>
        </w:rPr>
        <w:t xml:space="preserve">(refer to DHRM policies) </w:t>
      </w:r>
    </w:p>
    <w:p w:rsidR="00933C80" w:rsidRDefault="00933C80" w:rsidP="0006111C">
      <w:pPr>
        <w:pStyle w:val="BodyTextIndent2"/>
        <w:rPr>
          <w:rFonts w:ascii="Arial Narrow" w:hAnsi="Arial Narrow"/>
          <w:b/>
          <w:bCs/>
          <w:sz w:val="20"/>
          <w:szCs w:val="20"/>
        </w:rPr>
      </w:pPr>
    </w:p>
    <w:p w:rsidR="0006111C" w:rsidRPr="0006111C" w:rsidRDefault="0006111C" w:rsidP="0006111C">
      <w:pPr>
        <w:pStyle w:val="BodyTextIndent2"/>
        <w:rPr>
          <w:rFonts w:ascii="Arial Narrow" w:hAnsi="Arial Narrow"/>
          <w:sz w:val="20"/>
          <w:szCs w:val="20"/>
        </w:rPr>
      </w:pPr>
      <w:r w:rsidRPr="0006111C">
        <w:rPr>
          <w:rFonts w:ascii="Arial Narrow" w:hAnsi="Arial Narrow"/>
          <w:b/>
          <w:bCs/>
          <w:sz w:val="20"/>
          <w:szCs w:val="20"/>
        </w:rPr>
        <w:t xml:space="preserve">CRISIS MANAGEMENT COORDINATORS </w:t>
      </w:r>
    </w:p>
    <w:p w:rsidR="00BD25B9" w:rsidRDefault="00BD25B9" w:rsidP="0006111C">
      <w:pPr>
        <w:pStyle w:val="BodyTextIndent2"/>
        <w:rPr>
          <w:rFonts w:ascii="Arial Narrow" w:hAnsi="Arial Narrow"/>
          <w:sz w:val="20"/>
          <w:szCs w:val="20"/>
        </w:rPr>
      </w:pPr>
    </w:p>
    <w:p w:rsidR="0006111C" w:rsidRPr="0006111C" w:rsidRDefault="0006111C" w:rsidP="0006111C">
      <w:pPr>
        <w:pStyle w:val="BodyTextIndent2"/>
        <w:rPr>
          <w:rFonts w:ascii="Arial Narrow" w:hAnsi="Arial Narrow"/>
          <w:sz w:val="20"/>
          <w:szCs w:val="20"/>
        </w:rPr>
      </w:pPr>
      <w:r w:rsidRPr="0006111C">
        <w:rPr>
          <w:rFonts w:ascii="Arial Narrow" w:hAnsi="Arial Narrow"/>
          <w:sz w:val="20"/>
          <w:szCs w:val="20"/>
        </w:rPr>
        <w:t xml:space="preserve">DRS – Carla Sankey, Internal Audit Director </w:t>
      </w:r>
    </w:p>
    <w:p w:rsidR="0006111C" w:rsidRDefault="0006111C" w:rsidP="00371FC7">
      <w:pPr>
        <w:pStyle w:val="BodyTextIndent2"/>
        <w:rPr>
          <w:rFonts w:ascii="Arial Narrow" w:hAnsi="Arial Narrow"/>
          <w:b/>
          <w:sz w:val="20"/>
          <w:szCs w:val="20"/>
        </w:rPr>
      </w:pPr>
      <w:r w:rsidRPr="0006111C">
        <w:rPr>
          <w:rFonts w:ascii="Arial Narrow" w:hAnsi="Arial Narrow"/>
          <w:sz w:val="20"/>
          <w:szCs w:val="20"/>
        </w:rPr>
        <w:t>WWRC – Chip Stratton, Safety and Risk Management Director</w:t>
      </w:r>
    </w:p>
    <w:p w:rsidR="009A2030" w:rsidRPr="009A2030" w:rsidRDefault="009A2030" w:rsidP="00371FC7">
      <w:pPr>
        <w:pStyle w:val="BodyTextIndent2"/>
        <w:rPr>
          <w:rFonts w:ascii="Arial Narrow" w:hAnsi="Arial Narrow"/>
          <w:b/>
          <w:sz w:val="20"/>
          <w:szCs w:val="20"/>
        </w:rPr>
      </w:pPr>
    </w:p>
    <w:p w:rsidR="002A069C" w:rsidRPr="007900A7" w:rsidRDefault="002A069C" w:rsidP="0006111C">
      <w:pPr>
        <w:pStyle w:val="BodyTextIndent2"/>
        <w:rPr>
          <w:rFonts w:ascii="Arial Narrow" w:hAnsi="Arial Narrow"/>
          <w:b/>
          <w:sz w:val="22"/>
          <w:szCs w:val="22"/>
        </w:rPr>
      </w:pPr>
    </w:p>
    <w:p w:rsidR="002A069C" w:rsidRPr="007900A7" w:rsidRDefault="002A069C" w:rsidP="0006111C">
      <w:pPr>
        <w:pStyle w:val="BodyTextIndent2"/>
        <w:rPr>
          <w:rFonts w:ascii="Arial Narrow" w:hAnsi="Arial Narrow"/>
          <w:b/>
          <w:sz w:val="22"/>
          <w:szCs w:val="22"/>
        </w:rPr>
      </w:pPr>
      <w:r w:rsidRPr="007900A7">
        <w:rPr>
          <w:rFonts w:ascii="Arial Narrow" w:hAnsi="Arial Narrow"/>
          <w:b/>
          <w:sz w:val="22"/>
          <w:szCs w:val="22"/>
        </w:rPr>
        <w:t>Crimes of Violence: Sexual Assault, Domestic Violence, Dating Violence, and Stalking</w:t>
      </w:r>
    </w:p>
    <w:p w:rsidR="002A069C" w:rsidRDefault="002A069C" w:rsidP="0006111C">
      <w:pPr>
        <w:pStyle w:val="BodyTextIndent2"/>
        <w:rPr>
          <w:rFonts w:ascii="Arial Narrow" w:hAnsi="Arial Narrow"/>
          <w:b/>
          <w:sz w:val="20"/>
          <w:szCs w:val="20"/>
        </w:rPr>
      </w:pPr>
    </w:p>
    <w:p w:rsidR="002A069C" w:rsidRDefault="002A069C" w:rsidP="0006111C">
      <w:pPr>
        <w:pStyle w:val="BodyTextIndent2"/>
        <w:rPr>
          <w:rFonts w:ascii="Arial Narrow" w:hAnsi="Arial Narrow"/>
          <w:sz w:val="20"/>
          <w:szCs w:val="20"/>
        </w:rPr>
      </w:pPr>
      <w:r>
        <w:rPr>
          <w:rFonts w:ascii="Arial Narrow" w:hAnsi="Arial Narrow"/>
          <w:b/>
          <w:sz w:val="20"/>
          <w:szCs w:val="20"/>
        </w:rPr>
        <w:tab/>
      </w:r>
      <w:r>
        <w:rPr>
          <w:rFonts w:ascii="Arial Narrow" w:hAnsi="Arial Narrow"/>
          <w:sz w:val="20"/>
          <w:szCs w:val="20"/>
        </w:rPr>
        <w:t xml:space="preserve"> Wilson</w:t>
      </w:r>
      <w:r w:rsidR="00112F6C">
        <w:rPr>
          <w:rFonts w:ascii="Arial Narrow" w:hAnsi="Arial Narrow"/>
          <w:sz w:val="20"/>
          <w:szCs w:val="20"/>
        </w:rPr>
        <w:t xml:space="preserve"> Workforce &amp;</w:t>
      </w:r>
      <w:r>
        <w:rPr>
          <w:rFonts w:ascii="Arial Narrow" w:hAnsi="Arial Narrow"/>
          <w:sz w:val="20"/>
          <w:szCs w:val="20"/>
        </w:rPr>
        <w:t xml:space="preserve"> Rehabilitation Center prohibits domestic violence, dating violence, sexual assault and stalking. Victims who report they have been a victim of domestic violence, dating violence, sexual assault or stalking, whether it occurred on or off-campus, will be provided an explanation of his or her rights and options.</w:t>
      </w:r>
    </w:p>
    <w:p w:rsidR="002A069C" w:rsidRDefault="002A069C" w:rsidP="0006111C">
      <w:pPr>
        <w:pStyle w:val="BodyTextIndent2"/>
        <w:rPr>
          <w:rFonts w:ascii="Arial Narrow" w:hAnsi="Arial Narrow"/>
          <w:sz w:val="20"/>
          <w:szCs w:val="20"/>
        </w:rPr>
      </w:pPr>
    </w:p>
    <w:p w:rsidR="002A069C" w:rsidRDefault="002A069C" w:rsidP="0006111C">
      <w:pPr>
        <w:pStyle w:val="BodyTextIndent2"/>
        <w:rPr>
          <w:rFonts w:ascii="Arial Narrow" w:hAnsi="Arial Narrow"/>
          <w:sz w:val="20"/>
          <w:szCs w:val="20"/>
        </w:rPr>
      </w:pPr>
      <w:r>
        <w:rPr>
          <w:rFonts w:ascii="Arial Narrow" w:hAnsi="Arial Narrow"/>
          <w:sz w:val="20"/>
          <w:szCs w:val="20"/>
        </w:rPr>
        <w:tab/>
        <w:t xml:space="preserve">*Beginning with the 2014 </w:t>
      </w:r>
      <w:r w:rsidR="007529C2">
        <w:rPr>
          <w:rFonts w:ascii="Arial Narrow" w:hAnsi="Arial Narrow"/>
          <w:sz w:val="20"/>
          <w:szCs w:val="20"/>
        </w:rPr>
        <w:t>Annual</w:t>
      </w:r>
      <w:r>
        <w:rPr>
          <w:rFonts w:ascii="Arial Narrow" w:hAnsi="Arial Narrow"/>
          <w:sz w:val="20"/>
          <w:szCs w:val="20"/>
        </w:rPr>
        <w:t xml:space="preserve"> Security Report dating violence, domestic violence, and stalking will be added to sex offences for reporting purposes.</w:t>
      </w:r>
    </w:p>
    <w:p w:rsidR="007529C2" w:rsidRDefault="007529C2" w:rsidP="0006111C">
      <w:pPr>
        <w:pStyle w:val="BodyTextIndent2"/>
        <w:rPr>
          <w:rFonts w:ascii="Arial Narrow" w:hAnsi="Arial Narrow"/>
          <w:sz w:val="20"/>
          <w:szCs w:val="20"/>
        </w:rPr>
      </w:pPr>
    </w:p>
    <w:p w:rsidR="007529C2" w:rsidRDefault="007529C2" w:rsidP="0006111C">
      <w:pPr>
        <w:pStyle w:val="BodyTextIndent2"/>
        <w:rPr>
          <w:rFonts w:ascii="Arial Narrow" w:hAnsi="Arial Narrow"/>
          <w:b/>
          <w:sz w:val="20"/>
          <w:szCs w:val="20"/>
        </w:rPr>
      </w:pPr>
      <w:r>
        <w:rPr>
          <w:rFonts w:ascii="Arial Narrow" w:hAnsi="Arial Narrow"/>
          <w:sz w:val="20"/>
          <w:szCs w:val="20"/>
        </w:rPr>
        <w:tab/>
      </w:r>
      <w:r>
        <w:rPr>
          <w:rFonts w:ascii="Arial Narrow" w:hAnsi="Arial Narrow"/>
          <w:b/>
          <w:sz w:val="20"/>
          <w:szCs w:val="20"/>
        </w:rPr>
        <w:t>Sexual Assault</w:t>
      </w:r>
    </w:p>
    <w:p w:rsidR="007529C2" w:rsidRDefault="007529C2" w:rsidP="0006111C">
      <w:pPr>
        <w:pStyle w:val="BodyTextIndent2"/>
        <w:rPr>
          <w:rFonts w:ascii="Arial Narrow" w:hAnsi="Arial Narrow"/>
          <w:b/>
          <w:sz w:val="20"/>
          <w:szCs w:val="20"/>
        </w:rPr>
      </w:pPr>
    </w:p>
    <w:p w:rsidR="007529C2" w:rsidRDefault="007529C2" w:rsidP="0006111C">
      <w:pPr>
        <w:pStyle w:val="BodyTextIndent2"/>
        <w:rPr>
          <w:rFonts w:ascii="Arial Narrow" w:hAnsi="Arial Narrow"/>
          <w:sz w:val="20"/>
          <w:szCs w:val="20"/>
        </w:rPr>
      </w:pPr>
      <w:r>
        <w:rPr>
          <w:rFonts w:ascii="Arial Narrow" w:hAnsi="Arial Narrow"/>
          <w:sz w:val="20"/>
          <w:szCs w:val="20"/>
        </w:rPr>
        <w:t xml:space="preserve">The WWRC Police Department recognizes the fact that sexual assault (rape, forcible sodomy, sexual battery, object penetration, and attempts thereof) are personal violent crimes that have great psychological and physical effects on the victims. It is the policy of the WWRC Police </w:t>
      </w:r>
      <w:r w:rsidR="00FA2BA1">
        <w:rPr>
          <w:rFonts w:ascii="Arial Narrow" w:hAnsi="Arial Narrow"/>
          <w:sz w:val="20"/>
          <w:szCs w:val="20"/>
        </w:rPr>
        <w:t>Department to assist sexual assault victims in a supportive manner, using appropriate crisis intervention skills. Because of the seriousness of these offenses and the delicate nature of the investigations involved, it is important for the department to undertake diligent investigations in order to increase the reporting of these crimes. Reducing recidivism and serious criminal offenses through the apprehension and prosecution of the assailants is a department priority. The thorough, complete and accurate collection of evidence is a vital and often key requirement for the successful investigation and prosecution of sexual assaults.</w:t>
      </w:r>
    </w:p>
    <w:p w:rsidR="00FA2BA1" w:rsidRDefault="00FA2BA1" w:rsidP="0006111C">
      <w:pPr>
        <w:pStyle w:val="BodyTextIndent2"/>
        <w:rPr>
          <w:rFonts w:ascii="Arial Narrow" w:hAnsi="Arial Narrow"/>
          <w:sz w:val="20"/>
          <w:szCs w:val="20"/>
        </w:rPr>
      </w:pPr>
    </w:p>
    <w:p w:rsidR="00FA2BA1" w:rsidRDefault="00FA2BA1" w:rsidP="0006111C">
      <w:pPr>
        <w:pStyle w:val="BodyTextIndent2"/>
        <w:rPr>
          <w:rFonts w:ascii="Arial Narrow" w:hAnsi="Arial Narrow"/>
          <w:sz w:val="20"/>
          <w:szCs w:val="20"/>
        </w:rPr>
      </w:pPr>
      <w:r>
        <w:rPr>
          <w:rFonts w:ascii="Arial Narrow" w:hAnsi="Arial Narrow"/>
          <w:sz w:val="20"/>
          <w:szCs w:val="20"/>
        </w:rPr>
        <w:t>The commonwealth of Virginia defines sexual assault “means those offenses involving sexual penetration or sexual contact with any person by force or threat of force, fear, intimidation, ruse, or through the use of a person’s mental incapacity or physical helplessness, or any other attempt to the force sexual penetration/ contact on any person.</w:t>
      </w:r>
    </w:p>
    <w:p w:rsidR="00FA2BA1" w:rsidRDefault="00FA2BA1" w:rsidP="0006111C">
      <w:pPr>
        <w:pStyle w:val="BodyTextIndent2"/>
        <w:rPr>
          <w:rFonts w:ascii="Arial Narrow" w:hAnsi="Arial Narrow"/>
          <w:sz w:val="20"/>
          <w:szCs w:val="20"/>
        </w:rPr>
      </w:pPr>
    </w:p>
    <w:p w:rsidR="00FA2BA1" w:rsidRDefault="00E603FB" w:rsidP="0006111C">
      <w:pPr>
        <w:pStyle w:val="BodyTextIndent2"/>
        <w:rPr>
          <w:rFonts w:ascii="Arial Narrow" w:hAnsi="Arial Narrow"/>
          <w:sz w:val="20"/>
          <w:szCs w:val="20"/>
        </w:rPr>
      </w:pPr>
      <w:r>
        <w:rPr>
          <w:rFonts w:ascii="Arial Narrow" w:hAnsi="Arial Narrow"/>
          <w:sz w:val="20"/>
          <w:szCs w:val="20"/>
        </w:rPr>
        <w:tab/>
      </w:r>
      <w:r w:rsidR="00FA2BA1">
        <w:rPr>
          <w:rFonts w:ascii="Arial Narrow" w:hAnsi="Arial Narrow"/>
          <w:sz w:val="20"/>
          <w:szCs w:val="20"/>
        </w:rPr>
        <w:t>To constitute lack of consent, acts must be committed by force, intimidation or through use of the victim’s mental incapacity or physical</w:t>
      </w:r>
      <w:r w:rsidR="00C26ED8">
        <w:rPr>
          <w:rFonts w:ascii="Arial Narrow" w:hAnsi="Arial Narrow"/>
          <w:sz w:val="20"/>
          <w:szCs w:val="20"/>
        </w:rPr>
        <w:t xml:space="preserve"> </w:t>
      </w:r>
      <w:r>
        <w:rPr>
          <w:rFonts w:ascii="Arial Narrow" w:hAnsi="Arial Narrow"/>
          <w:sz w:val="20"/>
          <w:szCs w:val="20"/>
        </w:rPr>
        <w:tab/>
      </w:r>
      <w:r w:rsidR="00C26ED8">
        <w:rPr>
          <w:rFonts w:ascii="Arial Narrow" w:hAnsi="Arial Narrow"/>
          <w:sz w:val="20"/>
          <w:szCs w:val="20"/>
        </w:rPr>
        <w:t>helplessness. Intoxication may indicate and inability to give consent.</w:t>
      </w:r>
    </w:p>
    <w:p w:rsidR="00C26ED8" w:rsidRDefault="00C26ED8" w:rsidP="0006111C">
      <w:pPr>
        <w:pStyle w:val="BodyTextIndent2"/>
        <w:rPr>
          <w:rFonts w:ascii="Arial Narrow" w:hAnsi="Arial Narrow"/>
          <w:sz w:val="20"/>
          <w:szCs w:val="20"/>
        </w:rPr>
      </w:pPr>
    </w:p>
    <w:p w:rsidR="00C26ED8" w:rsidRDefault="00E603FB" w:rsidP="0006111C">
      <w:pPr>
        <w:pStyle w:val="BodyTextIndent2"/>
        <w:rPr>
          <w:rFonts w:ascii="Arial Narrow" w:hAnsi="Arial Narrow"/>
          <w:sz w:val="20"/>
          <w:szCs w:val="20"/>
        </w:rPr>
      </w:pPr>
      <w:r>
        <w:rPr>
          <w:rFonts w:ascii="Arial Narrow" w:hAnsi="Arial Narrow"/>
          <w:sz w:val="20"/>
          <w:szCs w:val="20"/>
        </w:rPr>
        <w:tab/>
      </w:r>
      <w:r w:rsidR="00C26ED8">
        <w:rPr>
          <w:rFonts w:ascii="Arial Narrow" w:hAnsi="Arial Narrow"/>
          <w:sz w:val="20"/>
          <w:szCs w:val="20"/>
        </w:rPr>
        <w:t>If a sexual offense should occur, the victim should take the following actions:</w:t>
      </w:r>
    </w:p>
    <w:p w:rsidR="00C26ED8" w:rsidRDefault="00C26ED8" w:rsidP="0006111C">
      <w:pPr>
        <w:pStyle w:val="BodyTextIndent2"/>
        <w:rPr>
          <w:rFonts w:ascii="Arial Narrow" w:hAnsi="Arial Narrow"/>
          <w:sz w:val="20"/>
          <w:szCs w:val="20"/>
        </w:rPr>
      </w:pPr>
    </w:p>
    <w:p w:rsidR="00C26ED8" w:rsidRDefault="00C26ED8" w:rsidP="0006111C">
      <w:pPr>
        <w:pStyle w:val="BodyTextIndent2"/>
        <w:rPr>
          <w:rFonts w:ascii="Arial Narrow" w:hAnsi="Arial Narrow"/>
          <w:sz w:val="20"/>
          <w:szCs w:val="20"/>
        </w:rPr>
      </w:pPr>
      <w:r>
        <w:rPr>
          <w:rFonts w:ascii="Arial Narrow" w:hAnsi="Arial Narrow"/>
          <w:sz w:val="20"/>
          <w:szCs w:val="20"/>
        </w:rPr>
        <w:tab/>
        <w:t>The victim should go to a safe place and contact a staff member or family member.</w:t>
      </w:r>
    </w:p>
    <w:p w:rsidR="0093280F" w:rsidRDefault="0093280F" w:rsidP="0006111C">
      <w:pPr>
        <w:pStyle w:val="BodyTextIndent2"/>
        <w:rPr>
          <w:rFonts w:ascii="Arial Narrow" w:hAnsi="Arial Narrow"/>
          <w:sz w:val="20"/>
          <w:szCs w:val="20"/>
        </w:rPr>
      </w:pPr>
      <w:r>
        <w:rPr>
          <w:rFonts w:ascii="Arial Narrow" w:hAnsi="Arial Narrow"/>
          <w:sz w:val="20"/>
          <w:szCs w:val="20"/>
        </w:rPr>
        <w:tab/>
      </w:r>
    </w:p>
    <w:p w:rsidR="00C26ED8" w:rsidRDefault="00C26ED8" w:rsidP="0006111C">
      <w:pPr>
        <w:pStyle w:val="BodyTextIndent2"/>
        <w:rPr>
          <w:rFonts w:ascii="Arial Narrow" w:hAnsi="Arial Narrow"/>
          <w:sz w:val="20"/>
          <w:szCs w:val="20"/>
        </w:rPr>
      </w:pPr>
      <w:r>
        <w:rPr>
          <w:rFonts w:ascii="Arial Narrow" w:hAnsi="Arial Narrow"/>
          <w:sz w:val="20"/>
          <w:szCs w:val="20"/>
        </w:rPr>
        <w:tab/>
        <w:t xml:space="preserve">Call the WWRC police </w:t>
      </w:r>
      <w:r w:rsidR="0093280F">
        <w:rPr>
          <w:rFonts w:ascii="Arial Narrow" w:hAnsi="Arial Narrow"/>
          <w:sz w:val="20"/>
          <w:szCs w:val="20"/>
        </w:rPr>
        <w:t>if the incident occurred on campus at 540-332-7317, or call 911 if the incident happened off campus.</w:t>
      </w:r>
    </w:p>
    <w:p w:rsidR="0093280F" w:rsidRDefault="0093280F" w:rsidP="0006111C">
      <w:pPr>
        <w:pStyle w:val="BodyTextIndent2"/>
        <w:rPr>
          <w:rFonts w:ascii="Arial Narrow" w:hAnsi="Arial Narrow"/>
          <w:sz w:val="20"/>
          <w:szCs w:val="20"/>
        </w:rPr>
      </w:pPr>
    </w:p>
    <w:p w:rsidR="0093280F" w:rsidRDefault="0093280F" w:rsidP="0006111C">
      <w:pPr>
        <w:pStyle w:val="BodyTextIndent2"/>
        <w:rPr>
          <w:rFonts w:ascii="Arial Narrow" w:hAnsi="Arial Narrow"/>
          <w:sz w:val="20"/>
          <w:szCs w:val="20"/>
        </w:rPr>
      </w:pPr>
      <w:r>
        <w:rPr>
          <w:rFonts w:ascii="Arial Narrow" w:hAnsi="Arial Narrow"/>
          <w:sz w:val="20"/>
          <w:szCs w:val="20"/>
        </w:rPr>
        <w:tab/>
        <w:t xml:space="preserve">The responding officer’s primary responsibility will be the victim’s physical well being and emergency medical needs. An investigation will </w:t>
      </w:r>
    </w:p>
    <w:p w:rsidR="0093280F" w:rsidRDefault="0093280F" w:rsidP="0093280F">
      <w:pPr>
        <w:pStyle w:val="BodyTextIndent2"/>
        <w:rPr>
          <w:rFonts w:ascii="Arial Narrow" w:hAnsi="Arial Narrow"/>
          <w:sz w:val="20"/>
          <w:szCs w:val="20"/>
        </w:rPr>
      </w:pPr>
      <w:r>
        <w:rPr>
          <w:rFonts w:ascii="Arial Narrow" w:hAnsi="Arial Narrow"/>
          <w:sz w:val="20"/>
          <w:szCs w:val="20"/>
        </w:rPr>
        <w:tab/>
        <w:t>Follow to include the obtaining preliminary statements, preserving the crime scene, and collection of evidence. A Police Officer trained in</w:t>
      </w:r>
    </w:p>
    <w:p w:rsidR="0093280F" w:rsidRDefault="0093280F" w:rsidP="0093280F">
      <w:pPr>
        <w:pStyle w:val="BodyTextIndent2"/>
        <w:rPr>
          <w:rFonts w:ascii="Arial Narrow" w:hAnsi="Arial Narrow"/>
          <w:sz w:val="20"/>
          <w:szCs w:val="20"/>
        </w:rPr>
      </w:pPr>
      <w:r>
        <w:rPr>
          <w:rFonts w:ascii="Arial Narrow" w:hAnsi="Arial Narrow"/>
          <w:sz w:val="20"/>
          <w:szCs w:val="20"/>
        </w:rPr>
        <w:tab/>
        <w:t>Sexual assault will respond and continue the investigation.</w:t>
      </w:r>
    </w:p>
    <w:p w:rsidR="0093280F" w:rsidRDefault="0093280F" w:rsidP="0093280F">
      <w:pPr>
        <w:pStyle w:val="BodyTextIndent2"/>
        <w:rPr>
          <w:rFonts w:ascii="Arial Narrow" w:hAnsi="Arial Narrow"/>
          <w:sz w:val="20"/>
          <w:szCs w:val="20"/>
        </w:rPr>
      </w:pPr>
    </w:p>
    <w:p w:rsidR="0093280F" w:rsidRDefault="0093280F" w:rsidP="0093280F">
      <w:pPr>
        <w:pStyle w:val="BodyTextIndent2"/>
        <w:rPr>
          <w:rFonts w:ascii="Arial Narrow" w:hAnsi="Arial Narrow"/>
          <w:sz w:val="20"/>
          <w:szCs w:val="20"/>
        </w:rPr>
      </w:pPr>
      <w:r>
        <w:rPr>
          <w:rFonts w:ascii="Arial Narrow" w:hAnsi="Arial Narrow"/>
          <w:sz w:val="20"/>
          <w:szCs w:val="20"/>
        </w:rPr>
        <w:tab/>
        <w:t xml:space="preserve">The WWRC Police department will contact the Campus Counseling department upon request. </w:t>
      </w:r>
    </w:p>
    <w:p w:rsidR="0093280F" w:rsidRDefault="0093280F" w:rsidP="0093280F">
      <w:pPr>
        <w:pStyle w:val="BodyTextIndent2"/>
        <w:rPr>
          <w:rFonts w:ascii="Arial Narrow" w:hAnsi="Arial Narrow"/>
          <w:sz w:val="20"/>
          <w:szCs w:val="20"/>
        </w:rPr>
      </w:pPr>
    </w:p>
    <w:p w:rsidR="0093280F" w:rsidRDefault="0093280F" w:rsidP="0093280F">
      <w:pPr>
        <w:pStyle w:val="BodyTextIndent2"/>
        <w:rPr>
          <w:rFonts w:ascii="Arial Narrow" w:hAnsi="Arial Narrow"/>
          <w:sz w:val="20"/>
          <w:szCs w:val="20"/>
        </w:rPr>
      </w:pPr>
      <w:r>
        <w:rPr>
          <w:rFonts w:ascii="Arial Narrow" w:hAnsi="Arial Narrow"/>
          <w:sz w:val="20"/>
          <w:szCs w:val="20"/>
        </w:rPr>
        <w:tab/>
        <w:t>The victim should preserve the crime scene and/or evidence. Do not destroy the physical evidence that may be found in the vicinity</w:t>
      </w:r>
    </w:p>
    <w:p w:rsidR="00FC571C" w:rsidRDefault="0093280F" w:rsidP="0093280F">
      <w:pPr>
        <w:pStyle w:val="BodyTextIndent2"/>
        <w:rPr>
          <w:rFonts w:ascii="Arial Narrow" w:hAnsi="Arial Narrow"/>
          <w:sz w:val="20"/>
          <w:szCs w:val="20"/>
        </w:rPr>
      </w:pPr>
      <w:r>
        <w:rPr>
          <w:rFonts w:ascii="Arial Narrow" w:hAnsi="Arial Narrow"/>
          <w:sz w:val="20"/>
          <w:szCs w:val="20"/>
        </w:rPr>
        <w:tab/>
      </w:r>
      <w:proofErr w:type="gramStart"/>
      <w:r w:rsidR="00FC571C">
        <w:rPr>
          <w:rFonts w:ascii="Arial Narrow" w:hAnsi="Arial Narrow"/>
          <w:sz w:val="20"/>
          <w:szCs w:val="20"/>
        </w:rPr>
        <w:t>of</w:t>
      </w:r>
      <w:proofErr w:type="gramEnd"/>
      <w:r w:rsidR="00FC571C">
        <w:rPr>
          <w:rFonts w:ascii="Arial Narrow" w:hAnsi="Arial Narrow"/>
          <w:sz w:val="20"/>
          <w:szCs w:val="20"/>
        </w:rPr>
        <w:t xml:space="preserve"> the crime. If the crime occurred in the victims dorm, the victim should not clean or straighten until the police have had an opportunity to </w:t>
      </w:r>
    </w:p>
    <w:p w:rsidR="00FC571C" w:rsidRDefault="00FC571C" w:rsidP="0093280F">
      <w:pPr>
        <w:pStyle w:val="BodyTextIndent2"/>
        <w:rPr>
          <w:rFonts w:ascii="Arial Narrow" w:hAnsi="Arial Narrow"/>
          <w:sz w:val="20"/>
          <w:szCs w:val="20"/>
        </w:rPr>
      </w:pPr>
      <w:r>
        <w:rPr>
          <w:rFonts w:ascii="Arial Narrow" w:hAnsi="Arial Narrow"/>
          <w:sz w:val="20"/>
          <w:szCs w:val="20"/>
        </w:rPr>
        <w:tab/>
      </w:r>
      <w:proofErr w:type="gramStart"/>
      <w:r>
        <w:rPr>
          <w:rFonts w:ascii="Arial Narrow" w:hAnsi="Arial Narrow"/>
          <w:sz w:val="20"/>
          <w:szCs w:val="20"/>
        </w:rPr>
        <w:t>collect</w:t>
      </w:r>
      <w:proofErr w:type="gramEnd"/>
      <w:r>
        <w:rPr>
          <w:rFonts w:ascii="Arial Narrow" w:hAnsi="Arial Narrow"/>
          <w:sz w:val="20"/>
          <w:szCs w:val="20"/>
        </w:rPr>
        <w:t xml:space="preserve"> evidence.</w:t>
      </w:r>
      <w:r w:rsidR="0093280F">
        <w:rPr>
          <w:rFonts w:ascii="Arial Narrow" w:hAnsi="Arial Narrow"/>
          <w:sz w:val="20"/>
          <w:szCs w:val="20"/>
        </w:rPr>
        <w:t xml:space="preserve"> </w:t>
      </w:r>
    </w:p>
    <w:p w:rsidR="00FC571C" w:rsidRDefault="00FC571C" w:rsidP="0093280F">
      <w:pPr>
        <w:pStyle w:val="BodyTextIndent2"/>
        <w:rPr>
          <w:rFonts w:ascii="Arial Narrow" w:hAnsi="Arial Narrow"/>
          <w:sz w:val="20"/>
          <w:szCs w:val="20"/>
        </w:rPr>
      </w:pPr>
    </w:p>
    <w:p w:rsidR="00FC571C" w:rsidRDefault="00FC571C" w:rsidP="0093280F">
      <w:pPr>
        <w:pStyle w:val="BodyTextIndent2"/>
        <w:rPr>
          <w:rFonts w:ascii="Arial Narrow" w:hAnsi="Arial Narrow"/>
          <w:sz w:val="20"/>
          <w:szCs w:val="20"/>
        </w:rPr>
      </w:pPr>
      <w:r>
        <w:rPr>
          <w:rFonts w:ascii="Arial Narrow" w:hAnsi="Arial Narrow"/>
          <w:sz w:val="20"/>
          <w:szCs w:val="20"/>
        </w:rPr>
        <w:tab/>
        <w:t>Do not shower, bathe, or douche. Do not urinate, if possible. Do not eat, drink liquids, smoke or brush teeth if oral contact took place.</w:t>
      </w:r>
    </w:p>
    <w:p w:rsidR="00FC571C" w:rsidRDefault="00FC571C" w:rsidP="0093280F">
      <w:pPr>
        <w:pStyle w:val="BodyTextIndent2"/>
        <w:rPr>
          <w:rFonts w:ascii="Arial Narrow" w:hAnsi="Arial Narrow"/>
          <w:sz w:val="20"/>
          <w:szCs w:val="20"/>
        </w:rPr>
      </w:pPr>
    </w:p>
    <w:p w:rsidR="00FC571C" w:rsidRDefault="00FC571C" w:rsidP="0093280F">
      <w:pPr>
        <w:pStyle w:val="BodyTextIndent2"/>
        <w:rPr>
          <w:rFonts w:ascii="Arial Narrow" w:hAnsi="Arial Narrow"/>
          <w:sz w:val="20"/>
          <w:szCs w:val="20"/>
        </w:rPr>
      </w:pPr>
      <w:r>
        <w:rPr>
          <w:rFonts w:ascii="Arial Narrow" w:hAnsi="Arial Narrow"/>
          <w:sz w:val="20"/>
          <w:szCs w:val="20"/>
        </w:rPr>
        <w:tab/>
        <w:t>Keep the clothes worn during the offense. If clothes are changed, place clothes in a paper bag (evidence deteriorates in plastic).</w:t>
      </w:r>
    </w:p>
    <w:p w:rsidR="00FC571C" w:rsidRDefault="00FC571C" w:rsidP="0093280F">
      <w:pPr>
        <w:pStyle w:val="BodyTextIndent2"/>
        <w:rPr>
          <w:rFonts w:ascii="Arial Narrow" w:hAnsi="Arial Narrow"/>
          <w:sz w:val="20"/>
          <w:szCs w:val="20"/>
        </w:rPr>
      </w:pPr>
    </w:p>
    <w:p w:rsidR="00E603FB" w:rsidRDefault="00E603FB" w:rsidP="0093280F">
      <w:pPr>
        <w:pStyle w:val="BodyTextIndent2"/>
        <w:rPr>
          <w:rFonts w:ascii="Arial Narrow" w:hAnsi="Arial Narrow"/>
          <w:sz w:val="20"/>
          <w:szCs w:val="20"/>
        </w:rPr>
      </w:pPr>
    </w:p>
    <w:p w:rsidR="00FC571C" w:rsidRDefault="00FC571C" w:rsidP="0093280F">
      <w:pPr>
        <w:pStyle w:val="BodyTextIndent2"/>
        <w:rPr>
          <w:rFonts w:ascii="Arial Narrow" w:hAnsi="Arial Narrow"/>
          <w:sz w:val="20"/>
          <w:szCs w:val="20"/>
        </w:rPr>
      </w:pPr>
      <w:r>
        <w:rPr>
          <w:rFonts w:ascii="Arial Narrow" w:hAnsi="Arial Narrow"/>
          <w:sz w:val="20"/>
          <w:szCs w:val="20"/>
        </w:rPr>
        <w:tab/>
        <w:t>Get prompt medical attention at Augusta Medical Center or Campus Student Health located on Rothrock hall. If you have not yet called</w:t>
      </w:r>
    </w:p>
    <w:p w:rsidR="00FC571C" w:rsidRDefault="00FC571C" w:rsidP="0093280F">
      <w:pPr>
        <w:pStyle w:val="BodyTextIndent2"/>
        <w:rPr>
          <w:rFonts w:ascii="Arial Narrow" w:hAnsi="Arial Narrow"/>
          <w:sz w:val="20"/>
          <w:szCs w:val="20"/>
        </w:rPr>
      </w:pPr>
      <w:r>
        <w:rPr>
          <w:rFonts w:ascii="Arial Narrow" w:hAnsi="Arial Narrow"/>
          <w:sz w:val="20"/>
          <w:szCs w:val="20"/>
        </w:rPr>
        <w:tab/>
      </w:r>
      <w:proofErr w:type="gramStart"/>
      <w:r>
        <w:rPr>
          <w:rFonts w:ascii="Arial Narrow" w:hAnsi="Arial Narrow"/>
          <w:sz w:val="20"/>
          <w:szCs w:val="20"/>
        </w:rPr>
        <w:t>the</w:t>
      </w:r>
      <w:proofErr w:type="gramEnd"/>
      <w:r>
        <w:rPr>
          <w:rFonts w:ascii="Arial Narrow" w:hAnsi="Arial Narrow"/>
          <w:sz w:val="20"/>
          <w:szCs w:val="20"/>
        </w:rPr>
        <w:t xml:space="preserve"> police , you can go to the ER at the hospital, tell them you were sexually assaulted, and they will call the police for you. They will then</w:t>
      </w:r>
    </w:p>
    <w:p w:rsidR="00FD1706" w:rsidRDefault="00FC571C" w:rsidP="0093280F">
      <w:pPr>
        <w:pStyle w:val="BodyTextIndent2"/>
        <w:rPr>
          <w:rFonts w:ascii="Arial Narrow" w:hAnsi="Arial Narrow"/>
          <w:sz w:val="20"/>
          <w:szCs w:val="20"/>
        </w:rPr>
      </w:pPr>
      <w:r>
        <w:rPr>
          <w:rFonts w:ascii="Arial Narrow" w:hAnsi="Arial Narrow"/>
          <w:sz w:val="20"/>
          <w:szCs w:val="20"/>
        </w:rPr>
        <w:tab/>
      </w:r>
      <w:proofErr w:type="gramStart"/>
      <w:r>
        <w:rPr>
          <w:rFonts w:ascii="Arial Narrow" w:hAnsi="Arial Narrow"/>
          <w:sz w:val="20"/>
          <w:szCs w:val="20"/>
        </w:rPr>
        <w:t>perform</w:t>
      </w:r>
      <w:proofErr w:type="gramEnd"/>
      <w:r>
        <w:rPr>
          <w:rFonts w:ascii="Arial Narrow" w:hAnsi="Arial Narrow"/>
          <w:sz w:val="20"/>
          <w:szCs w:val="20"/>
        </w:rPr>
        <w:t xml:space="preserve"> a Physical Evidence Recovery Kit (PERK) which collect s evidence to use in pressing charges. </w:t>
      </w:r>
      <w:r w:rsidR="0093280F">
        <w:rPr>
          <w:rFonts w:ascii="Arial Narrow" w:hAnsi="Arial Narrow"/>
          <w:sz w:val="20"/>
          <w:szCs w:val="20"/>
        </w:rPr>
        <w:t xml:space="preserve"> </w:t>
      </w:r>
    </w:p>
    <w:p w:rsidR="00FD1706" w:rsidRDefault="00FD1706" w:rsidP="0093280F">
      <w:pPr>
        <w:pStyle w:val="BodyTextIndent2"/>
        <w:rPr>
          <w:rFonts w:ascii="Arial Narrow" w:hAnsi="Arial Narrow"/>
          <w:sz w:val="20"/>
          <w:szCs w:val="20"/>
        </w:rPr>
      </w:pPr>
    </w:p>
    <w:p w:rsidR="00FD1706" w:rsidRDefault="00FD1706" w:rsidP="0093280F">
      <w:pPr>
        <w:pStyle w:val="BodyTextIndent2"/>
        <w:rPr>
          <w:rFonts w:ascii="Arial Narrow" w:hAnsi="Arial Narrow"/>
          <w:sz w:val="20"/>
          <w:szCs w:val="20"/>
        </w:rPr>
      </w:pPr>
      <w:r>
        <w:rPr>
          <w:rFonts w:ascii="Arial Narrow" w:hAnsi="Arial Narrow"/>
          <w:sz w:val="20"/>
          <w:szCs w:val="20"/>
        </w:rPr>
        <w:tab/>
        <w:t>The victim can contact WWRC counseling department for resources helping with information to sexual assaults.</w:t>
      </w:r>
    </w:p>
    <w:p w:rsidR="00FD1706" w:rsidRDefault="00FD1706" w:rsidP="0093280F">
      <w:pPr>
        <w:pStyle w:val="BodyTextIndent2"/>
        <w:rPr>
          <w:rFonts w:ascii="Arial Narrow" w:hAnsi="Arial Narrow"/>
          <w:sz w:val="20"/>
          <w:szCs w:val="20"/>
        </w:rPr>
      </w:pPr>
      <w:r>
        <w:rPr>
          <w:rFonts w:ascii="Arial Narrow" w:hAnsi="Arial Narrow"/>
          <w:sz w:val="20"/>
          <w:szCs w:val="20"/>
        </w:rPr>
        <w:tab/>
      </w:r>
    </w:p>
    <w:p w:rsidR="00FD1706" w:rsidRDefault="00FD1706" w:rsidP="0093280F">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 xml:space="preserve">WWRC Client Counseling: 540-332-7482 </w:t>
      </w:r>
      <w:r w:rsidR="002A2EDF">
        <w:rPr>
          <w:rFonts w:ascii="Arial Narrow" w:hAnsi="Arial Narrow"/>
          <w:sz w:val="20"/>
          <w:szCs w:val="20"/>
        </w:rPr>
        <w:tab/>
      </w:r>
    </w:p>
    <w:p w:rsidR="0093280F" w:rsidRDefault="0093280F" w:rsidP="0093280F">
      <w:pPr>
        <w:pStyle w:val="BodyTextIndent2"/>
        <w:rPr>
          <w:rFonts w:ascii="Arial Narrow" w:hAnsi="Arial Narrow"/>
          <w:sz w:val="20"/>
          <w:szCs w:val="20"/>
        </w:rPr>
      </w:pPr>
      <w:r>
        <w:rPr>
          <w:rFonts w:ascii="Arial Narrow" w:hAnsi="Arial Narrow"/>
          <w:sz w:val="20"/>
          <w:szCs w:val="20"/>
        </w:rPr>
        <w:t xml:space="preserve">                   </w:t>
      </w:r>
    </w:p>
    <w:p w:rsidR="0093280F" w:rsidRPr="00BB23CD" w:rsidRDefault="00510A3A" w:rsidP="00BB23CD">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p w:rsidR="00EF786D" w:rsidRPr="00E603FB" w:rsidRDefault="00E603FB" w:rsidP="0006111C">
      <w:pPr>
        <w:pStyle w:val="BodyTextIndent2"/>
        <w:rPr>
          <w:rFonts w:ascii="Arial Narrow" w:hAnsi="Arial Narrow"/>
        </w:rPr>
      </w:pPr>
      <w:r>
        <w:rPr>
          <w:rFonts w:ascii="Arial Narrow" w:hAnsi="Arial Narrow"/>
        </w:rPr>
        <w:tab/>
      </w:r>
      <w:r w:rsidR="00EF786D" w:rsidRPr="007900A7">
        <w:rPr>
          <w:rFonts w:ascii="Arial Narrow" w:hAnsi="Arial Narrow"/>
          <w:b/>
        </w:rPr>
        <w:t xml:space="preserve">Domestic Assault and Stalking Offenses </w:t>
      </w:r>
    </w:p>
    <w:p w:rsidR="00EF786D" w:rsidRPr="007900A7" w:rsidRDefault="00EF786D" w:rsidP="0006111C">
      <w:pPr>
        <w:pStyle w:val="BodyTextIndent2"/>
        <w:rPr>
          <w:rFonts w:ascii="Arial Narrow" w:hAnsi="Arial Narrow"/>
          <w:b/>
        </w:rPr>
      </w:pPr>
    </w:p>
    <w:p w:rsidR="00EF786D" w:rsidRPr="007900A7" w:rsidRDefault="00EF786D" w:rsidP="0006111C">
      <w:pPr>
        <w:pStyle w:val="BodyTextIndent2"/>
        <w:rPr>
          <w:rFonts w:ascii="Arial Narrow" w:hAnsi="Arial Narrow"/>
          <w:b/>
        </w:rPr>
      </w:pPr>
      <w:r w:rsidRPr="007900A7">
        <w:rPr>
          <w:rFonts w:ascii="Arial Narrow" w:hAnsi="Arial Narrow"/>
          <w:b/>
        </w:rPr>
        <w:tab/>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28"/>
        <w:gridCol w:w="4428"/>
      </w:tblGrid>
      <w:tr w:rsidR="00EF786D" w:rsidRPr="007900A7" w:rsidTr="00EF786D">
        <w:tblPrEx>
          <w:tblCellMar>
            <w:top w:w="0" w:type="dxa"/>
            <w:bottom w:w="0" w:type="dxa"/>
          </w:tblCellMar>
        </w:tblPrEx>
        <w:tc>
          <w:tcPr>
            <w:tcW w:w="8856" w:type="dxa"/>
            <w:gridSpan w:val="2"/>
            <w:tcBorders>
              <w:top w:val="single" w:sz="6" w:space="0" w:color="auto"/>
              <w:bottom w:val="single" w:sz="6" w:space="0" w:color="auto"/>
            </w:tcBorders>
          </w:tcPr>
          <w:p w:rsidR="00EF786D" w:rsidRPr="007900A7" w:rsidRDefault="00EF786D" w:rsidP="00EF786D">
            <w:pPr>
              <w:pStyle w:val="Heading1"/>
              <w:rPr>
                <w:rFonts w:ascii="Arial Narrow" w:hAnsi="Arial Narrow"/>
                <w:sz w:val="24"/>
                <w:szCs w:val="24"/>
              </w:rPr>
            </w:pPr>
            <w:r w:rsidRPr="007900A7">
              <w:rPr>
                <w:rFonts w:ascii="Arial Narrow" w:hAnsi="Arial Narrow"/>
                <w:sz w:val="24"/>
                <w:szCs w:val="24"/>
              </w:rPr>
              <w:t>WOODROW WILSON REHABILITATION CENTER</w:t>
            </w:r>
          </w:p>
          <w:p w:rsidR="00EF786D" w:rsidRPr="007900A7" w:rsidRDefault="00EF786D" w:rsidP="00EF786D">
            <w:pPr>
              <w:jc w:val="center"/>
              <w:rPr>
                <w:rFonts w:ascii="Arial Narrow" w:hAnsi="Arial Narrow"/>
                <w:b/>
                <w:i/>
              </w:rPr>
            </w:pPr>
            <w:r w:rsidRPr="007900A7">
              <w:rPr>
                <w:rFonts w:ascii="Arial Narrow" w:hAnsi="Arial Narrow"/>
                <w:b/>
                <w:i/>
              </w:rPr>
              <w:t>POLICIES AND PROCEDURES MANUAL</w:t>
            </w:r>
          </w:p>
        </w:tc>
      </w:tr>
      <w:tr w:rsidR="00EF786D" w:rsidRPr="007900A7" w:rsidTr="00EF786D">
        <w:tblPrEx>
          <w:tblCellMar>
            <w:top w:w="0" w:type="dxa"/>
            <w:bottom w:w="0" w:type="dxa"/>
          </w:tblCellMar>
        </w:tblPrEx>
        <w:trPr>
          <w:trHeight w:val="683"/>
        </w:trPr>
        <w:tc>
          <w:tcPr>
            <w:tcW w:w="4428" w:type="dxa"/>
            <w:tcBorders>
              <w:top w:val="single" w:sz="6" w:space="0" w:color="auto"/>
              <w:bottom w:val="single" w:sz="6" w:space="0" w:color="auto"/>
            </w:tcBorders>
          </w:tcPr>
          <w:p w:rsidR="00EF786D" w:rsidRPr="007900A7" w:rsidRDefault="00EF786D" w:rsidP="00EF786D">
            <w:pPr>
              <w:rPr>
                <w:rFonts w:ascii="Arial Narrow" w:hAnsi="Arial Narrow"/>
              </w:rPr>
            </w:pPr>
            <w:r w:rsidRPr="007900A7">
              <w:rPr>
                <w:rFonts w:ascii="Arial Narrow" w:hAnsi="Arial Narrow"/>
                <w:b/>
              </w:rPr>
              <w:t>SUBJECT:</w:t>
            </w:r>
            <w:r w:rsidRPr="007900A7">
              <w:rPr>
                <w:rFonts w:ascii="Arial Narrow" w:hAnsi="Arial Narrow"/>
              </w:rPr>
              <w:t xml:space="preserve">  Domestic Violence and Related Offenses</w:t>
            </w:r>
          </w:p>
          <w:p w:rsidR="00EF786D" w:rsidRPr="007900A7" w:rsidRDefault="00EF786D" w:rsidP="00EF786D">
            <w:pPr>
              <w:rPr>
                <w:rFonts w:ascii="Arial Narrow" w:hAnsi="Arial Narrow"/>
              </w:rPr>
            </w:pPr>
          </w:p>
        </w:tc>
        <w:tc>
          <w:tcPr>
            <w:tcW w:w="4428" w:type="dxa"/>
            <w:tcBorders>
              <w:top w:val="single" w:sz="6" w:space="0" w:color="auto"/>
              <w:bottom w:val="single" w:sz="6" w:space="0" w:color="auto"/>
            </w:tcBorders>
          </w:tcPr>
          <w:p w:rsidR="00EF786D" w:rsidRPr="007900A7" w:rsidRDefault="00EF786D" w:rsidP="00EF786D">
            <w:pPr>
              <w:rPr>
                <w:rFonts w:ascii="Arial Narrow" w:hAnsi="Arial Narrow"/>
              </w:rPr>
            </w:pPr>
          </w:p>
        </w:tc>
      </w:tr>
      <w:tr w:rsidR="00EF786D" w:rsidRPr="007900A7" w:rsidTr="00EF786D">
        <w:tblPrEx>
          <w:tblCellMar>
            <w:top w:w="0" w:type="dxa"/>
            <w:bottom w:w="0" w:type="dxa"/>
          </w:tblCellMar>
        </w:tblPrEx>
        <w:tc>
          <w:tcPr>
            <w:tcW w:w="4428" w:type="dxa"/>
            <w:tcBorders>
              <w:top w:val="single" w:sz="6" w:space="0" w:color="auto"/>
              <w:bottom w:val="single" w:sz="6" w:space="0" w:color="auto"/>
            </w:tcBorders>
          </w:tcPr>
          <w:p w:rsidR="00EF786D" w:rsidRPr="007900A7" w:rsidRDefault="00EF786D" w:rsidP="00EF786D">
            <w:pPr>
              <w:rPr>
                <w:rFonts w:ascii="Arial Narrow" w:hAnsi="Arial Narrow"/>
              </w:rPr>
            </w:pPr>
            <w:r w:rsidRPr="007900A7">
              <w:rPr>
                <w:rFonts w:ascii="Arial Narrow" w:hAnsi="Arial Narrow"/>
                <w:b/>
              </w:rPr>
              <w:t>NUMBER:</w:t>
            </w:r>
            <w:r w:rsidRPr="007900A7">
              <w:rPr>
                <w:rFonts w:ascii="Arial Narrow" w:hAnsi="Arial Narrow"/>
              </w:rPr>
              <w:t xml:space="preserve">  D-1.10</w:t>
            </w:r>
          </w:p>
          <w:p w:rsidR="00EF786D" w:rsidRPr="007900A7" w:rsidRDefault="00EF786D" w:rsidP="00EF786D">
            <w:pPr>
              <w:rPr>
                <w:rFonts w:ascii="Arial Narrow" w:hAnsi="Arial Narrow"/>
              </w:rPr>
            </w:pPr>
          </w:p>
        </w:tc>
        <w:tc>
          <w:tcPr>
            <w:tcW w:w="4428" w:type="dxa"/>
            <w:tcBorders>
              <w:top w:val="single" w:sz="6" w:space="0" w:color="auto"/>
              <w:bottom w:val="single" w:sz="6" w:space="0" w:color="auto"/>
            </w:tcBorders>
          </w:tcPr>
          <w:p w:rsidR="00EF786D" w:rsidRPr="007900A7" w:rsidRDefault="00EF786D" w:rsidP="00EF786D">
            <w:pPr>
              <w:rPr>
                <w:rFonts w:ascii="Arial Narrow" w:hAnsi="Arial Narrow"/>
                <w:b/>
              </w:rPr>
            </w:pPr>
          </w:p>
        </w:tc>
      </w:tr>
      <w:tr w:rsidR="00EF786D" w:rsidRPr="007900A7" w:rsidTr="00EF786D">
        <w:tblPrEx>
          <w:tblCellMar>
            <w:top w:w="0" w:type="dxa"/>
            <w:bottom w:w="0" w:type="dxa"/>
          </w:tblCellMar>
        </w:tblPrEx>
        <w:tc>
          <w:tcPr>
            <w:tcW w:w="4428" w:type="dxa"/>
            <w:tcBorders>
              <w:top w:val="single" w:sz="6" w:space="0" w:color="auto"/>
              <w:bottom w:val="single" w:sz="6" w:space="0" w:color="auto"/>
            </w:tcBorders>
          </w:tcPr>
          <w:p w:rsidR="00EF786D" w:rsidRPr="007900A7" w:rsidRDefault="00EF786D" w:rsidP="00EF786D">
            <w:pPr>
              <w:rPr>
                <w:rFonts w:ascii="Arial Narrow" w:hAnsi="Arial Narrow"/>
                <w:b/>
              </w:rPr>
            </w:pPr>
            <w:r w:rsidRPr="007900A7">
              <w:rPr>
                <w:rFonts w:ascii="Arial Narrow" w:hAnsi="Arial Narrow"/>
                <w:b/>
              </w:rPr>
              <w:t>EFFECTIVE DATE:  December 8, 2004</w:t>
            </w:r>
          </w:p>
          <w:p w:rsidR="00EF786D" w:rsidRPr="007900A7" w:rsidRDefault="00EF786D" w:rsidP="00EF786D">
            <w:pPr>
              <w:rPr>
                <w:rFonts w:ascii="Arial Narrow" w:hAnsi="Arial Narrow"/>
              </w:rPr>
            </w:pPr>
            <w:r w:rsidRPr="007900A7">
              <w:rPr>
                <w:rFonts w:ascii="Arial Narrow" w:hAnsi="Arial Narrow"/>
                <w:b/>
                <w:color w:val="FF0000"/>
              </w:rPr>
              <w:t>Revised October 10, 2010</w:t>
            </w:r>
            <w:r w:rsidRPr="007900A7">
              <w:rPr>
                <w:rFonts w:ascii="Arial Narrow" w:hAnsi="Arial Narrow"/>
              </w:rPr>
              <w:t xml:space="preserve">      </w:t>
            </w:r>
          </w:p>
        </w:tc>
        <w:tc>
          <w:tcPr>
            <w:tcW w:w="4428" w:type="dxa"/>
            <w:tcBorders>
              <w:top w:val="single" w:sz="6" w:space="0" w:color="auto"/>
              <w:bottom w:val="single" w:sz="6" w:space="0" w:color="auto"/>
            </w:tcBorders>
          </w:tcPr>
          <w:p w:rsidR="00EF786D" w:rsidRPr="007900A7" w:rsidRDefault="00EF786D" w:rsidP="00EF786D">
            <w:pPr>
              <w:rPr>
                <w:rFonts w:ascii="Arial Narrow" w:hAnsi="Arial Narrow"/>
              </w:rPr>
            </w:pPr>
            <w:r w:rsidRPr="007900A7">
              <w:rPr>
                <w:rFonts w:ascii="Arial Narrow" w:hAnsi="Arial Narrow"/>
                <w:b/>
              </w:rPr>
              <w:t xml:space="preserve">     </w:t>
            </w:r>
          </w:p>
          <w:p w:rsidR="00EF786D" w:rsidRPr="007900A7" w:rsidRDefault="00EF786D" w:rsidP="00EF786D">
            <w:pPr>
              <w:rPr>
                <w:rFonts w:ascii="Arial Narrow" w:hAnsi="Arial Narrow"/>
              </w:rPr>
            </w:pPr>
          </w:p>
        </w:tc>
      </w:tr>
      <w:tr w:rsidR="00EF786D" w:rsidRPr="007900A7" w:rsidTr="00EF786D">
        <w:tblPrEx>
          <w:tblCellMar>
            <w:top w:w="0" w:type="dxa"/>
            <w:bottom w:w="0" w:type="dxa"/>
          </w:tblCellMar>
        </w:tblPrEx>
        <w:tc>
          <w:tcPr>
            <w:tcW w:w="8856" w:type="dxa"/>
            <w:gridSpan w:val="2"/>
            <w:tcBorders>
              <w:top w:val="single" w:sz="6" w:space="0" w:color="auto"/>
            </w:tcBorders>
          </w:tcPr>
          <w:p w:rsidR="00EF786D" w:rsidRPr="007900A7" w:rsidRDefault="00EF786D" w:rsidP="00EF786D">
            <w:pPr>
              <w:rPr>
                <w:rFonts w:ascii="Arial Narrow" w:hAnsi="Arial Narrow"/>
              </w:rPr>
            </w:pPr>
            <w:r w:rsidRPr="007900A7">
              <w:rPr>
                <w:rFonts w:ascii="Arial Narrow" w:hAnsi="Arial Narrow"/>
                <w:b/>
              </w:rPr>
              <w:t>LEAD DEPARTMENT:</w:t>
            </w:r>
          </w:p>
          <w:p w:rsidR="00EF786D" w:rsidRPr="007900A7" w:rsidRDefault="00EF786D" w:rsidP="00EF786D">
            <w:pPr>
              <w:rPr>
                <w:rFonts w:ascii="Arial Narrow" w:hAnsi="Arial Narrow"/>
              </w:rPr>
            </w:pPr>
            <w:r w:rsidRPr="007900A7">
              <w:rPr>
                <w:rFonts w:ascii="Arial Narrow" w:hAnsi="Arial Narrow"/>
              </w:rPr>
              <w:t xml:space="preserve">    POLICE DEPARTMENT                            </w:t>
            </w:r>
            <w:r w:rsidRPr="007900A7">
              <w:rPr>
                <w:rFonts w:ascii="Arial Narrow" w:hAnsi="Arial Narrow"/>
                <w:color w:val="000080"/>
              </w:rPr>
              <w:t>Michael J. Littek, Acting Chief of Police</w:t>
            </w:r>
          </w:p>
        </w:tc>
      </w:tr>
    </w:tbl>
    <w:p w:rsidR="00EF786D" w:rsidRPr="007900A7" w:rsidRDefault="00EF786D" w:rsidP="00EF786D">
      <w:pPr>
        <w:rPr>
          <w:rFonts w:ascii="Arial Narrow" w:hAnsi="Arial Narrow"/>
        </w:rPr>
      </w:pPr>
    </w:p>
    <w:p w:rsidR="00EF786D" w:rsidRPr="007900A7" w:rsidRDefault="00EF786D" w:rsidP="00EF786D">
      <w:pPr>
        <w:jc w:val="both"/>
        <w:rPr>
          <w:rFonts w:ascii="Arial Narrow" w:hAnsi="Arial Narrow"/>
        </w:rPr>
      </w:pPr>
      <w:r w:rsidRPr="007900A7">
        <w:rPr>
          <w:rFonts w:ascii="Arial Narrow" w:hAnsi="Arial Narrow"/>
          <w:b/>
        </w:rPr>
        <w:t>PURPOSE:</w:t>
      </w:r>
    </w:p>
    <w:p w:rsidR="00EF786D" w:rsidRPr="007900A7" w:rsidRDefault="00EF786D" w:rsidP="00EF786D">
      <w:pPr>
        <w:jc w:val="both"/>
        <w:rPr>
          <w:rFonts w:ascii="Arial Narrow" w:hAnsi="Arial Narrow"/>
        </w:rPr>
      </w:pPr>
    </w:p>
    <w:p w:rsidR="00EF786D" w:rsidRPr="007900A7" w:rsidRDefault="00EF786D" w:rsidP="00EF786D">
      <w:pPr>
        <w:jc w:val="both"/>
        <w:rPr>
          <w:rFonts w:ascii="Arial Narrow" w:hAnsi="Arial Narrow"/>
        </w:rPr>
      </w:pPr>
      <w:r w:rsidRPr="007900A7">
        <w:rPr>
          <w:rFonts w:ascii="Arial Narrow" w:hAnsi="Arial Narrow"/>
        </w:rPr>
        <w:t>To define domestic violence and related offenses, outline a safe procedure for handling violent incidents and calls, describe measures to end violence and protect victims.</w:t>
      </w:r>
    </w:p>
    <w:p w:rsidR="00EF786D" w:rsidRPr="007900A7" w:rsidRDefault="00EF786D" w:rsidP="00EF786D">
      <w:pPr>
        <w:jc w:val="both"/>
        <w:rPr>
          <w:rFonts w:ascii="Arial Narrow" w:hAnsi="Arial Narrow"/>
        </w:rPr>
      </w:pPr>
    </w:p>
    <w:p w:rsidR="00EF786D" w:rsidRPr="007900A7" w:rsidRDefault="00EF786D" w:rsidP="00EF786D">
      <w:pPr>
        <w:jc w:val="both"/>
        <w:rPr>
          <w:rFonts w:ascii="Arial Narrow" w:hAnsi="Arial Narrow"/>
          <w:b/>
        </w:rPr>
      </w:pPr>
      <w:r w:rsidRPr="007900A7">
        <w:rPr>
          <w:rFonts w:ascii="Arial Narrow" w:hAnsi="Arial Narrow"/>
          <w:b/>
        </w:rPr>
        <w:t>DEFINITIONS:</w:t>
      </w:r>
    </w:p>
    <w:p w:rsidR="00EF786D" w:rsidRPr="007900A7" w:rsidRDefault="00EF786D" w:rsidP="00EF786D">
      <w:pPr>
        <w:jc w:val="both"/>
        <w:rPr>
          <w:rFonts w:ascii="Arial Narrow" w:hAnsi="Arial Narrow"/>
          <w:b/>
        </w:rPr>
      </w:pPr>
    </w:p>
    <w:p w:rsidR="00EF786D" w:rsidRPr="007900A7" w:rsidRDefault="00EF786D" w:rsidP="00EF786D">
      <w:pPr>
        <w:pStyle w:val="Heading2"/>
        <w:jc w:val="both"/>
        <w:rPr>
          <w:rFonts w:ascii="Arial Narrow" w:hAnsi="Arial Narrow"/>
          <w:i/>
          <w:sz w:val="24"/>
          <w:szCs w:val="24"/>
        </w:rPr>
      </w:pPr>
      <w:r w:rsidRPr="007900A7">
        <w:rPr>
          <w:rFonts w:ascii="Arial Narrow" w:hAnsi="Arial Narrow"/>
          <w:i/>
          <w:sz w:val="24"/>
          <w:szCs w:val="24"/>
        </w:rPr>
        <w:t>Assault</w:t>
      </w:r>
    </w:p>
    <w:p w:rsidR="00EF786D" w:rsidRPr="007900A7" w:rsidRDefault="00EF786D" w:rsidP="00EF786D">
      <w:pPr>
        <w:jc w:val="both"/>
        <w:rPr>
          <w:rFonts w:ascii="Arial Narrow" w:hAnsi="Arial Narrow"/>
        </w:rPr>
      </w:pPr>
    </w:p>
    <w:p w:rsidR="00EF786D" w:rsidRPr="007900A7" w:rsidRDefault="00EF786D" w:rsidP="00EF786D">
      <w:pPr>
        <w:jc w:val="both"/>
        <w:rPr>
          <w:rFonts w:ascii="Arial Narrow" w:hAnsi="Arial Narrow"/>
        </w:rPr>
      </w:pPr>
      <w:r w:rsidRPr="007900A7">
        <w:rPr>
          <w:rFonts w:ascii="Arial Narrow" w:hAnsi="Arial Narrow"/>
        </w:rPr>
        <w:t xml:space="preserve">See </w:t>
      </w:r>
      <w:r w:rsidRPr="007900A7">
        <w:rPr>
          <w:rFonts w:ascii="Arial Narrow" w:hAnsi="Arial Narrow"/>
          <w:i/>
        </w:rPr>
        <w:t>Virginia Code</w:t>
      </w:r>
      <w:r w:rsidRPr="007900A7">
        <w:rPr>
          <w:rFonts w:ascii="Arial Narrow" w:hAnsi="Arial Narrow"/>
        </w:rPr>
        <w:t xml:space="preserve"> §18.2-57 and §18.2-57.2 (“Assault and Battery Against a Family or Household Member”, which upon a third or subsequent conviction of the same or similar offense of any jurisdiction within a ten-year period shall be treated as a Class 6 felony).</w:t>
      </w:r>
    </w:p>
    <w:p w:rsidR="00EF786D" w:rsidRPr="007900A7" w:rsidRDefault="00EF786D" w:rsidP="008E56B4">
      <w:pPr>
        <w:numPr>
          <w:ilvl w:val="0"/>
          <w:numId w:val="11"/>
        </w:numPr>
        <w:ind w:left="720"/>
        <w:jc w:val="both"/>
        <w:rPr>
          <w:rFonts w:ascii="Arial Narrow" w:hAnsi="Arial Narrow"/>
        </w:rPr>
      </w:pPr>
      <w:r w:rsidRPr="007900A7">
        <w:rPr>
          <w:rFonts w:ascii="Arial Narrow" w:hAnsi="Arial Narrow"/>
        </w:rPr>
        <w:t>A related matter, §18.2-60 criminalizes the sending of letters to anyone threatening death or injury (Class 6 felony).</w:t>
      </w:r>
    </w:p>
    <w:p w:rsidR="00EF786D" w:rsidRPr="007900A7" w:rsidRDefault="00EF786D" w:rsidP="008E56B4">
      <w:pPr>
        <w:numPr>
          <w:ilvl w:val="0"/>
          <w:numId w:val="11"/>
        </w:numPr>
        <w:ind w:left="720"/>
        <w:jc w:val="both"/>
        <w:rPr>
          <w:rFonts w:ascii="Arial Narrow" w:hAnsi="Arial Narrow"/>
        </w:rPr>
      </w:pPr>
      <w:r w:rsidRPr="007900A7">
        <w:rPr>
          <w:rFonts w:ascii="Arial Narrow" w:hAnsi="Arial Narrow"/>
        </w:rPr>
        <w:t>A magistrate issuing a warrant for violation of §18.2-57.2 shall also issue an emergency protective order.</w:t>
      </w:r>
    </w:p>
    <w:p w:rsidR="00EF786D" w:rsidRPr="007900A7" w:rsidRDefault="00EF786D" w:rsidP="00EF786D">
      <w:pPr>
        <w:jc w:val="both"/>
        <w:rPr>
          <w:rFonts w:ascii="Arial Narrow" w:hAnsi="Arial Narrow"/>
        </w:rPr>
      </w:pPr>
    </w:p>
    <w:p w:rsidR="00EF786D" w:rsidRPr="007900A7" w:rsidRDefault="00EF786D" w:rsidP="00EF786D">
      <w:pPr>
        <w:pStyle w:val="Heading2"/>
        <w:jc w:val="both"/>
        <w:rPr>
          <w:rFonts w:ascii="Arial Narrow" w:hAnsi="Arial Narrow"/>
          <w:i/>
          <w:sz w:val="24"/>
          <w:szCs w:val="24"/>
        </w:rPr>
      </w:pPr>
      <w:r w:rsidRPr="007900A7">
        <w:rPr>
          <w:rFonts w:ascii="Arial Narrow" w:hAnsi="Arial Narrow"/>
          <w:i/>
          <w:sz w:val="24"/>
          <w:szCs w:val="24"/>
        </w:rPr>
        <w:t>Domestic Violence Shelters/Programs</w:t>
      </w:r>
    </w:p>
    <w:p w:rsidR="00EF786D" w:rsidRPr="007900A7" w:rsidRDefault="00EF786D" w:rsidP="00EF786D">
      <w:pPr>
        <w:jc w:val="both"/>
        <w:rPr>
          <w:rFonts w:ascii="Arial Narrow" w:hAnsi="Arial Narrow"/>
          <w:u w:val="single"/>
        </w:rPr>
      </w:pPr>
    </w:p>
    <w:p w:rsidR="00EF786D" w:rsidRPr="007900A7" w:rsidRDefault="00EF786D" w:rsidP="00EF786D">
      <w:pPr>
        <w:pStyle w:val="BodyTextIndentChar"/>
        <w:jc w:val="both"/>
        <w:rPr>
          <w:rFonts w:ascii="Arial Narrow" w:hAnsi="Arial Narrow"/>
          <w:i/>
        </w:rPr>
      </w:pPr>
      <w:r w:rsidRPr="007900A7">
        <w:rPr>
          <w:rFonts w:ascii="Arial Narrow" w:hAnsi="Arial Narrow"/>
          <w:i/>
        </w:rPr>
        <w:t xml:space="preserve">Services that are provided (usually 24 hours a day) for women and their children who have been physically or emotionally abused, or who have been threatened with abuse by their spouses or partners.  Services include crisis intervention, counseling, shelter, </w:t>
      </w:r>
      <w:proofErr w:type="gramStart"/>
      <w:r w:rsidRPr="007900A7">
        <w:rPr>
          <w:rFonts w:ascii="Arial Narrow" w:hAnsi="Arial Narrow"/>
          <w:i/>
        </w:rPr>
        <w:t>escort</w:t>
      </w:r>
      <w:proofErr w:type="gramEnd"/>
      <w:r w:rsidRPr="007900A7">
        <w:rPr>
          <w:rFonts w:ascii="Arial Narrow" w:hAnsi="Arial Narrow"/>
          <w:i/>
        </w:rPr>
        <w:t xml:space="preserve"> to court, food, clothing, and transportation.</w:t>
      </w:r>
    </w:p>
    <w:p w:rsidR="00EF786D" w:rsidRPr="007900A7" w:rsidRDefault="00EF786D" w:rsidP="00EF786D">
      <w:pPr>
        <w:ind w:left="360"/>
        <w:jc w:val="both"/>
        <w:rPr>
          <w:rFonts w:ascii="Arial Narrow" w:hAnsi="Arial Narrow"/>
        </w:rPr>
      </w:pPr>
    </w:p>
    <w:p w:rsidR="00EF786D" w:rsidRPr="007900A7" w:rsidRDefault="00EF786D" w:rsidP="00EF786D">
      <w:pPr>
        <w:pStyle w:val="Heading2"/>
        <w:jc w:val="both"/>
        <w:rPr>
          <w:rFonts w:ascii="Arial Narrow" w:hAnsi="Arial Narrow"/>
          <w:i/>
          <w:sz w:val="24"/>
          <w:szCs w:val="24"/>
        </w:rPr>
      </w:pPr>
      <w:r w:rsidRPr="007900A7">
        <w:rPr>
          <w:rFonts w:ascii="Arial Narrow" w:hAnsi="Arial Narrow"/>
          <w:i/>
          <w:sz w:val="24"/>
          <w:szCs w:val="24"/>
        </w:rPr>
        <w:t xml:space="preserve">Family Abuse </w:t>
      </w:r>
    </w:p>
    <w:p w:rsidR="00EF786D" w:rsidRPr="007900A7" w:rsidRDefault="00510A3A" w:rsidP="00EF786D">
      <w:pPr>
        <w:jc w:val="both"/>
        <w:rPr>
          <w:rFonts w:ascii="Arial Narrow" w:hAnsi="Arial Narrow"/>
          <w:i/>
        </w:rPr>
      </w:pP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p>
    <w:p w:rsidR="00EF786D" w:rsidRPr="007900A7" w:rsidRDefault="00EF786D" w:rsidP="00EF786D">
      <w:pPr>
        <w:pStyle w:val="BodyTextIndentChar"/>
        <w:jc w:val="both"/>
        <w:rPr>
          <w:rFonts w:ascii="Arial Narrow" w:hAnsi="Arial Narrow"/>
          <w:i/>
        </w:rPr>
      </w:pPr>
      <w:r w:rsidRPr="007900A7">
        <w:rPr>
          <w:rFonts w:ascii="Arial Narrow" w:hAnsi="Arial Narrow"/>
          <w:i/>
        </w:rPr>
        <w:t>Any act of violence, including forceful detention, which results in physical injury or places one in reasonable apprehension of serious injury and</w:t>
      </w:r>
      <w:r w:rsidRPr="007900A7">
        <w:rPr>
          <w:rFonts w:ascii="Arial Narrow" w:hAnsi="Arial Narrow"/>
        </w:rPr>
        <w:t xml:space="preserve"> </w:t>
      </w:r>
      <w:r w:rsidRPr="007900A7">
        <w:rPr>
          <w:rFonts w:ascii="Arial Narrow" w:hAnsi="Arial Narrow"/>
          <w:i/>
        </w:rPr>
        <w:t>which is committed by a person against such person’s family or household member (§16.1 – 228).</w:t>
      </w:r>
    </w:p>
    <w:p w:rsidR="00EF786D" w:rsidRPr="007900A7" w:rsidRDefault="00EF786D" w:rsidP="00EF786D">
      <w:pPr>
        <w:pStyle w:val="Heading2"/>
        <w:jc w:val="both"/>
        <w:rPr>
          <w:rFonts w:ascii="Arial Narrow" w:hAnsi="Arial Narrow"/>
          <w:sz w:val="24"/>
          <w:szCs w:val="24"/>
        </w:rPr>
      </w:pPr>
    </w:p>
    <w:p w:rsidR="00EF786D" w:rsidRPr="007900A7" w:rsidRDefault="00EF786D" w:rsidP="00EF786D">
      <w:pPr>
        <w:pStyle w:val="Heading2"/>
        <w:jc w:val="both"/>
        <w:rPr>
          <w:rFonts w:ascii="Arial Narrow" w:hAnsi="Arial Narrow"/>
          <w:i/>
          <w:sz w:val="24"/>
          <w:szCs w:val="24"/>
        </w:rPr>
      </w:pPr>
    </w:p>
    <w:p w:rsidR="00EF786D" w:rsidRPr="007900A7" w:rsidRDefault="00EF786D" w:rsidP="00EF786D">
      <w:pPr>
        <w:pStyle w:val="Heading2"/>
        <w:jc w:val="both"/>
        <w:rPr>
          <w:rFonts w:ascii="Arial Narrow" w:hAnsi="Arial Narrow"/>
          <w:i/>
          <w:sz w:val="24"/>
          <w:szCs w:val="24"/>
        </w:rPr>
      </w:pPr>
    </w:p>
    <w:p w:rsidR="00EF786D" w:rsidRPr="007900A7" w:rsidRDefault="00EF786D" w:rsidP="00EF786D">
      <w:pPr>
        <w:pStyle w:val="Heading2"/>
        <w:jc w:val="both"/>
        <w:rPr>
          <w:rFonts w:ascii="Arial Narrow" w:hAnsi="Arial Narrow"/>
          <w:i/>
          <w:sz w:val="24"/>
          <w:szCs w:val="24"/>
        </w:rPr>
      </w:pPr>
    </w:p>
    <w:p w:rsidR="00EF786D" w:rsidRPr="007900A7" w:rsidRDefault="00EF786D" w:rsidP="00EF786D">
      <w:pPr>
        <w:pStyle w:val="Heading2"/>
        <w:jc w:val="both"/>
        <w:rPr>
          <w:rFonts w:ascii="Arial Narrow" w:hAnsi="Arial Narrow"/>
          <w:i/>
          <w:sz w:val="24"/>
          <w:szCs w:val="24"/>
        </w:rPr>
      </w:pPr>
      <w:r w:rsidRPr="007900A7">
        <w:rPr>
          <w:rFonts w:ascii="Arial Narrow" w:hAnsi="Arial Narrow"/>
          <w:i/>
          <w:sz w:val="24"/>
          <w:szCs w:val="24"/>
        </w:rPr>
        <w:t>Family or Household Member</w:t>
      </w:r>
    </w:p>
    <w:p w:rsidR="00EF786D" w:rsidRPr="007900A7" w:rsidRDefault="00EF786D" w:rsidP="00EF786D">
      <w:pPr>
        <w:jc w:val="both"/>
        <w:rPr>
          <w:rFonts w:ascii="Arial Narrow" w:hAnsi="Arial Narrow"/>
          <w:i/>
        </w:rPr>
      </w:pPr>
    </w:p>
    <w:p w:rsidR="00EF786D" w:rsidRPr="007900A7" w:rsidRDefault="00EF786D" w:rsidP="00EF786D">
      <w:pPr>
        <w:pStyle w:val="BodyTextIndentChar"/>
        <w:jc w:val="both"/>
        <w:rPr>
          <w:rFonts w:ascii="Arial Narrow" w:hAnsi="Arial Narrow"/>
        </w:rPr>
      </w:pPr>
      <w:r w:rsidRPr="007900A7">
        <w:rPr>
          <w:rFonts w:ascii="Arial Narrow" w:hAnsi="Arial Narrow"/>
        </w:rPr>
        <w:t>Per §18.2-57.2, 16.1-228, and 19.2-81.3, includes:</w:t>
      </w:r>
    </w:p>
    <w:p w:rsidR="00EF786D" w:rsidRPr="007900A7" w:rsidRDefault="00EF786D" w:rsidP="00EF786D">
      <w:pPr>
        <w:ind w:left="360"/>
        <w:jc w:val="both"/>
        <w:rPr>
          <w:rFonts w:ascii="Arial Narrow" w:hAnsi="Arial Narrow"/>
        </w:rPr>
      </w:pPr>
    </w:p>
    <w:p w:rsidR="00EF786D" w:rsidRPr="007900A7" w:rsidRDefault="00EF786D" w:rsidP="008E56B4">
      <w:pPr>
        <w:numPr>
          <w:ilvl w:val="0"/>
          <w:numId w:val="12"/>
        </w:numPr>
        <w:tabs>
          <w:tab w:val="num" w:pos="720"/>
        </w:tabs>
        <w:ind w:left="720"/>
        <w:jc w:val="both"/>
        <w:rPr>
          <w:rFonts w:ascii="Arial Narrow" w:hAnsi="Arial Narrow"/>
        </w:rPr>
      </w:pPr>
      <w:r w:rsidRPr="007900A7">
        <w:rPr>
          <w:rFonts w:ascii="Arial Narrow" w:hAnsi="Arial Narrow"/>
        </w:rPr>
        <w:t>Spouses, whether or not residing in the same home.</w:t>
      </w:r>
    </w:p>
    <w:p w:rsidR="00EF786D" w:rsidRPr="007900A7" w:rsidRDefault="00EF786D" w:rsidP="008E56B4">
      <w:pPr>
        <w:numPr>
          <w:ilvl w:val="0"/>
          <w:numId w:val="12"/>
        </w:numPr>
        <w:tabs>
          <w:tab w:val="num" w:pos="720"/>
        </w:tabs>
        <w:ind w:left="720"/>
        <w:jc w:val="both"/>
        <w:rPr>
          <w:rFonts w:ascii="Arial Narrow" w:hAnsi="Arial Narrow"/>
        </w:rPr>
      </w:pPr>
      <w:r w:rsidRPr="007900A7">
        <w:rPr>
          <w:rFonts w:ascii="Arial Narrow" w:hAnsi="Arial Narrow"/>
        </w:rPr>
        <w:t>Former spouses, whether or not residing in the same home.</w:t>
      </w:r>
    </w:p>
    <w:p w:rsidR="00EF786D" w:rsidRPr="007900A7" w:rsidRDefault="00EF786D" w:rsidP="008E56B4">
      <w:pPr>
        <w:numPr>
          <w:ilvl w:val="0"/>
          <w:numId w:val="12"/>
        </w:numPr>
        <w:tabs>
          <w:tab w:val="num" w:pos="720"/>
        </w:tabs>
        <w:ind w:left="720"/>
        <w:jc w:val="both"/>
        <w:rPr>
          <w:rFonts w:ascii="Arial Narrow" w:hAnsi="Arial Narrow"/>
        </w:rPr>
      </w:pPr>
      <w:r w:rsidRPr="007900A7">
        <w:rPr>
          <w:rFonts w:ascii="Arial Narrow" w:hAnsi="Arial Narrow"/>
        </w:rPr>
        <w:t>Persons who have a child in common, whether or not they have ever been married or resided together.</w:t>
      </w:r>
    </w:p>
    <w:p w:rsidR="00EF786D" w:rsidRPr="007900A7" w:rsidRDefault="00EF786D" w:rsidP="008E56B4">
      <w:pPr>
        <w:numPr>
          <w:ilvl w:val="0"/>
          <w:numId w:val="12"/>
        </w:numPr>
        <w:tabs>
          <w:tab w:val="num" w:pos="720"/>
        </w:tabs>
        <w:ind w:left="720"/>
        <w:jc w:val="both"/>
        <w:rPr>
          <w:rFonts w:ascii="Arial Narrow" w:hAnsi="Arial Narrow"/>
        </w:rPr>
      </w:pPr>
      <w:r w:rsidRPr="007900A7">
        <w:rPr>
          <w:rFonts w:ascii="Arial Narrow" w:hAnsi="Arial Narrow"/>
        </w:rPr>
        <w:t>Parents, children, step-parents, step-children, grandparents, grandchildren, brothers and sisters, who reside in the same home with the suspect.</w:t>
      </w:r>
    </w:p>
    <w:p w:rsidR="00EF786D" w:rsidRPr="007900A7" w:rsidRDefault="00EF786D" w:rsidP="008E56B4">
      <w:pPr>
        <w:numPr>
          <w:ilvl w:val="0"/>
          <w:numId w:val="12"/>
        </w:numPr>
        <w:tabs>
          <w:tab w:val="num" w:pos="720"/>
        </w:tabs>
        <w:ind w:left="720"/>
        <w:jc w:val="both"/>
        <w:rPr>
          <w:rFonts w:ascii="Arial Narrow" w:hAnsi="Arial Narrow"/>
        </w:rPr>
      </w:pPr>
      <w:r w:rsidRPr="007900A7">
        <w:rPr>
          <w:rFonts w:ascii="Arial Narrow" w:hAnsi="Arial Narrow"/>
        </w:rPr>
        <w:t>Parents-in-law, children-in-law, brothers-in-law and sisters-in-law who reside in the same home with the suspect.</w:t>
      </w:r>
    </w:p>
    <w:p w:rsidR="00EF786D" w:rsidRPr="007900A7" w:rsidRDefault="00EF786D" w:rsidP="008E56B4">
      <w:pPr>
        <w:numPr>
          <w:ilvl w:val="0"/>
          <w:numId w:val="12"/>
        </w:numPr>
        <w:tabs>
          <w:tab w:val="num" w:pos="720"/>
        </w:tabs>
        <w:ind w:left="720"/>
        <w:jc w:val="both"/>
        <w:rPr>
          <w:rFonts w:ascii="Arial Narrow" w:hAnsi="Arial Narrow"/>
        </w:rPr>
      </w:pPr>
      <w:r w:rsidRPr="007900A7">
        <w:rPr>
          <w:rFonts w:ascii="Arial Narrow" w:hAnsi="Arial Narrow"/>
        </w:rPr>
        <w:t>Persons who cohabit or who, within the previous 12 months cohabited with the suspect, and any children of either who then resided in the same home as the suspect.</w:t>
      </w:r>
    </w:p>
    <w:p w:rsidR="00EF786D" w:rsidRPr="007900A7" w:rsidRDefault="00EF786D" w:rsidP="00EF786D">
      <w:pPr>
        <w:jc w:val="both"/>
        <w:rPr>
          <w:rFonts w:ascii="Arial Narrow" w:hAnsi="Arial Narrow"/>
        </w:rPr>
      </w:pPr>
    </w:p>
    <w:p w:rsidR="00EF786D" w:rsidRPr="007900A7" w:rsidRDefault="00EF786D" w:rsidP="00EF786D">
      <w:pPr>
        <w:pStyle w:val="BodyTextIndent2Char"/>
        <w:jc w:val="both"/>
        <w:rPr>
          <w:rFonts w:ascii="Arial Narrow" w:hAnsi="Arial Narrow"/>
        </w:rPr>
      </w:pPr>
      <w:r w:rsidRPr="007900A7">
        <w:rPr>
          <w:rFonts w:ascii="Arial Narrow" w:hAnsi="Arial Narrow"/>
        </w:rPr>
        <w:t>[Warrants against family/household members are heard by Juvenile and Domestic Relations Court.]</w:t>
      </w:r>
    </w:p>
    <w:p w:rsidR="00EF786D" w:rsidRPr="007900A7" w:rsidRDefault="00EF786D" w:rsidP="00EF786D">
      <w:pPr>
        <w:ind w:left="720"/>
        <w:jc w:val="both"/>
        <w:rPr>
          <w:rFonts w:ascii="Arial Narrow" w:hAnsi="Arial Narrow"/>
        </w:rPr>
      </w:pPr>
    </w:p>
    <w:p w:rsidR="00EF786D" w:rsidRPr="007900A7" w:rsidRDefault="00EF786D" w:rsidP="00EF786D">
      <w:pPr>
        <w:pStyle w:val="Heading2"/>
        <w:jc w:val="both"/>
        <w:rPr>
          <w:rFonts w:ascii="Arial Narrow" w:hAnsi="Arial Narrow"/>
          <w:i/>
          <w:sz w:val="24"/>
          <w:szCs w:val="24"/>
        </w:rPr>
      </w:pPr>
      <w:r w:rsidRPr="007900A7">
        <w:rPr>
          <w:rFonts w:ascii="Arial Narrow" w:hAnsi="Arial Narrow"/>
          <w:i/>
          <w:sz w:val="24"/>
          <w:szCs w:val="24"/>
        </w:rPr>
        <w:t>Predominant Physical Aggressor</w:t>
      </w:r>
    </w:p>
    <w:p w:rsidR="00EF786D" w:rsidRPr="007900A7" w:rsidRDefault="00EF786D" w:rsidP="00EF786D">
      <w:pPr>
        <w:jc w:val="both"/>
        <w:rPr>
          <w:rFonts w:ascii="Arial Narrow" w:hAnsi="Arial Narrow"/>
        </w:rPr>
      </w:pPr>
    </w:p>
    <w:p w:rsidR="00EF786D" w:rsidRPr="007900A7" w:rsidRDefault="00EF786D" w:rsidP="00EF786D">
      <w:pPr>
        <w:ind w:left="360"/>
        <w:jc w:val="both"/>
        <w:rPr>
          <w:rFonts w:ascii="Arial Narrow" w:hAnsi="Arial Narrow"/>
        </w:rPr>
      </w:pPr>
      <w:r w:rsidRPr="007900A7">
        <w:rPr>
          <w:rFonts w:ascii="Arial Narrow" w:hAnsi="Arial Narrow"/>
        </w:rPr>
        <w:t xml:space="preserve">(See §19.2-81.4) The party that poses the greatest threat.  The predominant aggressor </w:t>
      </w:r>
      <w:r w:rsidRPr="007900A7">
        <w:rPr>
          <w:rFonts w:ascii="Arial Narrow" w:hAnsi="Arial Narrow"/>
          <w:b/>
        </w:rPr>
        <w:t>is</w:t>
      </w:r>
      <w:r w:rsidRPr="007900A7">
        <w:rPr>
          <w:rFonts w:ascii="Arial Narrow" w:hAnsi="Arial Narrow"/>
        </w:rPr>
        <w:t xml:space="preserve"> </w:t>
      </w:r>
      <w:r w:rsidRPr="007900A7">
        <w:rPr>
          <w:rFonts w:ascii="Arial Narrow" w:hAnsi="Arial Narrow"/>
          <w:b/>
        </w:rPr>
        <w:t xml:space="preserve">not necessarily the first </w:t>
      </w:r>
      <w:r w:rsidRPr="007900A7">
        <w:rPr>
          <w:rFonts w:ascii="Arial Narrow" w:hAnsi="Arial Narrow"/>
        </w:rPr>
        <w:t xml:space="preserve">disputant to engage in assaultive behavior, but the one with the most ability and inclination to inflict physical injury.  Officers shall identify a primary physical aggressor based on the </w:t>
      </w:r>
      <w:r w:rsidRPr="007900A7">
        <w:rPr>
          <w:rFonts w:ascii="Arial Narrow" w:hAnsi="Arial Narrow"/>
          <w:b/>
        </w:rPr>
        <w:t>totality of the circumstances</w:t>
      </w:r>
      <w:r w:rsidRPr="007900A7">
        <w:rPr>
          <w:rFonts w:ascii="Arial Narrow" w:hAnsi="Arial Narrow"/>
        </w:rPr>
        <w:t>.  Some or all of these characteristics may be present:</w:t>
      </w:r>
    </w:p>
    <w:p w:rsidR="00EF786D" w:rsidRPr="007900A7" w:rsidRDefault="00EF786D" w:rsidP="00EF786D">
      <w:pPr>
        <w:ind w:left="360"/>
        <w:jc w:val="both"/>
        <w:rPr>
          <w:rFonts w:ascii="Arial Narrow" w:hAnsi="Arial Narrow"/>
        </w:rPr>
      </w:pP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Evidence that any of the parties acted in self defense.</w:t>
      </w: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A history of violence (prior assault convictions) of the parties involved, including history of calls for service.</w:t>
      </w: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The relative severity of injuries inflicted on all parties, plus consideration whether the injuries were offensive of defensive.</w:t>
      </w: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The relative size, bulk, and strength of the parties involved.</w:t>
      </w: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Evidence from persons involved in or witnesses to the incident.</w:t>
      </w: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The likelihood of future injury to any party.</w:t>
      </w:r>
    </w:p>
    <w:p w:rsidR="00EF786D" w:rsidRPr="007900A7" w:rsidRDefault="00EF786D" w:rsidP="008E56B4">
      <w:pPr>
        <w:numPr>
          <w:ilvl w:val="0"/>
          <w:numId w:val="13"/>
        </w:numPr>
        <w:ind w:left="720"/>
        <w:jc w:val="both"/>
        <w:rPr>
          <w:rFonts w:ascii="Arial Narrow" w:hAnsi="Arial Narrow"/>
        </w:rPr>
      </w:pPr>
      <w:r w:rsidRPr="007900A7">
        <w:rPr>
          <w:rFonts w:ascii="Arial Narrow" w:hAnsi="Arial Narrow"/>
        </w:rPr>
        <w:t>Current or previous protection orders filed against either party.</w:t>
      </w:r>
    </w:p>
    <w:p w:rsidR="00EF786D" w:rsidRPr="007900A7" w:rsidRDefault="00EF786D" w:rsidP="00EF786D">
      <w:pPr>
        <w:jc w:val="both"/>
        <w:rPr>
          <w:rFonts w:ascii="Arial Narrow" w:hAnsi="Arial Narrow"/>
        </w:rPr>
      </w:pPr>
    </w:p>
    <w:p w:rsidR="00EF786D" w:rsidRPr="007900A7" w:rsidRDefault="00EF786D" w:rsidP="00EF786D">
      <w:pPr>
        <w:pStyle w:val="Heading2"/>
        <w:jc w:val="both"/>
        <w:rPr>
          <w:rFonts w:ascii="Arial Narrow" w:hAnsi="Arial Narrow"/>
          <w:i/>
          <w:sz w:val="24"/>
          <w:szCs w:val="24"/>
        </w:rPr>
      </w:pPr>
      <w:r w:rsidRPr="007900A7">
        <w:rPr>
          <w:rFonts w:ascii="Arial Narrow" w:hAnsi="Arial Narrow"/>
          <w:i/>
          <w:sz w:val="24"/>
          <w:szCs w:val="24"/>
        </w:rPr>
        <w:t>Protective Order</w:t>
      </w:r>
    </w:p>
    <w:p w:rsidR="00EF786D" w:rsidRPr="007900A7" w:rsidRDefault="00EF786D" w:rsidP="00EF786D">
      <w:pPr>
        <w:jc w:val="both"/>
        <w:rPr>
          <w:rFonts w:ascii="Arial Narrow" w:hAnsi="Arial Narrow"/>
          <w:i/>
        </w:rPr>
      </w:pPr>
    </w:p>
    <w:p w:rsidR="00EF786D" w:rsidRPr="007900A7" w:rsidRDefault="00EF786D" w:rsidP="00EF786D">
      <w:pPr>
        <w:pStyle w:val="Heading5"/>
        <w:jc w:val="both"/>
        <w:rPr>
          <w:rFonts w:ascii="Arial Narrow" w:hAnsi="Arial Narrow"/>
          <w:sz w:val="24"/>
          <w:szCs w:val="24"/>
        </w:rPr>
      </w:pPr>
      <w:r w:rsidRPr="007900A7">
        <w:rPr>
          <w:rFonts w:ascii="Arial Narrow" w:hAnsi="Arial Narrow"/>
          <w:sz w:val="24"/>
          <w:szCs w:val="24"/>
        </w:rPr>
        <w:t>A court order of protection on behalf of an abused family/household member that restrains the abuser from further acts of violence, may order the abuser to refrain from further contact, vacate the residence, relinquish custody of a vehicle, plus other measures (see §16.1-279.1).  A protective order may be valid up to two years.  Officers must be aware of two types of protective orders:</w:t>
      </w:r>
    </w:p>
    <w:p w:rsidR="00EF786D" w:rsidRPr="007900A7" w:rsidRDefault="00EF786D" w:rsidP="00EF786D">
      <w:pPr>
        <w:rPr>
          <w:rFonts w:ascii="Arial Narrow" w:hAnsi="Arial Narrow"/>
        </w:rPr>
      </w:pPr>
    </w:p>
    <w:p w:rsidR="00EF786D" w:rsidRPr="007900A7" w:rsidRDefault="00EF786D" w:rsidP="008E56B4">
      <w:pPr>
        <w:numPr>
          <w:ilvl w:val="0"/>
          <w:numId w:val="14"/>
        </w:numPr>
        <w:ind w:left="720"/>
        <w:rPr>
          <w:rFonts w:ascii="Arial Narrow" w:hAnsi="Arial Narrow"/>
        </w:rPr>
      </w:pPr>
      <w:r w:rsidRPr="007900A7">
        <w:rPr>
          <w:rFonts w:ascii="Arial Narrow" w:hAnsi="Arial Narrow"/>
        </w:rPr>
        <w:t xml:space="preserve">An </w:t>
      </w:r>
      <w:r w:rsidRPr="007900A7">
        <w:rPr>
          <w:rFonts w:ascii="Arial Narrow" w:hAnsi="Arial Narrow"/>
          <w:b/>
        </w:rPr>
        <w:t xml:space="preserve">emergency </w:t>
      </w:r>
      <w:r w:rsidRPr="007900A7">
        <w:rPr>
          <w:rFonts w:ascii="Arial Narrow" w:hAnsi="Arial Narrow"/>
        </w:rPr>
        <w:t xml:space="preserve">protective order (see16.1-253.4) may be requested by a law </w:t>
      </w:r>
      <w:proofErr w:type="gramStart"/>
      <w:r w:rsidRPr="007900A7">
        <w:rPr>
          <w:rFonts w:ascii="Arial Narrow" w:hAnsi="Arial Narrow"/>
        </w:rPr>
        <w:t>enforcement  officer</w:t>
      </w:r>
      <w:proofErr w:type="gramEnd"/>
      <w:r w:rsidRPr="007900A7">
        <w:rPr>
          <w:rFonts w:ascii="Arial Narrow" w:hAnsi="Arial Narrow"/>
        </w:rPr>
        <w:t xml:space="preserve"> by telephone or in person (or by an allegedly abused individual in person) from a judge or a magistrate.  The emergency protective order aims to protect the health or safety of any person.  It must be put in writing, as soon as possible, by the officer on form DC-626.  The order expires 72 hours after issuance, but if the expiration of the 72-hour period occurs when the court is not in session, the protective order shall be extended until 5 p.m. of the next business day that the court is in session.  The officer shall serve a copy of this order on the respondent and give a copy to the abused family/household member.  The officer shall forward the original to the issuing judge or magistrate for verification, who then files it with the Juvenile and Domestic Relations Court within five days of issuance.  The police/sheriff’s records clerk shall enter the order into VCIN as soon as possible, which record shall be updated upon service of the order.  Note that a law enforcement officer may request an extension of an emergency protective order if the person in need of protection is mentally or physically incapable of doing so.</w:t>
      </w:r>
    </w:p>
    <w:p w:rsidR="00EF786D" w:rsidRPr="007900A7" w:rsidRDefault="00EF786D" w:rsidP="00EF786D">
      <w:pPr>
        <w:jc w:val="both"/>
        <w:rPr>
          <w:rFonts w:ascii="Arial Narrow" w:hAnsi="Arial Narrow"/>
          <w:i/>
        </w:rPr>
      </w:pPr>
    </w:p>
    <w:p w:rsidR="00EF786D" w:rsidRPr="007900A7" w:rsidRDefault="00EF786D" w:rsidP="008E56B4">
      <w:pPr>
        <w:numPr>
          <w:ilvl w:val="0"/>
          <w:numId w:val="14"/>
        </w:numPr>
        <w:ind w:left="720"/>
        <w:jc w:val="both"/>
        <w:rPr>
          <w:rFonts w:ascii="Arial Narrow" w:hAnsi="Arial Narrow"/>
        </w:rPr>
      </w:pPr>
      <w:r w:rsidRPr="007900A7">
        <w:rPr>
          <w:rFonts w:ascii="Arial Narrow" w:hAnsi="Arial Narrow"/>
        </w:rPr>
        <w:t>An abused/family household member may petition for a preliminary</w:t>
      </w:r>
      <w:r w:rsidRPr="007900A7">
        <w:rPr>
          <w:rFonts w:ascii="Arial Narrow" w:hAnsi="Arial Narrow"/>
          <w:b/>
        </w:rPr>
        <w:t xml:space="preserve"> </w:t>
      </w:r>
      <w:r w:rsidRPr="007900A7">
        <w:rPr>
          <w:rFonts w:ascii="Arial Narrow" w:hAnsi="Arial Narrow"/>
        </w:rPr>
        <w:t xml:space="preserve">protective order (see §16.1-253.1) through the Court Services Unit.  After an </w:t>
      </w:r>
      <w:r w:rsidRPr="007900A7">
        <w:rPr>
          <w:rFonts w:ascii="Arial Narrow" w:hAnsi="Arial Narrow"/>
          <w:i/>
        </w:rPr>
        <w:t>ex parte</w:t>
      </w:r>
      <w:r w:rsidRPr="007900A7">
        <w:rPr>
          <w:rFonts w:ascii="Arial Narrow" w:hAnsi="Arial Narrow"/>
        </w:rPr>
        <w:t xml:space="preserve"> hearing and based on immediate and present danger of family abuse or evidence sufficient to establish probable cause that family abuse has recently occurred, the court may issue a preliminary protective order (protecting the petitioner or his or her family) which is valid pending a full hearing which is to be held within 15 days of the issuance of the protective order.  Officers shall serve the order as soon as possible on the abuser and shall specify a date for the full hearing.  The officer shall leave a copy of any order with the abused person.  The police/sheriff’s records clerk shall enter the order in VCIN as soon as possible, which record shall be updated upon service of the order.</w:t>
      </w:r>
    </w:p>
    <w:p w:rsidR="00EF786D" w:rsidRPr="007900A7" w:rsidRDefault="00EF786D" w:rsidP="00EF786D">
      <w:pPr>
        <w:jc w:val="both"/>
        <w:rPr>
          <w:rFonts w:ascii="Arial Narrow" w:hAnsi="Arial Narrow"/>
        </w:rPr>
      </w:pPr>
    </w:p>
    <w:p w:rsidR="00EF786D" w:rsidRPr="007900A7" w:rsidRDefault="00EF786D" w:rsidP="008E56B4">
      <w:pPr>
        <w:numPr>
          <w:ilvl w:val="0"/>
          <w:numId w:val="14"/>
        </w:numPr>
        <w:ind w:left="720"/>
        <w:jc w:val="both"/>
        <w:rPr>
          <w:rFonts w:ascii="Arial Narrow" w:hAnsi="Arial Narrow"/>
        </w:rPr>
      </w:pPr>
      <w:r w:rsidRPr="007900A7">
        <w:rPr>
          <w:rFonts w:ascii="Arial Narrow" w:hAnsi="Arial Narrow"/>
        </w:rPr>
        <w:t>Note that protective orders are available for victims of stalking.  Stalking protective orders function like those outlined above.  Victims must petition the Circuit Court if the stalker is not a family member.  If the stalker is a family member, then the Juvenile and Domestic Relations Court is appropriate.</w:t>
      </w:r>
    </w:p>
    <w:p w:rsidR="00EF786D" w:rsidRPr="007900A7" w:rsidRDefault="00EF786D" w:rsidP="00EF786D">
      <w:pPr>
        <w:jc w:val="both"/>
        <w:rPr>
          <w:rFonts w:ascii="Arial Narrow" w:hAnsi="Arial Narrow"/>
        </w:rPr>
      </w:pPr>
    </w:p>
    <w:p w:rsidR="00EF786D" w:rsidRPr="007900A7" w:rsidRDefault="00EF786D" w:rsidP="008E56B4">
      <w:pPr>
        <w:numPr>
          <w:ilvl w:val="0"/>
          <w:numId w:val="14"/>
        </w:numPr>
        <w:ind w:left="720"/>
        <w:jc w:val="both"/>
        <w:rPr>
          <w:rFonts w:ascii="Arial Narrow" w:hAnsi="Arial Narrow"/>
        </w:rPr>
      </w:pPr>
      <w:r w:rsidRPr="007900A7">
        <w:rPr>
          <w:rFonts w:ascii="Arial Narrow" w:hAnsi="Arial Narrow"/>
        </w:rPr>
        <w:t>Any person violating the provisions of a protective order as outline in §16.1-253.2 shall be guilty of a Class I misdemeanor.</w:t>
      </w:r>
    </w:p>
    <w:p w:rsidR="00EF786D" w:rsidRPr="007900A7" w:rsidRDefault="00EF786D" w:rsidP="00EF786D">
      <w:pPr>
        <w:jc w:val="both"/>
        <w:rPr>
          <w:rFonts w:ascii="Arial Narrow" w:hAnsi="Arial Narrow"/>
        </w:rPr>
      </w:pPr>
    </w:p>
    <w:p w:rsidR="00EF786D" w:rsidRPr="007900A7" w:rsidRDefault="00EF786D" w:rsidP="008E56B4">
      <w:pPr>
        <w:numPr>
          <w:ilvl w:val="0"/>
          <w:numId w:val="14"/>
        </w:numPr>
        <w:ind w:left="720"/>
        <w:jc w:val="both"/>
        <w:rPr>
          <w:rFonts w:ascii="Arial Narrow" w:hAnsi="Arial Narrow"/>
        </w:rPr>
      </w:pPr>
      <w:r w:rsidRPr="007900A7">
        <w:rPr>
          <w:rFonts w:ascii="Arial Narrow" w:hAnsi="Arial Narrow"/>
        </w:rPr>
        <w:t>Officers shall enforce protective orders from other states or possessions of the United States as if they were issued in Virginia.</w:t>
      </w:r>
    </w:p>
    <w:p w:rsidR="00EF786D" w:rsidRPr="007900A7" w:rsidRDefault="00EF786D" w:rsidP="00EF786D">
      <w:pPr>
        <w:jc w:val="both"/>
        <w:rPr>
          <w:rFonts w:ascii="Arial Narrow" w:hAnsi="Arial Narrow"/>
        </w:rPr>
      </w:pPr>
    </w:p>
    <w:p w:rsidR="00EF786D" w:rsidRPr="007900A7" w:rsidRDefault="00EF786D" w:rsidP="00EF786D">
      <w:pPr>
        <w:pStyle w:val="Heading2"/>
        <w:rPr>
          <w:rFonts w:ascii="Arial Narrow" w:hAnsi="Arial Narrow"/>
          <w:i/>
          <w:sz w:val="24"/>
          <w:szCs w:val="24"/>
        </w:rPr>
      </w:pPr>
      <w:r w:rsidRPr="007900A7">
        <w:rPr>
          <w:rFonts w:ascii="Arial Narrow" w:hAnsi="Arial Narrow"/>
          <w:i/>
          <w:sz w:val="24"/>
          <w:szCs w:val="24"/>
        </w:rPr>
        <w:t>Purchase or Transportation of a Firearm by a Person Subject to Protective Orders</w:t>
      </w:r>
    </w:p>
    <w:p w:rsidR="00EF786D" w:rsidRPr="007900A7" w:rsidRDefault="00EF786D" w:rsidP="00EF786D">
      <w:pPr>
        <w:jc w:val="both"/>
        <w:rPr>
          <w:rFonts w:ascii="Arial Narrow" w:hAnsi="Arial Narrow"/>
          <w:i/>
        </w:rPr>
      </w:pPr>
    </w:p>
    <w:p w:rsidR="00EF786D" w:rsidRPr="007900A7" w:rsidRDefault="00EF786D" w:rsidP="00EF786D">
      <w:pPr>
        <w:pStyle w:val="BodyTextIndent3Char"/>
        <w:rPr>
          <w:rFonts w:ascii="Arial Narrow" w:hAnsi="Arial Narrow"/>
        </w:rPr>
      </w:pPr>
      <w:r w:rsidRPr="007900A7">
        <w:rPr>
          <w:rFonts w:ascii="Arial Narrow" w:hAnsi="Arial Narrow"/>
        </w:rPr>
        <w:t>§18.2-308.1:4 prohibits any person subject to a protective order (as defined in the statues cited in this order) from purchasing or transporting a firearm while the order is in effect, punishable as a Class I misdemeanor.  Firearms transported or purchased in violation of this law shall be confiscated and subject to forfeiture.</w:t>
      </w:r>
    </w:p>
    <w:p w:rsidR="00EF786D" w:rsidRPr="007900A7" w:rsidRDefault="00EF786D" w:rsidP="00EF786D">
      <w:pPr>
        <w:ind w:left="360"/>
        <w:jc w:val="both"/>
        <w:rPr>
          <w:rFonts w:ascii="Arial Narrow" w:hAnsi="Arial Narrow"/>
        </w:rPr>
      </w:pPr>
    </w:p>
    <w:p w:rsidR="00EF786D" w:rsidRPr="007900A7" w:rsidRDefault="00EF786D" w:rsidP="00EF786D">
      <w:pPr>
        <w:pStyle w:val="Heading2"/>
        <w:rPr>
          <w:rFonts w:ascii="Arial Narrow" w:hAnsi="Arial Narrow"/>
          <w:i/>
          <w:sz w:val="24"/>
          <w:szCs w:val="24"/>
        </w:rPr>
      </w:pPr>
      <w:r w:rsidRPr="007900A7">
        <w:rPr>
          <w:rFonts w:ascii="Arial Narrow" w:hAnsi="Arial Narrow"/>
          <w:i/>
          <w:sz w:val="24"/>
          <w:szCs w:val="24"/>
        </w:rPr>
        <w:t>Stalking</w:t>
      </w:r>
    </w:p>
    <w:p w:rsidR="00EF786D" w:rsidRPr="007900A7" w:rsidRDefault="00EF786D" w:rsidP="00EF786D">
      <w:pPr>
        <w:jc w:val="both"/>
        <w:rPr>
          <w:rFonts w:ascii="Arial Narrow" w:hAnsi="Arial Narrow"/>
        </w:rPr>
      </w:pPr>
    </w:p>
    <w:p w:rsidR="00EF786D" w:rsidRPr="007900A7" w:rsidRDefault="00EF786D" w:rsidP="00EF786D">
      <w:pPr>
        <w:pStyle w:val="BodyTextIndent3Char"/>
        <w:rPr>
          <w:rFonts w:ascii="Arial Narrow" w:hAnsi="Arial Narrow"/>
        </w:rPr>
      </w:pPr>
      <w:r w:rsidRPr="007900A7">
        <w:rPr>
          <w:rFonts w:ascii="Arial Narrow" w:hAnsi="Arial Narrow"/>
        </w:rPr>
        <w:t>Any person who on more than one occasion engages in conduct directed at another person with the intent to place, or with the knowledge that the conduct places, that other person or the person’s family or household member in reasonable fear of death, criminal sexual assault, or bodily injury, shall be guilty of a Class I misdemeanor (§18.2-60.3).  Further, upon a conviction, the court shall impose an order prohibiting contact between the offender and the victim or victim’s family.</w:t>
      </w:r>
    </w:p>
    <w:p w:rsidR="00EF786D" w:rsidRPr="007900A7" w:rsidRDefault="00EF786D" w:rsidP="00EF786D">
      <w:pPr>
        <w:ind w:left="360"/>
        <w:jc w:val="both"/>
        <w:rPr>
          <w:rFonts w:ascii="Arial Narrow" w:hAnsi="Arial Narrow"/>
        </w:rPr>
      </w:pPr>
    </w:p>
    <w:p w:rsidR="00EF786D" w:rsidRPr="007900A7" w:rsidRDefault="00EF786D" w:rsidP="00EF786D">
      <w:pPr>
        <w:pStyle w:val="NoSpacingChar"/>
        <w:rPr>
          <w:rFonts w:ascii="Arial Narrow" w:hAnsi="Arial Narrow"/>
        </w:rPr>
      </w:pPr>
      <w:r w:rsidRPr="007900A7">
        <w:rPr>
          <w:rFonts w:ascii="Arial Narrow" w:hAnsi="Arial Narrow"/>
        </w:rPr>
        <w:t>[Note:  In 1996, the Commission on Family Violence Prevention published an outline curriculum on stalking which analyzes the behaviors that constitute stalking and offers preventive measures and investigative suggestions.]</w:t>
      </w:r>
    </w:p>
    <w:p w:rsidR="00EF786D" w:rsidRPr="007900A7" w:rsidRDefault="00EF786D" w:rsidP="00EF786D">
      <w:pPr>
        <w:jc w:val="both"/>
        <w:rPr>
          <w:rFonts w:ascii="Arial Narrow" w:hAnsi="Arial Narrow"/>
          <w:i/>
        </w:rPr>
      </w:pPr>
    </w:p>
    <w:p w:rsidR="00EF786D" w:rsidRPr="007900A7" w:rsidRDefault="00EF786D" w:rsidP="008E56B4">
      <w:pPr>
        <w:numPr>
          <w:ilvl w:val="0"/>
          <w:numId w:val="15"/>
        </w:numPr>
        <w:jc w:val="both"/>
        <w:rPr>
          <w:rFonts w:ascii="Arial Narrow" w:hAnsi="Arial Narrow"/>
        </w:rPr>
      </w:pPr>
      <w:r w:rsidRPr="007900A7">
        <w:rPr>
          <w:rFonts w:ascii="Arial Narrow" w:hAnsi="Arial Narrow"/>
        </w:rPr>
        <w:t>Stalking behaviors include following a person to home, work, and other places, parking outside home or office, threatening notes or telephone calls, threats.</w:t>
      </w:r>
    </w:p>
    <w:p w:rsidR="00EF786D" w:rsidRPr="007900A7" w:rsidRDefault="00EF786D" w:rsidP="008E56B4">
      <w:pPr>
        <w:numPr>
          <w:ilvl w:val="0"/>
          <w:numId w:val="15"/>
        </w:numPr>
        <w:jc w:val="both"/>
        <w:rPr>
          <w:rFonts w:ascii="Arial Narrow" w:hAnsi="Arial Narrow"/>
        </w:rPr>
      </w:pPr>
      <w:r w:rsidRPr="007900A7">
        <w:rPr>
          <w:rFonts w:ascii="Arial Narrow" w:hAnsi="Arial Narrow"/>
        </w:rPr>
        <w:t>A person who violates any provision of a protective order related to stalking is guilty of a Class I misdemeanor (§18.2-60.4).</w:t>
      </w:r>
    </w:p>
    <w:p w:rsidR="00EF786D" w:rsidRPr="007900A7" w:rsidRDefault="00EF786D" w:rsidP="00EF786D">
      <w:pPr>
        <w:jc w:val="both"/>
        <w:rPr>
          <w:rFonts w:ascii="Arial Narrow" w:hAnsi="Arial Narrow"/>
        </w:rPr>
      </w:pPr>
    </w:p>
    <w:p w:rsidR="00EF786D" w:rsidRPr="007900A7" w:rsidRDefault="00EF786D" w:rsidP="00EF786D">
      <w:pPr>
        <w:jc w:val="both"/>
        <w:rPr>
          <w:rFonts w:ascii="Arial Narrow" w:hAnsi="Arial Narrow"/>
          <w:b/>
        </w:rPr>
      </w:pPr>
      <w:r w:rsidRPr="007900A7">
        <w:rPr>
          <w:rFonts w:ascii="Arial Narrow" w:hAnsi="Arial Narrow"/>
          <w:b/>
        </w:rPr>
        <w:t>PROCEDURES – General Responsibilities:</w:t>
      </w:r>
    </w:p>
    <w:p w:rsidR="00EF786D" w:rsidRPr="007900A7" w:rsidRDefault="00EF786D" w:rsidP="00EF786D">
      <w:pPr>
        <w:jc w:val="both"/>
        <w:rPr>
          <w:rFonts w:ascii="Arial Narrow" w:hAnsi="Arial Narrow"/>
          <w:b/>
        </w:rPr>
      </w:pPr>
    </w:p>
    <w:p w:rsidR="00EF786D" w:rsidRPr="007900A7" w:rsidRDefault="00EF786D" w:rsidP="008E56B4">
      <w:pPr>
        <w:numPr>
          <w:ilvl w:val="0"/>
          <w:numId w:val="16"/>
        </w:numPr>
        <w:jc w:val="both"/>
        <w:rPr>
          <w:rFonts w:ascii="Arial Narrow" w:hAnsi="Arial Narrow"/>
        </w:rPr>
      </w:pPr>
      <w:r w:rsidRPr="007900A7">
        <w:rPr>
          <w:rFonts w:ascii="Arial Narrow" w:hAnsi="Arial Narrow"/>
        </w:rPr>
        <w:t>Department personnel shall refer victims of domestic violence to appropriate community resources (mental health agencies, medical doctors, legal assistance agencies, victim/witness assistance programs, and domestic violence shelters/programs).  Where possible, officers shall help victims directly access referral agencies.  (See also V.G.5.)  Referrals help prevent future disturbances.</w:t>
      </w:r>
    </w:p>
    <w:p w:rsidR="00EF786D" w:rsidRPr="007900A7" w:rsidRDefault="00EF786D" w:rsidP="00EF786D">
      <w:pPr>
        <w:jc w:val="both"/>
        <w:rPr>
          <w:rFonts w:ascii="Arial Narrow" w:hAnsi="Arial Narrow"/>
        </w:rPr>
      </w:pPr>
    </w:p>
    <w:p w:rsidR="00EF786D" w:rsidRPr="007900A7" w:rsidRDefault="00EF786D" w:rsidP="008E56B4">
      <w:pPr>
        <w:numPr>
          <w:ilvl w:val="0"/>
          <w:numId w:val="16"/>
        </w:numPr>
        <w:jc w:val="both"/>
        <w:rPr>
          <w:rFonts w:ascii="Arial Narrow" w:hAnsi="Arial Narrow"/>
        </w:rPr>
      </w:pPr>
      <w:r w:rsidRPr="007900A7">
        <w:rPr>
          <w:rFonts w:ascii="Arial Narrow" w:hAnsi="Arial Narrow"/>
        </w:rPr>
        <w:t>Department personnel shall be trained about domestic violence and its impact.  Personnel must be well trained to confront unexpected violence.  Disturbance calls can be dangerous to responding officers.  Officers are encouraged to consult community resources such as the local domestic violence shelter and the local victim/witness advocacy program.</w:t>
      </w:r>
    </w:p>
    <w:p w:rsidR="00EF786D" w:rsidRPr="007900A7" w:rsidRDefault="00EF786D" w:rsidP="00EF786D">
      <w:pPr>
        <w:jc w:val="both"/>
        <w:rPr>
          <w:rFonts w:ascii="Arial Narrow" w:hAnsi="Arial Narrow"/>
        </w:rPr>
      </w:pPr>
    </w:p>
    <w:p w:rsidR="00EF786D" w:rsidRPr="007900A7" w:rsidRDefault="00EF786D" w:rsidP="008E56B4">
      <w:pPr>
        <w:numPr>
          <w:ilvl w:val="0"/>
          <w:numId w:val="16"/>
        </w:numPr>
        <w:jc w:val="both"/>
        <w:rPr>
          <w:rFonts w:ascii="Arial Narrow" w:hAnsi="Arial Narrow"/>
        </w:rPr>
      </w:pPr>
      <w:r w:rsidRPr="007900A7">
        <w:rPr>
          <w:rFonts w:ascii="Arial Narrow" w:hAnsi="Arial Narrow"/>
        </w:rPr>
        <w:t>Responsibilities of Officers Receiving the Call</w:t>
      </w:r>
    </w:p>
    <w:p w:rsidR="00EF786D" w:rsidRPr="007900A7" w:rsidRDefault="00EF786D" w:rsidP="00EF786D">
      <w:pPr>
        <w:jc w:val="both"/>
        <w:rPr>
          <w:rFonts w:ascii="Arial Narrow" w:hAnsi="Arial Narrow"/>
        </w:rPr>
      </w:pPr>
    </w:p>
    <w:p w:rsidR="00EF786D" w:rsidRPr="007900A7" w:rsidRDefault="00EF786D" w:rsidP="008E56B4">
      <w:pPr>
        <w:numPr>
          <w:ilvl w:val="0"/>
          <w:numId w:val="17"/>
        </w:numPr>
        <w:ind w:left="720"/>
        <w:jc w:val="both"/>
        <w:rPr>
          <w:rFonts w:ascii="Arial Narrow" w:hAnsi="Arial Narrow"/>
        </w:rPr>
      </w:pPr>
      <w:r w:rsidRPr="007900A7">
        <w:rPr>
          <w:rFonts w:ascii="Arial Narrow" w:hAnsi="Arial Narrow"/>
        </w:rPr>
        <w:t>The officer is responsible for deciding whether an officer is needed at the scene.  To make that decision, the dispatcher shall determine the following, if possible:</w:t>
      </w:r>
    </w:p>
    <w:p w:rsidR="00EF786D" w:rsidRPr="007900A7" w:rsidRDefault="00EF786D" w:rsidP="00EF786D">
      <w:pPr>
        <w:jc w:val="both"/>
        <w:rPr>
          <w:rFonts w:ascii="Arial Narrow" w:hAnsi="Arial Narrow"/>
        </w:rPr>
      </w:pPr>
    </w:p>
    <w:p w:rsidR="00EF786D" w:rsidRPr="007900A7" w:rsidRDefault="00EF786D" w:rsidP="008E56B4">
      <w:pPr>
        <w:numPr>
          <w:ilvl w:val="0"/>
          <w:numId w:val="18"/>
        </w:numPr>
        <w:ind w:left="1080"/>
        <w:jc w:val="both"/>
        <w:rPr>
          <w:rFonts w:ascii="Arial Narrow" w:hAnsi="Arial Narrow"/>
        </w:rPr>
      </w:pPr>
      <w:r w:rsidRPr="007900A7">
        <w:rPr>
          <w:rFonts w:ascii="Arial Narrow" w:hAnsi="Arial Narrow"/>
        </w:rPr>
        <w:t>Who is complaining?  Phone number?  Whereabouts and identity of the assailant/aggressor?</w:t>
      </w:r>
    </w:p>
    <w:p w:rsidR="00EF786D" w:rsidRPr="007900A7" w:rsidRDefault="00EF786D" w:rsidP="008E56B4">
      <w:pPr>
        <w:numPr>
          <w:ilvl w:val="0"/>
          <w:numId w:val="18"/>
        </w:numPr>
        <w:ind w:left="1080"/>
        <w:jc w:val="both"/>
        <w:rPr>
          <w:rFonts w:ascii="Arial Narrow" w:hAnsi="Arial Narrow"/>
        </w:rPr>
      </w:pPr>
      <w:r w:rsidRPr="007900A7">
        <w:rPr>
          <w:rFonts w:ascii="Arial Narrow" w:hAnsi="Arial Narrow"/>
        </w:rPr>
        <w:t>Name of caller and location of incident?  Location of caller and complainant, if different?  Phone numbers?</w:t>
      </w:r>
    </w:p>
    <w:p w:rsidR="00EF786D" w:rsidRPr="007900A7" w:rsidRDefault="00EF786D" w:rsidP="008E56B4">
      <w:pPr>
        <w:numPr>
          <w:ilvl w:val="0"/>
          <w:numId w:val="18"/>
        </w:numPr>
        <w:ind w:left="1080"/>
        <w:jc w:val="both"/>
        <w:rPr>
          <w:rFonts w:ascii="Arial Narrow" w:hAnsi="Arial Narrow"/>
        </w:rPr>
      </w:pPr>
      <w:r w:rsidRPr="007900A7">
        <w:rPr>
          <w:rFonts w:ascii="Arial Narrow" w:hAnsi="Arial Narrow"/>
        </w:rPr>
        <w:t>Is the crime (incident) in progress or when did it occur?</w:t>
      </w:r>
    </w:p>
    <w:p w:rsidR="00EF786D" w:rsidRPr="007900A7" w:rsidRDefault="00EF786D" w:rsidP="008E56B4">
      <w:pPr>
        <w:numPr>
          <w:ilvl w:val="0"/>
          <w:numId w:val="18"/>
        </w:numPr>
        <w:ind w:left="1080"/>
        <w:jc w:val="both"/>
        <w:rPr>
          <w:rFonts w:ascii="Arial Narrow" w:hAnsi="Arial Narrow"/>
        </w:rPr>
      </w:pPr>
      <w:r w:rsidRPr="007900A7">
        <w:rPr>
          <w:rFonts w:ascii="Arial Narrow" w:hAnsi="Arial Narrow"/>
        </w:rPr>
        <w:t>Is a weapon involved?</w:t>
      </w:r>
    </w:p>
    <w:p w:rsidR="00EF786D" w:rsidRPr="007900A7" w:rsidRDefault="00EF786D" w:rsidP="008E56B4">
      <w:pPr>
        <w:numPr>
          <w:ilvl w:val="0"/>
          <w:numId w:val="18"/>
        </w:numPr>
        <w:ind w:left="1080"/>
        <w:jc w:val="both"/>
        <w:rPr>
          <w:rFonts w:ascii="Arial Narrow" w:hAnsi="Arial Narrow"/>
        </w:rPr>
      </w:pPr>
      <w:r w:rsidRPr="007900A7">
        <w:rPr>
          <w:rFonts w:ascii="Arial Narrow" w:hAnsi="Arial Narrow"/>
        </w:rPr>
        <w:t>Have people at the scene been injured?  Is an ambulance needed?</w:t>
      </w:r>
    </w:p>
    <w:p w:rsidR="00EF786D" w:rsidRPr="007900A7" w:rsidRDefault="00EF786D" w:rsidP="008E56B4">
      <w:pPr>
        <w:numPr>
          <w:ilvl w:val="0"/>
          <w:numId w:val="18"/>
        </w:numPr>
        <w:ind w:left="1080"/>
        <w:jc w:val="both"/>
        <w:rPr>
          <w:rFonts w:ascii="Arial Narrow" w:hAnsi="Arial Narrow"/>
        </w:rPr>
      </w:pPr>
      <w:r w:rsidRPr="007900A7">
        <w:rPr>
          <w:rFonts w:ascii="Arial Narrow" w:hAnsi="Arial Narrow"/>
        </w:rPr>
        <w:t>Presence of children?  Witnesses?</w:t>
      </w:r>
    </w:p>
    <w:p w:rsidR="00EF786D" w:rsidRPr="007900A7" w:rsidRDefault="00EF786D" w:rsidP="00EF786D">
      <w:pPr>
        <w:jc w:val="both"/>
        <w:rPr>
          <w:rFonts w:ascii="Arial Narrow" w:hAnsi="Arial Narrow"/>
        </w:rPr>
      </w:pPr>
    </w:p>
    <w:p w:rsidR="00EF786D" w:rsidRPr="007900A7" w:rsidRDefault="00EF786D" w:rsidP="008E56B4">
      <w:pPr>
        <w:numPr>
          <w:ilvl w:val="0"/>
          <w:numId w:val="17"/>
        </w:numPr>
        <w:ind w:left="720"/>
        <w:jc w:val="both"/>
        <w:rPr>
          <w:rFonts w:ascii="Arial Narrow" w:hAnsi="Arial Narrow"/>
        </w:rPr>
      </w:pPr>
      <w:r w:rsidRPr="007900A7">
        <w:rPr>
          <w:rFonts w:ascii="Arial Narrow" w:hAnsi="Arial Narrow"/>
        </w:rPr>
        <w:t xml:space="preserve">At this point, if evidence of injury or a weapon exists, someone has threatened </w:t>
      </w:r>
    </w:p>
    <w:p w:rsidR="00EF786D" w:rsidRPr="007900A7" w:rsidRDefault="00EF786D" w:rsidP="00EF786D">
      <w:pPr>
        <w:pStyle w:val="BodyTextIndent3Char"/>
        <w:ind w:left="720"/>
        <w:rPr>
          <w:rFonts w:ascii="Arial Narrow" w:hAnsi="Arial Narrow"/>
        </w:rPr>
      </w:pPr>
      <w:proofErr w:type="gramStart"/>
      <w:r w:rsidRPr="007900A7">
        <w:rPr>
          <w:rFonts w:ascii="Arial Narrow" w:hAnsi="Arial Narrow"/>
        </w:rPr>
        <w:t>violence</w:t>
      </w:r>
      <w:proofErr w:type="gramEnd"/>
      <w:r w:rsidRPr="007900A7">
        <w:rPr>
          <w:rFonts w:ascii="Arial Narrow" w:hAnsi="Arial Narrow"/>
        </w:rPr>
        <w:t>, or the complainant requests an officer, the officer will dispatch immediately (two officers preferred) and an ambulance, if needed.  The officer shall perform a VCIN inquiry before their arrival at the scene.</w:t>
      </w:r>
    </w:p>
    <w:p w:rsidR="00EF786D" w:rsidRPr="007900A7" w:rsidRDefault="00EF786D" w:rsidP="00EF786D">
      <w:pPr>
        <w:ind w:left="360"/>
        <w:jc w:val="both"/>
        <w:rPr>
          <w:rFonts w:ascii="Arial Narrow" w:hAnsi="Arial Narrow"/>
        </w:rPr>
      </w:pPr>
    </w:p>
    <w:p w:rsidR="00EF786D" w:rsidRPr="007900A7" w:rsidRDefault="00EF786D" w:rsidP="008E56B4">
      <w:pPr>
        <w:numPr>
          <w:ilvl w:val="0"/>
          <w:numId w:val="19"/>
        </w:numPr>
        <w:ind w:left="1080"/>
        <w:jc w:val="both"/>
        <w:rPr>
          <w:rFonts w:ascii="Arial Narrow" w:hAnsi="Arial Narrow"/>
        </w:rPr>
      </w:pPr>
      <w:r w:rsidRPr="007900A7">
        <w:rPr>
          <w:rFonts w:ascii="Arial Narrow" w:hAnsi="Arial Narrow"/>
        </w:rPr>
        <w:t>Assailant’s whereabouts?  If not known, obtain vehicle description, direction of travel, and elapsed time and access to weapons.</w:t>
      </w:r>
    </w:p>
    <w:p w:rsidR="00EF786D" w:rsidRPr="007900A7" w:rsidRDefault="00EF786D" w:rsidP="008E56B4">
      <w:pPr>
        <w:numPr>
          <w:ilvl w:val="0"/>
          <w:numId w:val="19"/>
        </w:numPr>
        <w:ind w:left="1080"/>
        <w:jc w:val="both"/>
        <w:rPr>
          <w:rFonts w:ascii="Arial Narrow" w:hAnsi="Arial Narrow"/>
        </w:rPr>
      </w:pPr>
      <w:r w:rsidRPr="007900A7">
        <w:rPr>
          <w:rFonts w:ascii="Arial Narrow" w:hAnsi="Arial Narrow"/>
        </w:rPr>
        <w:t>Were alcohol or drugs involved?</w:t>
      </w:r>
    </w:p>
    <w:p w:rsidR="00EF786D" w:rsidRPr="007900A7" w:rsidRDefault="00EF786D" w:rsidP="008E56B4">
      <w:pPr>
        <w:numPr>
          <w:ilvl w:val="0"/>
          <w:numId w:val="19"/>
        </w:numPr>
        <w:ind w:left="1080"/>
        <w:jc w:val="both"/>
        <w:rPr>
          <w:rFonts w:ascii="Arial Narrow" w:hAnsi="Arial Narrow"/>
        </w:rPr>
      </w:pPr>
      <w:r w:rsidRPr="007900A7">
        <w:rPr>
          <w:rFonts w:ascii="Arial Narrow" w:hAnsi="Arial Narrow"/>
        </w:rPr>
        <w:t>A history of calls to this address?  Outstanding warrants on disputants?  Probation/parole status of assailant/aggressor?</w:t>
      </w:r>
    </w:p>
    <w:p w:rsidR="00EF786D" w:rsidRPr="007900A7" w:rsidRDefault="00EF786D" w:rsidP="008E56B4">
      <w:pPr>
        <w:numPr>
          <w:ilvl w:val="0"/>
          <w:numId w:val="19"/>
        </w:numPr>
        <w:ind w:left="1080"/>
        <w:jc w:val="both"/>
        <w:rPr>
          <w:rFonts w:ascii="Arial Narrow" w:hAnsi="Arial Narrow"/>
        </w:rPr>
      </w:pPr>
      <w:r w:rsidRPr="007900A7">
        <w:rPr>
          <w:rFonts w:ascii="Arial Narrow" w:hAnsi="Arial Narrow"/>
        </w:rPr>
        <w:t>A history of previous arrests?</w:t>
      </w:r>
    </w:p>
    <w:p w:rsidR="00EF786D" w:rsidRPr="007900A7" w:rsidRDefault="00EF786D" w:rsidP="008E56B4">
      <w:pPr>
        <w:numPr>
          <w:ilvl w:val="0"/>
          <w:numId w:val="19"/>
        </w:numPr>
        <w:ind w:left="1080"/>
        <w:jc w:val="both"/>
        <w:rPr>
          <w:rFonts w:ascii="Arial Narrow" w:hAnsi="Arial Narrow"/>
        </w:rPr>
      </w:pPr>
      <w:r w:rsidRPr="007900A7">
        <w:rPr>
          <w:rFonts w:ascii="Arial Narrow" w:hAnsi="Arial Narrow"/>
        </w:rPr>
        <w:t>A protective order in effect?</w:t>
      </w:r>
    </w:p>
    <w:p w:rsidR="00EF786D" w:rsidRPr="007900A7" w:rsidRDefault="00EF786D" w:rsidP="00EF786D">
      <w:pPr>
        <w:jc w:val="both"/>
        <w:rPr>
          <w:rFonts w:ascii="Arial Narrow" w:hAnsi="Arial Narrow"/>
        </w:rPr>
      </w:pPr>
    </w:p>
    <w:p w:rsidR="00EF786D" w:rsidRPr="007900A7" w:rsidRDefault="00EF786D" w:rsidP="00EF786D">
      <w:pPr>
        <w:pStyle w:val="Heading7"/>
        <w:rPr>
          <w:rFonts w:ascii="Arial Narrow" w:hAnsi="Arial Narrow"/>
        </w:rPr>
      </w:pPr>
      <w:r w:rsidRPr="007900A7">
        <w:rPr>
          <w:rFonts w:ascii="Arial Narrow" w:hAnsi="Arial Narrow"/>
        </w:rPr>
        <w:t>PROCEDURES – Patrol Responsibilities</w:t>
      </w:r>
    </w:p>
    <w:p w:rsidR="00EF786D" w:rsidRPr="007900A7" w:rsidRDefault="00EF786D" w:rsidP="00EF786D">
      <w:pPr>
        <w:jc w:val="both"/>
        <w:rPr>
          <w:rFonts w:ascii="Arial Narrow" w:hAnsi="Arial Narrow"/>
          <w:b/>
        </w:rPr>
      </w:pPr>
    </w:p>
    <w:p w:rsidR="00EF786D" w:rsidRPr="007900A7" w:rsidRDefault="00EF786D" w:rsidP="00EF786D">
      <w:pPr>
        <w:pStyle w:val="Heading8"/>
        <w:rPr>
          <w:rFonts w:ascii="Arial Narrow" w:hAnsi="Arial Narrow"/>
        </w:rPr>
      </w:pPr>
      <w:r w:rsidRPr="007900A7">
        <w:rPr>
          <w:rFonts w:ascii="Arial Narrow" w:hAnsi="Arial Narrow"/>
        </w:rPr>
        <w:t>Arrival at the Scene</w:t>
      </w:r>
    </w:p>
    <w:p w:rsidR="00EF786D" w:rsidRPr="007900A7" w:rsidRDefault="00EF786D" w:rsidP="00EF786D">
      <w:pPr>
        <w:jc w:val="both"/>
        <w:rPr>
          <w:rFonts w:ascii="Arial Narrow" w:hAnsi="Arial Narrow"/>
        </w:rPr>
      </w:pPr>
    </w:p>
    <w:p w:rsidR="00EF786D" w:rsidRPr="007900A7" w:rsidRDefault="00EF786D" w:rsidP="008E56B4">
      <w:pPr>
        <w:numPr>
          <w:ilvl w:val="0"/>
          <w:numId w:val="20"/>
        </w:numPr>
        <w:jc w:val="both"/>
        <w:rPr>
          <w:rFonts w:ascii="Arial Narrow" w:hAnsi="Arial Narrow"/>
        </w:rPr>
      </w:pPr>
      <w:r w:rsidRPr="007900A7">
        <w:rPr>
          <w:rFonts w:ascii="Arial Narrow" w:hAnsi="Arial Narrow"/>
        </w:rPr>
        <w:t>Obtain all available information before arrival.</w:t>
      </w:r>
    </w:p>
    <w:p w:rsidR="00EF786D" w:rsidRPr="007900A7" w:rsidRDefault="00EF786D" w:rsidP="00EF786D">
      <w:pPr>
        <w:jc w:val="both"/>
        <w:rPr>
          <w:rFonts w:ascii="Arial Narrow" w:hAnsi="Arial Narrow"/>
        </w:rPr>
      </w:pPr>
    </w:p>
    <w:p w:rsidR="00EF786D" w:rsidRPr="007900A7" w:rsidRDefault="00EF786D" w:rsidP="008E56B4">
      <w:pPr>
        <w:numPr>
          <w:ilvl w:val="0"/>
          <w:numId w:val="20"/>
        </w:numPr>
        <w:jc w:val="both"/>
        <w:rPr>
          <w:rFonts w:ascii="Arial Narrow" w:hAnsi="Arial Narrow"/>
        </w:rPr>
      </w:pPr>
      <w:r w:rsidRPr="007900A7">
        <w:rPr>
          <w:rFonts w:ascii="Arial Narrow" w:hAnsi="Arial Narrow"/>
        </w:rPr>
        <w:t>Approaching the scene –</w:t>
      </w:r>
    </w:p>
    <w:p w:rsidR="00EF786D" w:rsidRPr="007900A7" w:rsidRDefault="00EF786D" w:rsidP="00EF786D">
      <w:pPr>
        <w:jc w:val="both"/>
        <w:rPr>
          <w:rFonts w:ascii="Arial Narrow" w:hAnsi="Arial Narrow"/>
        </w:rPr>
      </w:pPr>
    </w:p>
    <w:p w:rsidR="00EF786D" w:rsidRPr="007900A7" w:rsidRDefault="00EF786D" w:rsidP="008E56B4">
      <w:pPr>
        <w:numPr>
          <w:ilvl w:val="0"/>
          <w:numId w:val="21"/>
        </w:numPr>
        <w:tabs>
          <w:tab w:val="num" w:pos="1080"/>
        </w:tabs>
        <w:ind w:left="1080"/>
        <w:jc w:val="both"/>
        <w:rPr>
          <w:rFonts w:ascii="Arial Narrow" w:hAnsi="Arial Narrow"/>
        </w:rPr>
      </w:pPr>
      <w:r w:rsidRPr="007900A7">
        <w:rPr>
          <w:rFonts w:ascii="Arial Narrow" w:hAnsi="Arial Narrow"/>
        </w:rPr>
        <w:t>When possible, officers should wait for back-up help, discuss a strategy and approach the dispute scene in pairs.</w:t>
      </w:r>
    </w:p>
    <w:p w:rsidR="00EF786D" w:rsidRPr="007900A7" w:rsidRDefault="00EF786D" w:rsidP="008E56B4">
      <w:pPr>
        <w:numPr>
          <w:ilvl w:val="0"/>
          <w:numId w:val="21"/>
        </w:numPr>
        <w:tabs>
          <w:tab w:val="num" w:pos="1080"/>
        </w:tabs>
        <w:ind w:left="1080"/>
        <w:jc w:val="both"/>
        <w:rPr>
          <w:rFonts w:ascii="Arial Narrow" w:hAnsi="Arial Narrow"/>
        </w:rPr>
      </w:pPr>
      <w:r w:rsidRPr="007900A7">
        <w:rPr>
          <w:rFonts w:ascii="Arial Narrow" w:hAnsi="Arial Narrow"/>
        </w:rPr>
        <w:t>Avoid the use of sirens and other alarms in the vicinity of the scene.  The assailant might be dangerous and could turn a weapon upon arriving officers.</w:t>
      </w:r>
    </w:p>
    <w:p w:rsidR="00EF786D" w:rsidRPr="007900A7" w:rsidRDefault="00EF786D" w:rsidP="008E56B4">
      <w:pPr>
        <w:numPr>
          <w:ilvl w:val="0"/>
          <w:numId w:val="21"/>
        </w:numPr>
        <w:tabs>
          <w:tab w:val="num" w:pos="1080"/>
        </w:tabs>
        <w:ind w:left="1080"/>
        <w:jc w:val="both"/>
        <w:rPr>
          <w:rFonts w:ascii="Arial Narrow" w:hAnsi="Arial Narrow"/>
        </w:rPr>
      </w:pPr>
      <w:r w:rsidRPr="007900A7">
        <w:rPr>
          <w:rFonts w:ascii="Arial Narrow" w:hAnsi="Arial Narrow"/>
        </w:rPr>
        <w:t>Observe the location of the dispute before contacting the complainant.  Consider the surroundings.  Park the marked car a short distance away.  Each officer should follow a separate approach to the scene of the dispute, maintaining maximum cover and an escape route.  From this point on, officers should remain within sight of one another, if possible.</w:t>
      </w:r>
    </w:p>
    <w:p w:rsidR="00EF786D" w:rsidRPr="007900A7" w:rsidRDefault="00EF786D" w:rsidP="008E56B4">
      <w:pPr>
        <w:numPr>
          <w:ilvl w:val="0"/>
          <w:numId w:val="21"/>
        </w:numPr>
        <w:tabs>
          <w:tab w:val="num" w:pos="1080"/>
        </w:tabs>
        <w:ind w:left="1080"/>
        <w:jc w:val="both"/>
        <w:rPr>
          <w:rFonts w:ascii="Arial Narrow" w:hAnsi="Arial Narrow"/>
        </w:rPr>
      </w:pPr>
      <w:r w:rsidRPr="007900A7">
        <w:rPr>
          <w:rFonts w:ascii="Arial Narrow" w:hAnsi="Arial Narrow"/>
        </w:rPr>
        <w:t>Before knocking on the door, listen and look in any nearby window to obtain additional information about the situation (e.g., layout of the house, number of people, weapons, evidence of violence or damage).</w:t>
      </w:r>
    </w:p>
    <w:p w:rsidR="00EF786D" w:rsidRPr="007900A7" w:rsidRDefault="00EF786D" w:rsidP="008E56B4">
      <w:pPr>
        <w:numPr>
          <w:ilvl w:val="0"/>
          <w:numId w:val="21"/>
        </w:numPr>
        <w:tabs>
          <w:tab w:val="num" w:pos="1080"/>
        </w:tabs>
        <w:ind w:left="1080"/>
        <w:jc w:val="both"/>
        <w:rPr>
          <w:rFonts w:ascii="Arial Narrow" w:hAnsi="Arial Narrow"/>
        </w:rPr>
      </w:pPr>
      <w:r w:rsidRPr="007900A7">
        <w:rPr>
          <w:rFonts w:ascii="Arial Narrow" w:hAnsi="Arial Narrow"/>
        </w:rPr>
        <w:t>Officers must be concerned for their own safety as well as the disputant’s safety.  To minimize the possibility of injury, stand to the side of the door and not in front of windows when knocking.  The unexpected may occur when the door opens.</w:t>
      </w:r>
    </w:p>
    <w:p w:rsidR="00EF786D" w:rsidRPr="007900A7" w:rsidRDefault="00EF786D" w:rsidP="00EF786D">
      <w:pPr>
        <w:jc w:val="both"/>
        <w:rPr>
          <w:rFonts w:ascii="Arial Narrow" w:hAnsi="Arial Narrow"/>
        </w:rPr>
      </w:pPr>
    </w:p>
    <w:p w:rsidR="00EF786D" w:rsidRPr="007900A7" w:rsidRDefault="00EF786D" w:rsidP="008E56B4">
      <w:pPr>
        <w:numPr>
          <w:ilvl w:val="0"/>
          <w:numId w:val="20"/>
        </w:numPr>
        <w:rPr>
          <w:rFonts w:ascii="Arial Narrow" w:hAnsi="Arial Narrow"/>
        </w:rPr>
      </w:pPr>
      <w:r w:rsidRPr="007900A7">
        <w:rPr>
          <w:rFonts w:ascii="Arial Narrow" w:hAnsi="Arial Narrow"/>
        </w:rPr>
        <w:t>Initial contact with occupant(s).</w:t>
      </w:r>
    </w:p>
    <w:p w:rsidR="00EF786D" w:rsidRPr="007900A7" w:rsidRDefault="00EF786D" w:rsidP="00EF786D">
      <w:pPr>
        <w:rPr>
          <w:rFonts w:ascii="Arial Narrow" w:hAnsi="Arial Narrow"/>
        </w:rPr>
      </w:pPr>
    </w:p>
    <w:p w:rsidR="00EF786D" w:rsidRPr="007900A7" w:rsidRDefault="00EF786D" w:rsidP="008E56B4">
      <w:pPr>
        <w:numPr>
          <w:ilvl w:val="0"/>
          <w:numId w:val="22"/>
        </w:numPr>
        <w:ind w:left="1080"/>
        <w:rPr>
          <w:rFonts w:ascii="Arial Narrow" w:hAnsi="Arial Narrow"/>
        </w:rPr>
      </w:pPr>
      <w:r w:rsidRPr="007900A7">
        <w:rPr>
          <w:rFonts w:ascii="Arial Narrow" w:hAnsi="Arial Narrow"/>
        </w:rPr>
        <w:t>Identify selves as law enforcement officers by name, give an explanation of your presence, and request entry into the home (when conditions permit).  Ascertain identity of complainant, and ask to see him or her and any other person at the home.</w:t>
      </w:r>
    </w:p>
    <w:p w:rsidR="00EF786D" w:rsidRPr="007900A7" w:rsidRDefault="00EF786D" w:rsidP="00EF786D">
      <w:pPr>
        <w:ind w:left="1080"/>
        <w:rPr>
          <w:rFonts w:ascii="Arial Narrow" w:hAnsi="Arial Narrow"/>
        </w:rPr>
      </w:pPr>
    </w:p>
    <w:p w:rsidR="00EF786D" w:rsidRPr="007900A7" w:rsidRDefault="00EF786D" w:rsidP="00EF786D">
      <w:pPr>
        <w:ind w:left="1080"/>
        <w:rPr>
          <w:rFonts w:ascii="Arial Narrow" w:hAnsi="Arial Narrow"/>
        </w:rPr>
      </w:pPr>
      <w:r w:rsidRPr="007900A7">
        <w:rPr>
          <w:rFonts w:ascii="Arial Narrow" w:hAnsi="Arial Narrow"/>
        </w:rPr>
        <w:t>Officers shall not accept statements from any disputant or witness that the call was a mistake without investigating further.  Officers shall not leave without interviewing the complainant.</w:t>
      </w:r>
    </w:p>
    <w:p w:rsidR="00EF786D" w:rsidRPr="007900A7" w:rsidRDefault="00EF786D" w:rsidP="008E56B4">
      <w:pPr>
        <w:numPr>
          <w:ilvl w:val="0"/>
          <w:numId w:val="22"/>
        </w:numPr>
        <w:ind w:left="1080"/>
        <w:rPr>
          <w:rFonts w:ascii="Arial Narrow" w:hAnsi="Arial Narrow"/>
        </w:rPr>
      </w:pPr>
      <w:r w:rsidRPr="007900A7">
        <w:rPr>
          <w:rFonts w:ascii="Arial Narrow" w:hAnsi="Arial Narrow"/>
        </w:rPr>
        <w:t>If entry is refused, officers must explain that they must make sure there are no injured persons inside.  If no one responds to knocking, officers shall try to establish voice contact by shouting for an answer.</w:t>
      </w:r>
    </w:p>
    <w:p w:rsidR="00EF786D" w:rsidRPr="007900A7" w:rsidRDefault="00EF786D" w:rsidP="00EF786D">
      <w:pPr>
        <w:ind w:left="720"/>
        <w:rPr>
          <w:rFonts w:ascii="Arial Narrow" w:hAnsi="Arial Narrow"/>
        </w:rPr>
      </w:pPr>
    </w:p>
    <w:p w:rsidR="00EF786D" w:rsidRPr="007900A7" w:rsidRDefault="00EF786D" w:rsidP="008E56B4">
      <w:pPr>
        <w:numPr>
          <w:ilvl w:val="0"/>
          <w:numId w:val="22"/>
        </w:numPr>
        <w:ind w:left="1080"/>
        <w:rPr>
          <w:rFonts w:ascii="Arial Narrow" w:hAnsi="Arial Narrow"/>
        </w:rPr>
      </w:pPr>
      <w:r w:rsidRPr="007900A7">
        <w:rPr>
          <w:rFonts w:ascii="Arial Narrow" w:hAnsi="Arial Narrow"/>
        </w:rPr>
        <w:t xml:space="preserve">Refusal of entry or no response to a knock at the door may require a forced entrance </w:t>
      </w:r>
      <w:r w:rsidRPr="007900A7">
        <w:rPr>
          <w:rFonts w:ascii="Arial Narrow" w:hAnsi="Arial Narrow"/>
          <w:b/>
        </w:rPr>
        <w:t>only</w:t>
      </w:r>
      <w:r w:rsidRPr="007900A7">
        <w:rPr>
          <w:rFonts w:ascii="Arial Narrow" w:hAnsi="Arial Narrow"/>
        </w:rPr>
        <w:t xml:space="preserve"> if officers have a reasonable suspicion that the safety of people inside may be in jeopardy.</w:t>
      </w:r>
    </w:p>
    <w:p w:rsidR="00EF786D" w:rsidRPr="007900A7" w:rsidRDefault="00EF786D" w:rsidP="00EF786D">
      <w:pPr>
        <w:rPr>
          <w:rFonts w:ascii="Arial Narrow" w:hAnsi="Arial Narrow"/>
        </w:rPr>
      </w:pPr>
    </w:p>
    <w:p w:rsidR="00EF786D" w:rsidRPr="007900A7" w:rsidRDefault="00EF786D" w:rsidP="00EF786D">
      <w:pPr>
        <w:ind w:left="1080"/>
        <w:rPr>
          <w:rFonts w:ascii="Arial Narrow" w:hAnsi="Arial Narrow"/>
        </w:rPr>
      </w:pPr>
    </w:p>
    <w:p w:rsidR="00EF786D" w:rsidRPr="007900A7" w:rsidRDefault="00EF786D" w:rsidP="00EF786D">
      <w:pPr>
        <w:ind w:left="1080"/>
        <w:rPr>
          <w:rFonts w:ascii="Arial Narrow" w:hAnsi="Arial Narrow"/>
        </w:rPr>
      </w:pPr>
    </w:p>
    <w:p w:rsidR="00EF786D" w:rsidRPr="007900A7" w:rsidRDefault="00EF786D" w:rsidP="00EF786D">
      <w:pPr>
        <w:ind w:left="1080"/>
        <w:rPr>
          <w:rFonts w:ascii="Arial Narrow" w:hAnsi="Arial Narrow"/>
        </w:rPr>
      </w:pPr>
      <w:r w:rsidRPr="007900A7">
        <w:rPr>
          <w:rFonts w:ascii="Arial Narrow" w:hAnsi="Arial Narrow"/>
        </w:rPr>
        <w:t>In deciding to make a forced warrant less entry, officers shall evaluate the following elements:</w:t>
      </w:r>
    </w:p>
    <w:p w:rsidR="00EF786D" w:rsidRPr="007900A7" w:rsidRDefault="00EF786D" w:rsidP="00EF786D">
      <w:pPr>
        <w:ind w:left="1080"/>
        <w:rPr>
          <w:rFonts w:ascii="Arial Narrow" w:hAnsi="Arial Narrow"/>
        </w:rPr>
      </w:pPr>
    </w:p>
    <w:p w:rsidR="00EF786D" w:rsidRPr="007900A7" w:rsidRDefault="00EF786D" w:rsidP="008E56B4">
      <w:pPr>
        <w:numPr>
          <w:ilvl w:val="0"/>
          <w:numId w:val="23"/>
        </w:numPr>
        <w:ind w:left="1440"/>
        <w:rPr>
          <w:rFonts w:ascii="Arial Narrow" w:hAnsi="Arial Narrow"/>
        </w:rPr>
      </w:pPr>
      <w:r w:rsidRPr="007900A7">
        <w:rPr>
          <w:rFonts w:ascii="Arial Narrow" w:hAnsi="Arial Narrow"/>
        </w:rPr>
        <w:t>The degree of urgency involved and the time required to get a warrant.</w:t>
      </w:r>
    </w:p>
    <w:p w:rsidR="00EF786D" w:rsidRPr="007900A7" w:rsidRDefault="00EF786D" w:rsidP="008E56B4">
      <w:pPr>
        <w:numPr>
          <w:ilvl w:val="0"/>
          <w:numId w:val="23"/>
        </w:numPr>
        <w:ind w:left="1440"/>
        <w:rPr>
          <w:rFonts w:ascii="Arial Narrow" w:hAnsi="Arial Narrow"/>
        </w:rPr>
      </w:pPr>
      <w:r w:rsidRPr="007900A7">
        <w:rPr>
          <w:rFonts w:ascii="Arial Narrow" w:hAnsi="Arial Narrow"/>
        </w:rPr>
        <w:t>The possibility of danger to others, including officers left to guard the site.</w:t>
      </w:r>
    </w:p>
    <w:p w:rsidR="00EF786D" w:rsidRPr="007900A7" w:rsidRDefault="00EF786D" w:rsidP="008E56B4">
      <w:pPr>
        <w:numPr>
          <w:ilvl w:val="0"/>
          <w:numId w:val="23"/>
        </w:numPr>
        <w:ind w:left="1440"/>
        <w:rPr>
          <w:rFonts w:ascii="Arial Narrow" w:hAnsi="Arial Narrow"/>
        </w:rPr>
      </w:pPr>
      <w:r w:rsidRPr="007900A7">
        <w:rPr>
          <w:rFonts w:ascii="Arial Narrow" w:hAnsi="Arial Narrow"/>
        </w:rPr>
        <w:t>Whether the suspected offense involved violence.</w:t>
      </w:r>
    </w:p>
    <w:p w:rsidR="00EF786D" w:rsidRPr="007900A7" w:rsidRDefault="00EF786D" w:rsidP="008E56B4">
      <w:pPr>
        <w:numPr>
          <w:ilvl w:val="0"/>
          <w:numId w:val="23"/>
        </w:numPr>
        <w:ind w:left="1440"/>
        <w:rPr>
          <w:rFonts w:ascii="Arial Narrow" w:hAnsi="Arial Narrow"/>
        </w:rPr>
      </w:pPr>
      <w:r w:rsidRPr="007900A7">
        <w:rPr>
          <w:rFonts w:ascii="Arial Narrow" w:hAnsi="Arial Narrow"/>
        </w:rPr>
        <w:t>Whether officers reasonably believe that persons may be armed.</w:t>
      </w:r>
    </w:p>
    <w:p w:rsidR="00EF786D" w:rsidRPr="007900A7" w:rsidRDefault="00EF786D" w:rsidP="00EF786D">
      <w:pPr>
        <w:rPr>
          <w:rFonts w:ascii="Arial Narrow" w:hAnsi="Arial Narrow"/>
        </w:rPr>
      </w:pPr>
    </w:p>
    <w:p w:rsidR="00EF786D" w:rsidRPr="007900A7" w:rsidRDefault="00EF786D" w:rsidP="008E56B4">
      <w:pPr>
        <w:numPr>
          <w:ilvl w:val="0"/>
          <w:numId w:val="22"/>
        </w:numPr>
        <w:ind w:left="1080"/>
        <w:rPr>
          <w:rFonts w:ascii="Arial Narrow" w:hAnsi="Arial Narrow"/>
        </w:rPr>
      </w:pPr>
      <w:r w:rsidRPr="007900A7">
        <w:rPr>
          <w:rFonts w:ascii="Arial Narrow" w:hAnsi="Arial Narrow"/>
        </w:rPr>
        <w:t xml:space="preserve">Officers may conduct a search of the premises if consent has been given to do </w:t>
      </w:r>
    </w:p>
    <w:p w:rsidR="00EF786D" w:rsidRPr="007900A7" w:rsidRDefault="00EF786D" w:rsidP="00EF786D">
      <w:pPr>
        <w:ind w:left="1080"/>
        <w:rPr>
          <w:rFonts w:ascii="Arial Narrow" w:hAnsi="Arial Narrow"/>
        </w:rPr>
      </w:pPr>
      <w:proofErr w:type="gramStart"/>
      <w:r w:rsidRPr="007900A7">
        <w:rPr>
          <w:rFonts w:ascii="Arial Narrow" w:hAnsi="Arial Narrow"/>
        </w:rPr>
        <w:t>so</w:t>
      </w:r>
      <w:proofErr w:type="gramEnd"/>
      <w:r w:rsidRPr="007900A7">
        <w:rPr>
          <w:rFonts w:ascii="Arial Narrow" w:hAnsi="Arial Narrow"/>
        </w:rPr>
        <w:t xml:space="preserve">.  Although a consent search eliminates the need for a warrant and for probable cause, such consent must be freely and voluntarily given.  </w:t>
      </w:r>
      <w:r w:rsidR="002A2EDF" w:rsidRPr="007900A7">
        <w:rPr>
          <w:rFonts w:ascii="Arial Narrow" w:hAnsi="Arial Narrow"/>
        </w:rPr>
        <w:t>If two</w:t>
      </w:r>
      <w:r w:rsidRPr="007900A7">
        <w:rPr>
          <w:rFonts w:ascii="Arial Narrow" w:hAnsi="Arial Narrow"/>
        </w:rPr>
        <w:t xml:space="preserve"> people have joint ownership or possession of a place or thing, either one may give a valid consent.</w:t>
      </w:r>
    </w:p>
    <w:p w:rsidR="00EF786D" w:rsidRPr="007900A7" w:rsidRDefault="00EF786D" w:rsidP="00EF786D">
      <w:pPr>
        <w:ind w:left="1080"/>
        <w:rPr>
          <w:rFonts w:ascii="Arial Narrow" w:hAnsi="Arial Narrow"/>
        </w:rPr>
      </w:pPr>
    </w:p>
    <w:p w:rsidR="00EF786D" w:rsidRPr="007900A7" w:rsidRDefault="00EF786D" w:rsidP="00EF786D">
      <w:pPr>
        <w:ind w:left="1080"/>
        <w:rPr>
          <w:rFonts w:ascii="Arial Narrow" w:hAnsi="Arial Narrow"/>
        </w:rPr>
      </w:pPr>
      <w:r w:rsidRPr="007900A7">
        <w:rPr>
          <w:rFonts w:ascii="Arial Narrow" w:hAnsi="Arial Narrow"/>
        </w:rPr>
        <w:t xml:space="preserve">(1)  A spouse can consent to the search of premises used jointly by both   </w:t>
      </w:r>
    </w:p>
    <w:p w:rsidR="00EF786D" w:rsidRPr="007900A7" w:rsidRDefault="00EF786D" w:rsidP="00EF786D">
      <w:pPr>
        <w:ind w:left="1440"/>
        <w:rPr>
          <w:rFonts w:ascii="Arial Narrow" w:hAnsi="Arial Narrow"/>
        </w:rPr>
      </w:pPr>
      <w:proofErr w:type="gramStart"/>
      <w:r w:rsidRPr="007900A7">
        <w:rPr>
          <w:rFonts w:ascii="Arial Narrow" w:hAnsi="Arial Narrow"/>
        </w:rPr>
        <w:t>husband</w:t>
      </w:r>
      <w:proofErr w:type="gramEnd"/>
      <w:r w:rsidRPr="007900A7">
        <w:rPr>
          <w:rFonts w:ascii="Arial Narrow" w:hAnsi="Arial Narrow"/>
        </w:rPr>
        <w:t xml:space="preserve"> and wife.  This also applies if the man and woman are unmarried cohabitants.  If one of them exercises sole control over part of the premises, the other cannot give valid consent to search that part. If one party refuses consent however, the area cannot be searched under the premise of consent.</w:t>
      </w:r>
    </w:p>
    <w:p w:rsidR="00EF786D" w:rsidRPr="007900A7" w:rsidRDefault="00EF786D" w:rsidP="00EF786D">
      <w:pPr>
        <w:ind w:left="1440"/>
        <w:rPr>
          <w:rFonts w:ascii="Arial Narrow" w:hAnsi="Arial Narrow"/>
        </w:rPr>
      </w:pPr>
    </w:p>
    <w:p w:rsidR="00EF786D" w:rsidRPr="007900A7" w:rsidRDefault="00EF786D" w:rsidP="008E56B4">
      <w:pPr>
        <w:numPr>
          <w:ilvl w:val="0"/>
          <w:numId w:val="24"/>
        </w:numPr>
        <w:rPr>
          <w:rFonts w:ascii="Arial Narrow" w:hAnsi="Arial Narrow"/>
        </w:rPr>
      </w:pPr>
      <w:r w:rsidRPr="007900A7">
        <w:rPr>
          <w:rFonts w:ascii="Arial Narrow" w:hAnsi="Arial Narrow"/>
        </w:rPr>
        <w:t xml:space="preserve">If the complainant has asked for law enforcement assistance in retrieving </w:t>
      </w:r>
    </w:p>
    <w:p w:rsidR="00EF786D" w:rsidRPr="007900A7" w:rsidRDefault="00EF786D" w:rsidP="00EF786D">
      <w:pPr>
        <w:ind w:left="1440"/>
        <w:rPr>
          <w:rFonts w:ascii="Arial Narrow" w:hAnsi="Arial Narrow"/>
        </w:rPr>
      </w:pPr>
      <w:proofErr w:type="gramStart"/>
      <w:r w:rsidRPr="007900A7">
        <w:rPr>
          <w:rFonts w:ascii="Arial Narrow" w:hAnsi="Arial Narrow"/>
        </w:rPr>
        <w:t>personal</w:t>
      </w:r>
      <w:proofErr w:type="gramEnd"/>
      <w:r w:rsidRPr="007900A7">
        <w:rPr>
          <w:rFonts w:ascii="Arial Narrow" w:hAnsi="Arial Narrow"/>
        </w:rPr>
        <w:t xml:space="preserve"> property from his or her residence, the officer must first determine if the complainant has lawful authority to do so.  If so, the officer shall stand by to preserve the peace, but may advise the disputants that rights to any disputed property can only be determined by the courts.</w:t>
      </w:r>
    </w:p>
    <w:p w:rsidR="00EF786D" w:rsidRPr="007900A7" w:rsidRDefault="00EF786D" w:rsidP="00EF786D">
      <w:pPr>
        <w:ind w:left="1440"/>
        <w:rPr>
          <w:rFonts w:ascii="Arial Narrow" w:hAnsi="Arial Narrow"/>
        </w:rPr>
      </w:pPr>
    </w:p>
    <w:p w:rsidR="00EF786D" w:rsidRPr="007900A7" w:rsidRDefault="00EF786D" w:rsidP="008E56B4">
      <w:pPr>
        <w:numPr>
          <w:ilvl w:val="0"/>
          <w:numId w:val="22"/>
        </w:numPr>
        <w:ind w:left="1080"/>
        <w:rPr>
          <w:rFonts w:ascii="Arial Narrow" w:hAnsi="Arial Narrow"/>
        </w:rPr>
      </w:pPr>
      <w:r w:rsidRPr="007900A7">
        <w:rPr>
          <w:rFonts w:ascii="Arial Narrow" w:hAnsi="Arial Narrow"/>
        </w:rPr>
        <w:t xml:space="preserve">Officers may also make a warrant less entry to conduct a search if an </w:t>
      </w:r>
    </w:p>
    <w:p w:rsidR="00EF786D" w:rsidRPr="007900A7" w:rsidRDefault="00EF786D" w:rsidP="00EF786D">
      <w:pPr>
        <w:ind w:left="1080"/>
        <w:rPr>
          <w:rFonts w:ascii="Arial Narrow" w:hAnsi="Arial Narrow"/>
        </w:rPr>
      </w:pPr>
      <w:proofErr w:type="gramStart"/>
      <w:r w:rsidRPr="007900A7">
        <w:rPr>
          <w:rFonts w:ascii="Arial Narrow" w:hAnsi="Arial Narrow"/>
        </w:rPr>
        <w:t>emergency</w:t>
      </w:r>
      <w:proofErr w:type="gramEnd"/>
      <w:r w:rsidRPr="007900A7">
        <w:rPr>
          <w:rFonts w:ascii="Arial Narrow" w:hAnsi="Arial Narrow"/>
        </w:rPr>
        <w:t xml:space="preserve"> exists.  Officers must have a reasonable belief that such an emergency does exist (example:  officers believe that someone, perhaps children, is in need of emergency assistance).</w:t>
      </w:r>
    </w:p>
    <w:p w:rsidR="00EF786D" w:rsidRPr="007900A7" w:rsidRDefault="00EF786D" w:rsidP="00EF786D">
      <w:pPr>
        <w:ind w:left="1080"/>
        <w:rPr>
          <w:rFonts w:ascii="Arial Narrow" w:hAnsi="Arial Narrow"/>
        </w:rPr>
      </w:pPr>
    </w:p>
    <w:p w:rsidR="00EF786D" w:rsidRPr="007900A7" w:rsidRDefault="00EF786D" w:rsidP="008E56B4">
      <w:pPr>
        <w:numPr>
          <w:ilvl w:val="0"/>
          <w:numId w:val="25"/>
        </w:numPr>
        <w:rPr>
          <w:rFonts w:ascii="Arial Narrow" w:hAnsi="Arial Narrow"/>
        </w:rPr>
      </w:pPr>
      <w:r w:rsidRPr="007900A7">
        <w:rPr>
          <w:rFonts w:ascii="Arial Narrow" w:hAnsi="Arial Narrow"/>
        </w:rPr>
        <w:t xml:space="preserve">Officers shall evaluate the following elements when considering a </w:t>
      </w:r>
    </w:p>
    <w:p w:rsidR="00EF786D" w:rsidRPr="007900A7" w:rsidRDefault="00EF786D" w:rsidP="00EF786D">
      <w:pPr>
        <w:ind w:left="1440"/>
        <w:rPr>
          <w:rFonts w:ascii="Arial Narrow" w:hAnsi="Arial Narrow"/>
        </w:rPr>
      </w:pPr>
      <w:proofErr w:type="gramStart"/>
      <w:r w:rsidRPr="007900A7">
        <w:rPr>
          <w:rFonts w:ascii="Arial Narrow" w:hAnsi="Arial Narrow"/>
        </w:rPr>
        <w:t>warrant</w:t>
      </w:r>
      <w:proofErr w:type="gramEnd"/>
      <w:r w:rsidRPr="007900A7">
        <w:rPr>
          <w:rFonts w:ascii="Arial Narrow" w:hAnsi="Arial Narrow"/>
        </w:rPr>
        <w:t xml:space="preserve"> less entry:</w:t>
      </w:r>
    </w:p>
    <w:p w:rsidR="00EF786D" w:rsidRPr="007900A7" w:rsidRDefault="00EF786D" w:rsidP="00EF786D">
      <w:pPr>
        <w:ind w:left="1440"/>
        <w:rPr>
          <w:rFonts w:ascii="Arial Narrow" w:hAnsi="Arial Narrow"/>
        </w:rPr>
      </w:pPr>
    </w:p>
    <w:p w:rsidR="00EF786D" w:rsidRPr="007900A7" w:rsidRDefault="00EF786D" w:rsidP="008E56B4">
      <w:pPr>
        <w:numPr>
          <w:ilvl w:val="0"/>
          <w:numId w:val="26"/>
        </w:numPr>
        <w:ind w:left="1800"/>
        <w:rPr>
          <w:rFonts w:ascii="Arial Narrow" w:hAnsi="Arial Narrow"/>
        </w:rPr>
      </w:pPr>
      <w:r w:rsidRPr="007900A7">
        <w:rPr>
          <w:rFonts w:ascii="Arial Narrow" w:hAnsi="Arial Narrow"/>
        </w:rPr>
        <w:t>The degree of urgency involved and the time required to get a warrant.</w:t>
      </w:r>
    </w:p>
    <w:p w:rsidR="00EF786D" w:rsidRPr="007900A7" w:rsidRDefault="00EF786D" w:rsidP="008E56B4">
      <w:pPr>
        <w:numPr>
          <w:ilvl w:val="0"/>
          <w:numId w:val="26"/>
        </w:numPr>
        <w:ind w:left="1800"/>
        <w:rPr>
          <w:rFonts w:ascii="Arial Narrow" w:hAnsi="Arial Narrow"/>
        </w:rPr>
      </w:pPr>
      <w:r w:rsidRPr="007900A7">
        <w:rPr>
          <w:rFonts w:ascii="Arial Narrow" w:hAnsi="Arial Narrow"/>
        </w:rPr>
        <w:t>The possibility of danger to others, including officers left to guard the site.</w:t>
      </w:r>
    </w:p>
    <w:p w:rsidR="00EF786D" w:rsidRPr="007900A7" w:rsidRDefault="00EF786D" w:rsidP="008E56B4">
      <w:pPr>
        <w:numPr>
          <w:ilvl w:val="0"/>
          <w:numId w:val="26"/>
        </w:numPr>
        <w:ind w:left="1800"/>
        <w:rPr>
          <w:rFonts w:ascii="Arial Narrow" w:hAnsi="Arial Narrow"/>
        </w:rPr>
      </w:pPr>
      <w:r w:rsidRPr="007900A7">
        <w:rPr>
          <w:rFonts w:ascii="Arial Narrow" w:hAnsi="Arial Narrow"/>
        </w:rPr>
        <w:t>Whether the suspected offense is serious or involves violence.</w:t>
      </w:r>
    </w:p>
    <w:p w:rsidR="00EF786D" w:rsidRPr="007900A7" w:rsidRDefault="00EF786D" w:rsidP="008E56B4">
      <w:pPr>
        <w:numPr>
          <w:ilvl w:val="0"/>
          <w:numId w:val="26"/>
        </w:numPr>
        <w:ind w:left="1800"/>
        <w:rPr>
          <w:rFonts w:ascii="Arial Narrow" w:hAnsi="Arial Narrow"/>
        </w:rPr>
      </w:pPr>
      <w:r w:rsidRPr="007900A7">
        <w:rPr>
          <w:rFonts w:ascii="Arial Narrow" w:hAnsi="Arial Narrow"/>
        </w:rPr>
        <w:t>Whether officers reasonably believe that persons may be armed.</w:t>
      </w:r>
    </w:p>
    <w:p w:rsidR="00EF786D" w:rsidRPr="007900A7" w:rsidRDefault="00EF786D" w:rsidP="00EF786D">
      <w:pPr>
        <w:rPr>
          <w:rFonts w:ascii="Arial Narrow" w:hAnsi="Arial Narrow"/>
        </w:rPr>
      </w:pPr>
    </w:p>
    <w:p w:rsidR="00EF786D" w:rsidRPr="007900A7" w:rsidRDefault="00EF786D" w:rsidP="008E56B4">
      <w:pPr>
        <w:numPr>
          <w:ilvl w:val="0"/>
          <w:numId w:val="25"/>
        </w:numPr>
        <w:rPr>
          <w:rFonts w:ascii="Arial Narrow" w:hAnsi="Arial Narrow"/>
        </w:rPr>
      </w:pPr>
      <w:r w:rsidRPr="007900A7">
        <w:rPr>
          <w:rFonts w:ascii="Arial Narrow" w:hAnsi="Arial Narrow"/>
        </w:rPr>
        <w:t>Finally, officers are reminded that they have a lawful right to investigate</w:t>
      </w:r>
    </w:p>
    <w:p w:rsidR="00EF786D" w:rsidRPr="007900A7" w:rsidRDefault="00EF786D" w:rsidP="00EF786D">
      <w:pPr>
        <w:ind w:left="1440"/>
        <w:rPr>
          <w:rFonts w:ascii="Arial Narrow" w:hAnsi="Arial Narrow"/>
        </w:rPr>
      </w:pPr>
      <w:proofErr w:type="gramStart"/>
      <w:r w:rsidRPr="007900A7">
        <w:rPr>
          <w:rFonts w:ascii="Arial Narrow" w:hAnsi="Arial Narrow"/>
        </w:rPr>
        <w:t>any</w:t>
      </w:r>
      <w:proofErr w:type="gramEnd"/>
      <w:r w:rsidRPr="007900A7">
        <w:rPr>
          <w:rFonts w:ascii="Arial Narrow" w:hAnsi="Arial Narrow"/>
        </w:rPr>
        <w:t xml:space="preserve"> situation which they reasonably believe to be an emergency.</w:t>
      </w:r>
    </w:p>
    <w:p w:rsidR="00EF786D" w:rsidRPr="007900A7" w:rsidRDefault="00EF786D" w:rsidP="00EF786D">
      <w:pPr>
        <w:ind w:left="1440"/>
        <w:rPr>
          <w:rFonts w:ascii="Arial Narrow" w:hAnsi="Arial Narrow"/>
        </w:rPr>
      </w:pPr>
    </w:p>
    <w:p w:rsidR="00EF786D" w:rsidRPr="007900A7" w:rsidRDefault="00EF786D" w:rsidP="008E56B4">
      <w:pPr>
        <w:pStyle w:val="BodyTextIndent2Char"/>
        <w:numPr>
          <w:ilvl w:val="0"/>
          <w:numId w:val="22"/>
        </w:numPr>
        <w:ind w:left="1080"/>
        <w:rPr>
          <w:rFonts w:ascii="Arial Narrow" w:hAnsi="Arial Narrow"/>
          <w:i/>
        </w:rPr>
      </w:pPr>
      <w:r w:rsidRPr="007900A7">
        <w:rPr>
          <w:rFonts w:ascii="Arial Narrow" w:hAnsi="Arial Narrow"/>
          <w:i/>
        </w:rPr>
        <w:t>Once inside, establish control by:</w:t>
      </w:r>
    </w:p>
    <w:p w:rsidR="00EF786D" w:rsidRPr="007900A7" w:rsidRDefault="00EF786D" w:rsidP="00EF786D">
      <w:pPr>
        <w:ind w:left="720"/>
        <w:rPr>
          <w:rFonts w:ascii="Arial Narrow" w:hAnsi="Arial Narrow"/>
        </w:rPr>
      </w:pPr>
    </w:p>
    <w:p w:rsidR="00EF786D" w:rsidRPr="007900A7" w:rsidRDefault="00EF786D" w:rsidP="008E56B4">
      <w:pPr>
        <w:numPr>
          <w:ilvl w:val="0"/>
          <w:numId w:val="27"/>
        </w:numPr>
        <w:rPr>
          <w:rFonts w:ascii="Arial Narrow" w:hAnsi="Arial Narrow"/>
        </w:rPr>
      </w:pPr>
      <w:r w:rsidRPr="007900A7">
        <w:rPr>
          <w:rFonts w:ascii="Arial Narrow" w:hAnsi="Arial Narrow"/>
        </w:rPr>
        <w:t>Inquiring about the nature of the dispute.</w:t>
      </w:r>
    </w:p>
    <w:p w:rsidR="00EF786D" w:rsidRPr="007900A7" w:rsidRDefault="00EF786D" w:rsidP="008E56B4">
      <w:pPr>
        <w:numPr>
          <w:ilvl w:val="0"/>
          <w:numId w:val="27"/>
        </w:numPr>
        <w:rPr>
          <w:rFonts w:ascii="Arial Narrow" w:hAnsi="Arial Narrow"/>
        </w:rPr>
      </w:pPr>
      <w:r w:rsidRPr="007900A7">
        <w:rPr>
          <w:rFonts w:ascii="Arial Narrow" w:hAnsi="Arial Narrow"/>
        </w:rPr>
        <w:t>Identifying disputants.</w:t>
      </w:r>
    </w:p>
    <w:p w:rsidR="00EF786D" w:rsidRPr="007900A7" w:rsidRDefault="00EF786D" w:rsidP="008E56B4">
      <w:pPr>
        <w:numPr>
          <w:ilvl w:val="0"/>
          <w:numId w:val="27"/>
        </w:numPr>
        <w:rPr>
          <w:rFonts w:ascii="Arial Narrow" w:hAnsi="Arial Narrow"/>
        </w:rPr>
      </w:pPr>
      <w:r w:rsidRPr="007900A7">
        <w:rPr>
          <w:rFonts w:ascii="Arial Narrow" w:hAnsi="Arial Narrow"/>
        </w:rPr>
        <w:t>Being aware of potential weapons in surroundings.</w:t>
      </w:r>
    </w:p>
    <w:p w:rsidR="00EF786D" w:rsidRPr="007900A7" w:rsidRDefault="00EF786D" w:rsidP="008E56B4">
      <w:pPr>
        <w:numPr>
          <w:ilvl w:val="0"/>
          <w:numId w:val="27"/>
        </w:numPr>
        <w:rPr>
          <w:rFonts w:ascii="Arial Narrow" w:hAnsi="Arial Narrow"/>
        </w:rPr>
      </w:pPr>
      <w:r w:rsidRPr="007900A7">
        <w:rPr>
          <w:rFonts w:ascii="Arial Narrow" w:hAnsi="Arial Narrow"/>
        </w:rPr>
        <w:t>Determining if persons are in other rooms, whether children or adults, and the extent of any injuries (these persons should be separated from the parties involved and kept out of hearing range so their status as possible witnesses won’t be compromised).</w:t>
      </w:r>
    </w:p>
    <w:p w:rsidR="00EF786D" w:rsidRPr="007900A7" w:rsidRDefault="00EF786D" w:rsidP="00EF786D">
      <w:pPr>
        <w:rPr>
          <w:rFonts w:ascii="Arial Narrow" w:hAnsi="Arial Narrow"/>
        </w:rPr>
      </w:pPr>
    </w:p>
    <w:p w:rsidR="00EF786D" w:rsidRPr="007900A7" w:rsidRDefault="00EF786D" w:rsidP="008E56B4">
      <w:pPr>
        <w:numPr>
          <w:ilvl w:val="0"/>
          <w:numId w:val="22"/>
        </w:numPr>
        <w:ind w:left="1080"/>
        <w:rPr>
          <w:rFonts w:ascii="Arial Narrow" w:hAnsi="Arial Narrow"/>
        </w:rPr>
      </w:pPr>
      <w:r w:rsidRPr="007900A7">
        <w:rPr>
          <w:rFonts w:ascii="Arial Narrow" w:hAnsi="Arial Narrow"/>
        </w:rPr>
        <w:t>Protect the victim from further abuse.  Separate the victim from the assailant</w:t>
      </w:r>
    </w:p>
    <w:p w:rsidR="00EF786D" w:rsidRPr="007900A7" w:rsidRDefault="00EF786D" w:rsidP="00EF786D">
      <w:pPr>
        <w:ind w:left="1080"/>
        <w:rPr>
          <w:rFonts w:ascii="Arial Narrow" w:hAnsi="Arial Narrow"/>
        </w:rPr>
      </w:pPr>
      <w:proofErr w:type="gramStart"/>
      <w:r w:rsidRPr="007900A7">
        <w:rPr>
          <w:rFonts w:ascii="Arial Narrow" w:hAnsi="Arial Narrow"/>
        </w:rPr>
        <w:t>and</w:t>
      </w:r>
      <w:proofErr w:type="gramEnd"/>
      <w:r w:rsidRPr="007900A7">
        <w:rPr>
          <w:rFonts w:ascii="Arial Narrow" w:hAnsi="Arial Narrow"/>
        </w:rPr>
        <w:t xml:space="preserve"> arrange for medical attention if victim is hurt.  If the victim appears injured and yet refuses medical assistance, carefully document any observed injuries, as well as the refusal of medical treatment.  Photograph the victim’s injuries.</w:t>
      </w:r>
    </w:p>
    <w:p w:rsidR="00EF786D" w:rsidRPr="007900A7" w:rsidRDefault="00EF786D" w:rsidP="00EF786D">
      <w:pPr>
        <w:ind w:left="1080"/>
        <w:rPr>
          <w:rFonts w:ascii="Arial Narrow" w:hAnsi="Arial Narrow"/>
        </w:rPr>
      </w:pPr>
    </w:p>
    <w:p w:rsidR="00EF786D" w:rsidRPr="007900A7" w:rsidRDefault="00EF786D" w:rsidP="008E56B4">
      <w:pPr>
        <w:pStyle w:val="BodyTextIndent2Char"/>
        <w:numPr>
          <w:ilvl w:val="0"/>
          <w:numId w:val="22"/>
        </w:numPr>
        <w:ind w:left="1080"/>
        <w:rPr>
          <w:rFonts w:ascii="Arial Narrow" w:hAnsi="Arial Narrow"/>
          <w:i/>
        </w:rPr>
      </w:pPr>
      <w:r w:rsidRPr="007900A7">
        <w:rPr>
          <w:rFonts w:ascii="Arial Narrow" w:hAnsi="Arial Narrow"/>
          <w:i/>
        </w:rPr>
        <w:t>Ascertain whether a protective order has been violated.</w:t>
      </w:r>
    </w:p>
    <w:p w:rsidR="00EF786D" w:rsidRPr="007900A7" w:rsidRDefault="00EF786D" w:rsidP="00EF786D">
      <w:pPr>
        <w:rPr>
          <w:rFonts w:ascii="Arial Narrow" w:hAnsi="Arial Narrow"/>
        </w:rPr>
      </w:pPr>
    </w:p>
    <w:p w:rsidR="00EF786D" w:rsidRPr="007900A7" w:rsidRDefault="00EF786D" w:rsidP="008E56B4">
      <w:pPr>
        <w:numPr>
          <w:ilvl w:val="0"/>
          <w:numId w:val="22"/>
        </w:numPr>
        <w:ind w:left="1080"/>
        <w:rPr>
          <w:rFonts w:ascii="Arial Narrow" w:hAnsi="Arial Narrow"/>
        </w:rPr>
      </w:pPr>
      <w:r w:rsidRPr="007900A7">
        <w:rPr>
          <w:rFonts w:ascii="Arial Narrow" w:hAnsi="Arial Narrow"/>
        </w:rPr>
        <w:t xml:space="preserve">If weapons (whether firearms, knives, or any other object which could be used </w:t>
      </w:r>
    </w:p>
    <w:p w:rsidR="00EF786D" w:rsidRPr="007900A7" w:rsidRDefault="00EF786D" w:rsidP="00EF786D">
      <w:pPr>
        <w:ind w:left="1080"/>
        <w:rPr>
          <w:rFonts w:ascii="Arial Narrow" w:hAnsi="Arial Narrow"/>
        </w:rPr>
      </w:pPr>
      <w:proofErr w:type="gramStart"/>
      <w:r w:rsidRPr="007900A7">
        <w:rPr>
          <w:rFonts w:ascii="Arial Narrow" w:hAnsi="Arial Narrow"/>
        </w:rPr>
        <w:t>as</w:t>
      </w:r>
      <w:proofErr w:type="gramEnd"/>
      <w:r w:rsidRPr="007900A7">
        <w:rPr>
          <w:rFonts w:ascii="Arial Narrow" w:hAnsi="Arial Narrow"/>
        </w:rPr>
        <w:t xml:space="preserve"> a weapon) are present, secure them away from the disputants, if practicable, while the disputants are being interviewed.  If officers determine that weapons should be removed from the premises, contact the field supervisor.  Refer to §18.2-308.1:4 which prohibits persons under protective orders from purchasing or transporting firearms.</w:t>
      </w:r>
    </w:p>
    <w:p w:rsidR="00EF786D" w:rsidRPr="007900A7" w:rsidRDefault="00EF786D" w:rsidP="00EF786D">
      <w:pPr>
        <w:ind w:left="1080"/>
        <w:rPr>
          <w:rFonts w:ascii="Arial Narrow" w:hAnsi="Arial Narrow"/>
        </w:rPr>
      </w:pPr>
    </w:p>
    <w:p w:rsidR="00EF786D" w:rsidRPr="007900A7" w:rsidRDefault="00EF786D" w:rsidP="008E56B4">
      <w:pPr>
        <w:numPr>
          <w:ilvl w:val="0"/>
          <w:numId w:val="20"/>
        </w:numPr>
        <w:tabs>
          <w:tab w:val="left" w:pos="0"/>
        </w:tabs>
        <w:rPr>
          <w:rFonts w:ascii="Arial Narrow" w:hAnsi="Arial Narrow"/>
        </w:rPr>
      </w:pPr>
      <w:r w:rsidRPr="007900A7">
        <w:rPr>
          <w:rFonts w:ascii="Arial Narrow" w:hAnsi="Arial Narrow"/>
        </w:rPr>
        <w:t>Transporting family/household members to the hospital, safe shelter, or magistrate.  See §16.1-253.2 concerning transportation services for victims.</w:t>
      </w:r>
    </w:p>
    <w:p w:rsidR="00EF786D" w:rsidRPr="007900A7" w:rsidRDefault="00EF786D" w:rsidP="00EF786D">
      <w:pPr>
        <w:tabs>
          <w:tab w:val="left" w:pos="0"/>
        </w:tabs>
        <w:rPr>
          <w:rFonts w:ascii="Arial Narrow" w:hAnsi="Arial Narrow"/>
        </w:rPr>
      </w:pPr>
    </w:p>
    <w:p w:rsidR="00EF786D" w:rsidRPr="007900A7" w:rsidRDefault="00EF786D" w:rsidP="008E56B4">
      <w:pPr>
        <w:numPr>
          <w:ilvl w:val="0"/>
          <w:numId w:val="28"/>
        </w:numPr>
        <w:tabs>
          <w:tab w:val="left" w:pos="0"/>
        </w:tabs>
        <w:ind w:left="1260"/>
        <w:rPr>
          <w:rFonts w:ascii="Arial Narrow" w:hAnsi="Arial Narrow"/>
        </w:rPr>
      </w:pPr>
      <w:r w:rsidRPr="007900A7">
        <w:rPr>
          <w:rFonts w:ascii="Arial Narrow" w:hAnsi="Arial Narrow"/>
        </w:rPr>
        <w:t>Officers shall assist victims in obtaining transportation to another location as they wish or as the circumstances require.  If necessary, officers may transport victims.</w:t>
      </w:r>
    </w:p>
    <w:p w:rsidR="00EF786D" w:rsidRPr="007900A7" w:rsidRDefault="00EF786D" w:rsidP="008E56B4">
      <w:pPr>
        <w:numPr>
          <w:ilvl w:val="0"/>
          <w:numId w:val="28"/>
        </w:numPr>
        <w:tabs>
          <w:tab w:val="left" w:pos="-990"/>
        </w:tabs>
        <w:ind w:left="1260"/>
        <w:rPr>
          <w:rFonts w:ascii="Arial Narrow" w:hAnsi="Arial Narrow"/>
        </w:rPr>
      </w:pPr>
      <w:r w:rsidRPr="007900A7">
        <w:rPr>
          <w:rFonts w:ascii="Arial Narrow" w:hAnsi="Arial Narrow"/>
        </w:rPr>
        <w:t>If a complainant seeks officers’ help in entering his or her residence to obtain personal property, the officers must determine that the complainant has lawful authority to do so; must advise all parties that they are accompanying the complainant to obtain items for immediate personal (or children’s) use; that the officers’ function is to maintain order; that any dispute over property is a matter for the courts to decide.</w:t>
      </w:r>
    </w:p>
    <w:p w:rsidR="00EF786D" w:rsidRPr="007900A7" w:rsidRDefault="00EF786D" w:rsidP="00EF786D">
      <w:pPr>
        <w:tabs>
          <w:tab w:val="left" w:pos="0"/>
        </w:tabs>
        <w:rPr>
          <w:rFonts w:ascii="Arial Narrow" w:hAnsi="Arial Narrow"/>
        </w:rPr>
      </w:pPr>
    </w:p>
    <w:p w:rsidR="00EF786D" w:rsidRPr="007900A7" w:rsidRDefault="00EF786D" w:rsidP="00EF786D">
      <w:pPr>
        <w:pStyle w:val="Heading6"/>
        <w:tabs>
          <w:tab w:val="left" w:pos="0"/>
        </w:tabs>
        <w:rPr>
          <w:rFonts w:ascii="Arial Narrow" w:hAnsi="Arial Narrow"/>
          <w:sz w:val="24"/>
          <w:szCs w:val="24"/>
        </w:rPr>
      </w:pPr>
      <w:r w:rsidRPr="007900A7">
        <w:rPr>
          <w:rFonts w:ascii="Arial Narrow" w:hAnsi="Arial Narrow"/>
          <w:sz w:val="24"/>
          <w:szCs w:val="24"/>
        </w:rPr>
        <w:t>Interviewing all Disputants</w:t>
      </w:r>
    </w:p>
    <w:p w:rsidR="00EF786D" w:rsidRPr="007900A7" w:rsidRDefault="00EF786D" w:rsidP="00EF786D">
      <w:pPr>
        <w:rPr>
          <w:rFonts w:ascii="Arial Narrow" w:hAnsi="Arial Narrow"/>
        </w:rPr>
      </w:pPr>
    </w:p>
    <w:p w:rsidR="00EF786D" w:rsidRPr="007900A7" w:rsidRDefault="00EF786D" w:rsidP="008E56B4">
      <w:pPr>
        <w:numPr>
          <w:ilvl w:val="0"/>
          <w:numId w:val="29"/>
        </w:numPr>
        <w:tabs>
          <w:tab w:val="left" w:pos="-90"/>
        </w:tabs>
        <w:rPr>
          <w:rFonts w:ascii="Arial Narrow" w:hAnsi="Arial Narrow"/>
        </w:rPr>
      </w:pPr>
      <w:r w:rsidRPr="007900A7">
        <w:rPr>
          <w:rFonts w:ascii="Arial Narrow" w:hAnsi="Arial Narrow"/>
        </w:rPr>
        <w:t xml:space="preserve">Ensure safety and privacy by interviewing the victim in a place separate from </w:t>
      </w:r>
    </w:p>
    <w:p w:rsidR="00EF786D" w:rsidRPr="007900A7" w:rsidRDefault="00EF786D" w:rsidP="00EF786D">
      <w:pPr>
        <w:pStyle w:val="BodyTextIndent2Char"/>
        <w:tabs>
          <w:tab w:val="left" w:pos="-90"/>
        </w:tabs>
        <w:rPr>
          <w:rFonts w:ascii="Arial Narrow" w:hAnsi="Arial Narrow"/>
          <w:i/>
        </w:rPr>
      </w:pPr>
      <w:proofErr w:type="gramStart"/>
      <w:r w:rsidRPr="007900A7">
        <w:rPr>
          <w:rFonts w:ascii="Arial Narrow" w:hAnsi="Arial Narrow"/>
          <w:i/>
        </w:rPr>
        <w:t>the</w:t>
      </w:r>
      <w:proofErr w:type="gramEnd"/>
      <w:r w:rsidRPr="007900A7">
        <w:rPr>
          <w:rFonts w:ascii="Arial Narrow" w:hAnsi="Arial Narrow"/>
          <w:i/>
        </w:rPr>
        <w:t xml:space="preserve"> assailant, if identifiable.</w:t>
      </w:r>
    </w:p>
    <w:p w:rsidR="00EF786D" w:rsidRPr="007900A7" w:rsidRDefault="00EF786D" w:rsidP="008E56B4">
      <w:pPr>
        <w:numPr>
          <w:ilvl w:val="0"/>
          <w:numId w:val="29"/>
        </w:numPr>
        <w:tabs>
          <w:tab w:val="left" w:pos="-90"/>
        </w:tabs>
        <w:rPr>
          <w:rFonts w:ascii="Arial Narrow" w:hAnsi="Arial Narrow"/>
        </w:rPr>
      </w:pPr>
      <w:r w:rsidRPr="007900A7">
        <w:rPr>
          <w:rFonts w:ascii="Arial Narrow" w:hAnsi="Arial Narrow"/>
        </w:rPr>
        <w:t>Critical to the success of the interview is the officer’s manner.  Officers must listen, show interest in the disputants and their problem, and remain aware of non-verbal communications signals.</w:t>
      </w:r>
    </w:p>
    <w:p w:rsidR="00EF786D" w:rsidRPr="007900A7" w:rsidRDefault="00EF786D" w:rsidP="008E56B4">
      <w:pPr>
        <w:numPr>
          <w:ilvl w:val="0"/>
          <w:numId w:val="29"/>
        </w:numPr>
        <w:tabs>
          <w:tab w:val="left" w:pos="-90"/>
        </w:tabs>
        <w:rPr>
          <w:rFonts w:ascii="Arial Narrow" w:hAnsi="Arial Narrow"/>
        </w:rPr>
      </w:pPr>
      <w:r w:rsidRPr="007900A7">
        <w:rPr>
          <w:rFonts w:ascii="Arial Narrow" w:hAnsi="Arial Narrow"/>
        </w:rPr>
        <w:t>Officers shall attempt a low-key approach in domestic violence cases.  Maintain good eye contact through natural, spontaneous glances.  (Fixed gazes or staring increase fear and hostility.)  A relaxed stance and appropriate facial and head movements demonstrate interest and encourage the victim to continue speaking.</w:t>
      </w:r>
    </w:p>
    <w:p w:rsidR="00EF786D" w:rsidRPr="007900A7" w:rsidRDefault="00EF786D" w:rsidP="008E56B4">
      <w:pPr>
        <w:numPr>
          <w:ilvl w:val="0"/>
          <w:numId w:val="29"/>
        </w:numPr>
        <w:tabs>
          <w:tab w:val="left" w:pos="-90"/>
        </w:tabs>
        <w:rPr>
          <w:rFonts w:ascii="Arial Narrow" w:hAnsi="Arial Narrow"/>
        </w:rPr>
      </w:pPr>
      <w:r w:rsidRPr="007900A7">
        <w:rPr>
          <w:rFonts w:ascii="Arial Narrow" w:hAnsi="Arial Narrow"/>
        </w:rPr>
        <w:t>If possible, separate the parties so that they can individually describe the incident without interruption.  (This may help the parties relieve emotional tension.)  Although the disputants may be separated, officers shall remain within sight and hearing of each other.</w:t>
      </w:r>
    </w:p>
    <w:p w:rsidR="00EF786D" w:rsidRPr="007900A7" w:rsidRDefault="00EF786D" w:rsidP="008E56B4">
      <w:pPr>
        <w:numPr>
          <w:ilvl w:val="0"/>
          <w:numId w:val="29"/>
        </w:numPr>
        <w:tabs>
          <w:tab w:val="left" w:pos="-90"/>
        </w:tabs>
        <w:rPr>
          <w:rFonts w:ascii="Arial Narrow" w:hAnsi="Arial Narrow"/>
        </w:rPr>
      </w:pPr>
      <w:r w:rsidRPr="007900A7">
        <w:rPr>
          <w:rFonts w:ascii="Arial Narrow" w:hAnsi="Arial Narrow"/>
        </w:rPr>
        <w:t>After the parties have given their statements, the officers should ask about details for clarification, and summarize the stated accounts (which allows the parties to point out anything that might be misrepresented).</w:t>
      </w:r>
    </w:p>
    <w:p w:rsidR="00EF786D" w:rsidRPr="007900A7" w:rsidRDefault="00EF786D" w:rsidP="00EF786D">
      <w:pPr>
        <w:tabs>
          <w:tab w:val="left" w:pos="-90"/>
        </w:tabs>
        <w:rPr>
          <w:rFonts w:ascii="Arial Narrow" w:hAnsi="Arial Narrow"/>
        </w:rPr>
      </w:pPr>
    </w:p>
    <w:p w:rsidR="00EF786D" w:rsidRPr="007900A7" w:rsidRDefault="00EF786D" w:rsidP="00EF786D">
      <w:pPr>
        <w:pStyle w:val="Heading8"/>
        <w:ind w:left="360"/>
        <w:rPr>
          <w:rFonts w:ascii="Arial Narrow" w:hAnsi="Arial Narrow"/>
        </w:rPr>
      </w:pPr>
    </w:p>
    <w:p w:rsidR="00EF786D" w:rsidRPr="007900A7" w:rsidRDefault="00EF786D" w:rsidP="00EF786D">
      <w:pPr>
        <w:pStyle w:val="Heading8"/>
        <w:ind w:left="360"/>
        <w:rPr>
          <w:rFonts w:ascii="Arial Narrow" w:hAnsi="Arial Narrow"/>
        </w:rPr>
      </w:pPr>
      <w:r w:rsidRPr="007900A7">
        <w:rPr>
          <w:rFonts w:ascii="Arial Narrow" w:hAnsi="Arial Narrow"/>
        </w:rPr>
        <w:t>Interviewing the Victim</w:t>
      </w:r>
    </w:p>
    <w:p w:rsidR="00EF786D" w:rsidRPr="007900A7" w:rsidRDefault="00EF786D" w:rsidP="00EF786D">
      <w:pPr>
        <w:rPr>
          <w:rFonts w:ascii="Arial Narrow" w:hAnsi="Arial Narrow"/>
        </w:rPr>
      </w:pPr>
    </w:p>
    <w:p w:rsidR="00EF786D" w:rsidRPr="007900A7" w:rsidRDefault="00EF786D" w:rsidP="00EF786D">
      <w:pPr>
        <w:rPr>
          <w:rFonts w:ascii="Arial Narrow" w:hAnsi="Arial Narrow"/>
        </w:rPr>
      </w:pPr>
      <w:r w:rsidRPr="007900A7">
        <w:rPr>
          <w:rFonts w:ascii="Arial Narrow" w:hAnsi="Arial Narrow"/>
        </w:rPr>
        <w:t xml:space="preserve">      Ascertain the following information from the victim:</w:t>
      </w:r>
    </w:p>
    <w:p w:rsidR="00EF786D" w:rsidRPr="007900A7" w:rsidRDefault="00EF786D" w:rsidP="00EF786D">
      <w:pPr>
        <w:rPr>
          <w:rFonts w:ascii="Arial Narrow" w:hAnsi="Arial Narrow"/>
        </w:rPr>
      </w:pPr>
    </w:p>
    <w:p w:rsidR="00EF786D" w:rsidRPr="007900A7" w:rsidRDefault="00EF786D" w:rsidP="008E56B4">
      <w:pPr>
        <w:numPr>
          <w:ilvl w:val="0"/>
          <w:numId w:val="30"/>
        </w:numPr>
        <w:rPr>
          <w:rFonts w:ascii="Arial Narrow" w:hAnsi="Arial Narrow"/>
        </w:rPr>
      </w:pPr>
      <w:r w:rsidRPr="007900A7">
        <w:rPr>
          <w:rFonts w:ascii="Arial Narrow" w:hAnsi="Arial Narrow"/>
        </w:rPr>
        <w:t>What happened?</w:t>
      </w:r>
    </w:p>
    <w:p w:rsidR="00EF786D" w:rsidRPr="007900A7" w:rsidRDefault="00EF786D" w:rsidP="008E56B4">
      <w:pPr>
        <w:numPr>
          <w:ilvl w:val="0"/>
          <w:numId w:val="30"/>
        </w:numPr>
        <w:rPr>
          <w:rFonts w:ascii="Arial Narrow" w:hAnsi="Arial Narrow"/>
        </w:rPr>
      </w:pPr>
      <w:r w:rsidRPr="007900A7">
        <w:rPr>
          <w:rFonts w:ascii="Arial Narrow" w:hAnsi="Arial Narrow"/>
        </w:rPr>
        <w:t>Any injuries, who caused them, and what weapons or objects were used.</w:t>
      </w:r>
    </w:p>
    <w:p w:rsidR="00EF786D" w:rsidRPr="007900A7" w:rsidRDefault="00EF786D" w:rsidP="008E56B4">
      <w:pPr>
        <w:numPr>
          <w:ilvl w:val="0"/>
          <w:numId w:val="30"/>
        </w:numPr>
        <w:rPr>
          <w:rFonts w:ascii="Arial Narrow" w:hAnsi="Arial Narrow"/>
        </w:rPr>
      </w:pPr>
      <w:r w:rsidRPr="007900A7">
        <w:rPr>
          <w:rFonts w:ascii="Arial Narrow" w:hAnsi="Arial Narrow"/>
        </w:rPr>
        <w:t>Relationship to assailant.</w:t>
      </w:r>
    </w:p>
    <w:p w:rsidR="00EF786D" w:rsidRPr="007900A7" w:rsidRDefault="00EF786D" w:rsidP="008E56B4">
      <w:pPr>
        <w:numPr>
          <w:ilvl w:val="0"/>
          <w:numId w:val="30"/>
        </w:numPr>
        <w:rPr>
          <w:rFonts w:ascii="Arial Narrow" w:hAnsi="Arial Narrow"/>
        </w:rPr>
      </w:pPr>
      <w:r w:rsidRPr="007900A7">
        <w:rPr>
          <w:rFonts w:ascii="Arial Narrow" w:hAnsi="Arial Narrow"/>
        </w:rPr>
        <w:t>Any threats made against victim or others.</w:t>
      </w:r>
    </w:p>
    <w:p w:rsidR="00EF786D" w:rsidRPr="007900A7" w:rsidRDefault="00EF786D" w:rsidP="008E56B4">
      <w:pPr>
        <w:numPr>
          <w:ilvl w:val="0"/>
          <w:numId w:val="30"/>
        </w:numPr>
        <w:rPr>
          <w:rFonts w:ascii="Arial Narrow" w:hAnsi="Arial Narrow"/>
        </w:rPr>
      </w:pPr>
      <w:r w:rsidRPr="007900A7">
        <w:rPr>
          <w:rFonts w:ascii="Arial Narrow" w:hAnsi="Arial Narrow"/>
        </w:rPr>
        <w:t>Forced sexual contact against victim’s will.</w:t>
      </w:r>
    </w:p>
    <w:p w:rsidR="00EF786D" w:rsidRPr="007900A7" w:rsidRDefault="00EF786D" w:rsidP="008E56B4">
      <w:pPr>
        <w:numPr>
          <w:ilvl w:val="0"/>
          <w:numId w:val="30"/>
        </w:numPr>
        <w:rPr>
          <w:rFonts w:ascii="Arial Narrow" w:hAnsi="Arial Narrow"/>
        </w:rPr>
      </w:pPr>
      <w:r w:rsidRPr="007900A7">
        <w:rPr>
          <w:rFonts w:ascii="Arial Narrow" w:hAnsi="Arial Narrow"/>
        </w:rPr>
        <w:t>Any court cases pending against assailant or any protective orders in effect.</w:t>
      </w:r>
    </w:p>
    <w:p w:rsidR="00EF786D" w:rsidRPr="007900A7" w:rsidRDefault="00EF786D" w:rsidP="008E56B4">
      <w:pPr>
        <w:numPr>
          <w:ilvl w:val="0"/>
          <w:numId w:val="30"/>
        </w:numPr>
        <w:rPr>
          <w:rFonts w:ascii="Arial Narrow" w:hAnsi="Arial Narrow"/>
        </w:rPr>
      </w:pPr>
      <w:r w:rsidRPr="007900A7">
        <w:rPr>
          <w:rFonts w:ascii="Arial Narrow" w:hAnsi="Arial Narrow"/>
        </w:rPr>
        <w:t xml:space="preserve">Is assailant on probation or </w:t>
      </w:r>
      <w:proofErr w:type="gramStart"/>
      <w:r w:rsidRPr="007900A7">
        <w:rPr>
          <w:rFonts w:ascii="Arial Narrow" w:hAnsi="Arial Narrow"/>
        </w:rPr>
        <w:t>parole.</w:t>
      </w:r>
      <w:proofErr w:type="gramEnd"/>
    </w:p>
    <w:p w:rsidR="00EF786D" w:rsidRPr="007900A7" w:rsidRDefault="00EF786D" w:rsidP="008E56B4">
      <w:pPr>
        <w:numPr>
          <w:ilvl w:val="0"/>
          <w:numId w:val="30"/>
        </w:numPr>
        <w:rPr>
          <w:rFonts w:ascii="Arial Narrow" w:hAnsi="Arial Narrow"/>
        </w:rPr>
      </w:pPr>
      <w:r w:rsidRPr="007900A7">
        <w:rPr>
          <w:rFonts w:ascii="Arial Narrow" w:hAnsi="Arial Narrow"/>
        </w:rPr>
        <w:t>Did assailant threaten others, particularly children, damage property, or hurt pets.</w:t>
      </w:r>
    </w:p>
    <w:p w:rsidR="00EF786D" w:rsidRPr="007900A7" w:rsidRDefault="00EF786D" w:rsidP="00EF786D">
      <w:pPr>
        <w:rPr>
          <w:rFonts w:ascii="Arial Narrow" w:hAnsi="Arial Narrow"/>
        </w:rPr>
      </w:pPr>
    </w:p>
    <w:p w:rsidR="00EF786D" w:rsidRPr="007900A7" w:rsidRDefault="00EF786D" w:rsidP="00EF786D">
      <w:pPr>
        <w:pStyle w:val="Heading6"/>
        <w:rPr>
          <w:rFonts w:ascii="Arial Narrow" w:hAnsi="Arial Narrow"/>
          <w:sz w:val="24"/>
          <w:szCs w:val="24"/>
        </w:rPr>
      </w:pPr>
      <w:r w:rsidRPr="007900A7">
        <w:rPr>
          <w:rFonts w:ascii="Arial Narrow" w:hAnsi="Arial Narrow"/>
          <w:sz w:val="24"/>
          <w:szCs w:val="24"/>
        </w:rPr>
        <w:t>Interviewing Witnesses</w:t>
      </w:r>
    </w:p>
    <w:p w:rsidR="00EF786D" w:rsidRPr="007900A7" w:rsidRDefault="00EF786D" w:rsidP="00EF786D">
      <w:pPr>
        <w:rPr>
          <w:rFonts w:ascii="Arial Narrow" w:hAnsi="Arial Narrow"/>
        </w:rPr>
      </w:pPr>
    </w:p>
    <w:p w:rsidR="00EF786D" w:rsidRPr="007900A7" w:rsidRDefault="00EF786D" w:rsidP="008E56B4">
      <w:pPr>
        <w:numPr>
          <w:ilvl w:val="0"/>
          <w:numId w:val="31"/>
        </w:numPr>
        <w:tabs>
          <w:tab w:val="num" w:pos="720"/>
        </w:tabs>
        <w:ind w:left="720"/>
        <w:rPr>
          <w:rFonts w:ascii="Arial Narrow" w:hAnsi="Arial Narrow"/>
        </w:rPr>
      </w:pPr>
      <w:r w:rsidRPr="007900A7">
        <w:rPr>
          <w:rFonts w:ascii="Arial Narrow" w:hAnsi="Arial Narrow"/>
        </w:rPr>
        <w:t>Interview any witnesses to the incident – children, other family members, neighbors as soon as possible.  See “Gathering Evidence”.</w:t>
      </w:r>
    </w:p>
    <w:p w:rsidR="00EF786D" w:rsidRPr="007900A7" w:rsidRDefault="00EF786D" w:rsidP="008E56B4">
      <w:pPr>
        <w:numPr>
          <w:ilvl w:val="0"/>
          <w:numId w:val="31"/>
        </w:numPr>
        <w:tabs>
          <w:tab w:val="num" w:pos="720"/>
        </w:tabs>
        <w:ind w:left="720"/>
        <w:rPr>
          <w:rFonts w:ascii="Arial Narrow" w:hAnsi="Arial Narrow"/>
        </w:rPr>
      </w:pPr>
      <w:r w:rsidRPr="007900A7">
        <w:rPr>
          <w:rFonts w:ascii="Arial Narrow" w:hAnsi="Arial Narrow"/>
        </w:rPr>
        <w:t>Remember that witnesses may be experiencing significant emotional crises that might influence the accuracy of their accounts.</w:t>
      </w:r>
    </w:p>
    <w:p w:rsidR="00EF786D" w:rsidRPr="007900A7" w:rsidRDefault="00EF786D" w:rsidP="008E56B4">
      <w:pPr>
        <w:numPr>
          <w:ilvl w:val="0"/>
          <w:numId w:val="31"/>
        </w:numPr>
        <w:tabs>
          <w:tab w:val="num" w:pos="720"/>
        </w:tabs>
        <w:ind w:left="720"/>
        <w:rPr>
          <w:rFonts w:ascii="Arial Narrow" w:hAnsi="Arial Narrow"/>
        </w:rPr>
      </w:pPr>
      <w:r w:rsidRPr="007900A7">
        <w:rPr>
          <w:rFonts w:ascii="Arial Narrow" w:hAnsi="Arial Narrow"/>
        </w:rPr>
        <w:t>If witnesses provide information about prior assaults, document them to help establish a pattern.</w:t>
      </w:r>
    </w:p>
    <w:p w:rsidR="00EF786D" w:rsidRPr="007900A7" w:rsidRDefault="00EF786D" w:rsidP="008E56B4">
      <w:pPr>
        <w:numPr>
          <w:ilvl w:val="0"/>
          <w:numId w:val="31"/>
        </w:numPr>
        <w:tabs>
          <w:tab w:val="num" w:pos="720"/>
        </w:tabs>
        <w:ind w:left="720"/>
        <w:rPr>
          <w:rFonts w:ascii="Arial Narrow" w:hAnsi="Arial Narrow"/>
        </w:rPr>
      </w:pPr>
      <w:r w:rsidRPr="007900A7">
        <w:rPr>
          <w:rFonts w:ascii="Arial Narrow" w:hAnsi="Arial Narrow"/>
        </w:rPr>
        <w:t>Children of disputants should be interviewed with care and kindness.  Sit, kneel, or otherwise be at their level when speaking to them.  Signs of trauma or abuse should be noted.</w:t>
      </w:r>
    </w:p>
    <w:p w:rsidR="00EF786D" w:rsidRPr="007900A7" w:rsidRDefault="00EF786D" w:rsidP="00EF786D">
      <w:pPr>
        <w:rPr>
          <w:rFonts w:ascii="Arial Narrow" w:hAnsi="Arial Narrow"/>
        </w:rPr>
      </w:pPr>
    </w:p>
    <w:p w:rsidR="00EF786D" w:rsidRPr="007900A7" w:rsidRDefault="00EF786D" w:rsidP="00EF786D">
      <w:pPr>
        <w:rPr>
          <w:rFonts w:ascii="Arial Narrow" w:hAnsi="Arial Narrow"/>
          <w:b/>
        </w:rPr>
      </w:pPr>
      <w:r w:rsidRPr="007900A7">
        <w:rPr>
          <w:rFonts w:ascii="Arial Narrow" w:hAnsi="Arial Narrow"/>
          <w:b/>
        </w:rPr>
        <w:t xml:space="preserve">PROCEDURES – Issuing </w:t>
      </w:r>
      <w:proofErr w:type="gramStart"/>
      <w:r w:rsidRPr="007900A7">
        <w:rPr>
          <w:rFonts w:ascii="Arial Narrow" w:hAnsi="Arial Narrow"/>
          <w:b/>
        </w:rPr>
        <w:t>An</w:t>
      </w:r>
      <w:proofErr w:type="gramEnd"/>
      <w:r w:rsidRPr="007900A7">
        <w:rPr>
          <w:rFonts w:ascii="Arial Narrow" w:hAnsi="Arial Narrow"/>
          <w:b/>
        </w:rPr>
        <w:t xml:space="preserve"> Emergency Protective Order:</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2"/>
        </w:numPr>
        <w:tabs>
          <w:tab w:val="left" w:pos="-90"/>
        </w:tabs>
        <w:rPr>
          <w:rFonts w:ascii="Arial Narrow" w:hAnsi="Arial Narrow"/>
        </w:rPr>
      </w:pPr>
      <w:r w:rsidRPr="007900A7">
        <w:rPr>
          <w:rFonts w:ascii="Arial Narrow" w:hAnsi="Arial Narrow"/>
        </w:rPr>
        <w:t>If an officer has at least a reasonable belief that family abuse has occurred and there exists probable danger of further abuse, the officer shall petition a judge or magistrate to issue an emergency protective order.  Officers shall advise the victim, too, that he or she can request an emergency protective order directly from a magistrate.</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2"/>
        </w:numPr>
        <w:tabs>
          <w:tab w:val="left" w:pos="-90"/>
        </w:tabs>
        <w:rPr>
          <w:rFonts w:ascii="Arial Narrow" w:hAnsi="Arial Narrow"/>
        </w:rPr>
      </w:pPr>
      <w:r w:rsidRPr="007900A7">
        <w:rPr>
          <w:rFonts w:ascii="Arial Narrow" w:hAnsi="Arial Narrow"/>
        </w:rPr>
        <w:t>An officer can petition for an emergency protective order by telephone or in person.</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2"/>
        </w:numPr>
        <w:tabs>
          <w:tab w:val="left" w:pos="-90"/>
        </w:tabs>
        <w:rPr>
          <w:rFonts w:ascii="Arial Narrow" w:hAnsi="Arial Narrow"/>
        </w:rPr>
      </w:pPr>
      <w:r w:rsidRPr="007900A7">
        <w:rPr>
          <w:rFonts w:ascii="Arial Narrow" w:hAnsi="Arial Narrow"/>
        </w:rPr>
        <w:t>The order will be valid until 5:00 p.m. on the next business day or up to 72 hours after issuance, whichever is later.  The officer shall attempt to serve the order as soon as practicable to the assailant.</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2"/>
        </w:numPr>
        <w:tabs>
          <w:tab w:val="left" w:pos="-90"/>
        </w:tabs>
        <w:rPr>
          <w:rFonts w:ascii="Arial Narrow" w:hAnsi="Arial Narrow"/>
        </w:rPr>
      </w:pPr>
      <w:r w:rsidRPr="007900A7">
        <w:rPr>
          <w:rFonts w:ascii="Arial Narrow" w:hAnsi="Arial Narrow"/>
        </w:rPr>
        <w:t>The officer shall complete form DC-626 and serve a copy to the respondent as soon as possible.  The police officer shall enter the relevant information into VCIN as soon as possible and update the entry upon service of the order.</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2"/>
        </w:numPr>
        <w:tabs>
          <w:tab w:val="left" w:pos="-90"/>
        </w:tabs>
        <w:rPr>
          <w:rFonts w:ascii="Arial Narrow" w:hAnsi="Arial Narrow"/>
        </w:rPr>
      </w:pPr>
      <w:r w:rsidRPr="007900A7">
        <w:rPr>
          <w:rFonts w:ascii="Arial Narrow" w:hAnsi="Arial Narrow"/>
        </w:rPr>
        <w:t>The officer shall submit the original order to the issuing judge or magistrate, provide a copy to the victim, and attach a copy to the incident report.</w:t>
      </w:r>
    </w:p>
    <w:p w:rsidR="00EF786D" w:rsidRPr="007900A7" w:rsidRDefault="00EF786D" w:rsidP="00EF786D">
      <w:pPr>
        <w:tabs>
          <w:tab w:val="left" w:pos="-90"/>
        </w:tabs>
        <w:rPr>
          <w:rFonts w:ascii="Arial Narrow" w:hAnsi="Arial Narrow"/>
        </w:rPr>
      </w:pPr>
    </w:p>
    <w:p w:rsidR="00EF786D" w:rsidRPr="007900A7" w:rsidRDefault="00EF786D" w:rsidP="00EF786D">
      <w:pPr>
        <w:tabs>
          <w:tab w:val="left" w:pos="-90"/>
        </w:tabs>
        <w:rPr>
          <w:rFonts w:ascii="Arial Narrow" w:hAnsi="Arial Narrow"/>
        </w:rPr>
      </w:pPr>
    </w:p>
    <w:p w:rsidR="00EF786D" w:rsidRPr="007900A7" w:rsidRDefault="00EF786D" w:rsidP="00EF786D">
      <w:pPr>
        <w:tabs>
          <w:tab w:val="left" w:pos="-90"/>
        </w:tabs>
        <w:rPr>
          <w:rFonts w:ascii="Arial Narrow" w:hAnsi="Arial Narrow"/>
        </w:rPr>
      </w:pPr>
    </w:p>
    <w:p w:rsidR="00EF786D" w:rsidRPr="007900A7" w:rsidRDefault="00EF786D" w:rsidP="00EF786D">
      <w:pPr>
        <w:pStyle w:val="Heading9"/>
        <w:rPr>
          <w:rFonts w:ascii="Arial Narrow" w:hAnsi="Arial Narrow"/>
          <w:b/>
          <w:color w:val="000000"/>
          <w:sz w:val="24"/>
          <w:szCs w:val="24"/>
        </w:rPr>
      </w:pPr>
      <w:r w:rsidRPr="007900A7">
        <w:rPr>
          <w:rFonts w:ascii="Arial Narrow" w:hAnsi="Arial Narrow"/>
          <w:b/>
          <w:color w:val="000000"/>
          <w:sz w:val="24"/>
          <w:szCs w:val="24"/>
        </w:rPr>
        <w:t>PROCEDURES – Arrests</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3"/>
        </w:numPr>
        <w:tabs>
          <w:tab w:val="left" w:pos="-90"/>
        </w:tabs>
        <w:rPr>
          <w:rFonts w:ascii="Arial Narrow" w:hAnsi="Arial Narrow"/>
        </w:rPr>
      </w:pPr>
      <w:r w:rsidRPr="007900A7">
        <w:rPr>
          <w:rFonts w:ascii="Arial Narrow" w:hAnsi="Arial Narrow"/>
        </w:rPr>
        <w:t xml:space="preserve">Officers may make an arrest without a warrant if they have probable cause to believe that a felony has been committed in or out of his or her presence (§19.2-81).  The </w:t>
      </w:r>
      <w:r w:rsidRPr="007900A7">
        <w:rPr>
          <w:rFonts w:ascii="Arial Narrow" w:hAnsi="Arial Narrow"/>
          <w:i/>
        </w:rPr>
        <w:t>Code</w:t>
      </w:r>
      <w:r w:rsidRPr="007900A7">
        <w:rPr>
          <w:rFonts w:ascii="Arial Narrow" w:hAnsi="Arial Narrow"/>
        </w:rPr>
        <w:t xml:space="preserve"> specifies the misdemeanors for which officers can arrest for offenses not committed in their presence.  Further, the department promotes a policy of arrest when the elements of an appropriate offense are present.  Officers are reminded that they cannot release the abuser on a summons, but must take the abuser before a magistrate.  See directive for a discussion of probable cause to arrest and directive for guidelines on arrest.</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3"/>
        </w:numPr>
        <w:tabs>
          <w:tab w:val="left" w:pos="-90"/>
        </w:tabs>
        <w:rPr>
          <w:rFonts w:ascii="Arial Narrow" w:hAnsi="Arial Narrow"/>
        </w:rPr>
      </w:pPr>
      <w:r w:rsidRPr="007900A7">
        <w:rPr>
          <w:rFonts w:ascii="Arial Narrow" w:hAnsi="Arial Narrow"/>
        </w:rPr>
        <w:t>Officers who develop probable cause that a person was the primary physical aggressor in a violation of §18.2-57.2 (assault/battery against a family/household member) or 16.1-253.2 (violation of a protective order) shall arrest and take him or her into custody (§19.2-81.3).  (If the “no contact,” “no trespass,” or “no further abuse” provision of a protective order is violated, then it is treated as its own Class 1 misdemeanor offense.)</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4"/>
        </w:numPr>
        <w:tabs>
          <w:tab w:val="left" w:pos="-90"/>
        </w:tabs>
        <w:rPr>
          <w:rFonts w:ascii="Arial Narrow" w:hAnsi="Arial Narrow"/>
        </w:rPr>
      </w:pPr>
      <w:r w:rsidRPr="007900A7">
        <w:rPr>
          <w:rFonts w:ascii="Arial Narrow" w:hAnsi="Arial Narrow"/>
        </w:rPr>
        <w:t xml:space="preserve">When the safety of the complainant or victim could be compromised by an arrest, or some other circumstance precludes physical arrest, the officer must decide, within his or her discretion, whether to arrest.  Officers shall not instruct victims to obtain warrants for applicable offenses; officers themselves shall obtain the warrants if circumstance so require. </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5"/>
        </w:numPr>
        <w:tabs>
          <w:tab w:val="left" w:pos="-90"/>
        </w:tabs>
        <w:ind w:left="1080"/>
        <w:rPr>
          <w:rFonts w:ascii="Arial Narrow" w:hAnsi="Arial Narrow"/>
        </w:rPr>
      </w:pPr>
      <w:r w:rsidRPr="007900A7">
        <w:rPr>
          <w:rFonts w:ascii="Arial Narrow" w:hAnsi="Arial Narrow"/>
        </w:rPr>
        <w:t>If an arrest is made, advise the victim that the case may be prosecuted even if the victim later declines to testify.</w:t>
      </w:r>
    </w:p>
    <w:p w:rsidR="00EF786D" w:rsidRPr="007900A7" w:rsidRDefault="00EF786D" w:rsidP="008E56B4">
      <w:pPr>
        <w:numPr>
          <w:ilvl w:val="0"/>
          <w:numId w:val="35"/>
        </w:numPr>
        <w:tabs>
          <w:tab w:val="left" w:pos="-90"/>
        </w:tabs>
        <w:ind w:left="1080"/>
        <w:rPr>
          <w:rFonts w:ascii="Arial Narrow" w:hAnsi="Arial Narrow"/>
        </w:rPr>
      </w:pPr>
      <w:r w:rsidRPr="007900A7">
        <w:rPr>
          <w:rFonts w:ascii="Arial Narrow" w:hAnsi="Arial Narrow"/>
        </w:rPr>
        <w:t>If others cannot identify a primary physical aggressor, then they should not make an arrest (but thoroughly document the incident).  Further, officers shall not threaten to arrest all parties involved for the purpose of discouraging future requests for law enforcement intervention.</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4"/>
        </w:numPr>
        <w:tabs>
          <w:tab w:val="left" w:pos="-90"/>
        </w:tabs>
        <w:rPr>
          <w:rFonts w:ascii="Arial Narrow" w:hAnsi="Arial Narrow"/>
        </w:rPr>
      </w:pPr>
      <w:r w:rsidRPr="007900A7">
        <w:rPr>
          <w:rFonts w:ascii="Arial Narrow" w:hAnsi="Arial Narrow"/>
        </w:rPr>
        <w:t>In cases where the conditions of a protective order have been violated (§18.2-119), officers shall review the victim’s copy of the order, checking it for validity.  If a protective order exists and its terms (“no contact,” “no trespass,” or “no further abuse”) are violated then the officer shall arrest the violator if probable cause exists.  Officers shall honor court orders from other states.  If officers are unable to verify an outstanding protective order, they must nevertheless honor it.  Officers cannot arrest for violation of the order, however, if the violator has not been served with it.</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4"/>
        </w:numPr>
        <w:tabs>
          <w:tab w:val="left" w:pos="-90"/>
        </w:tabs>
        <w:rPr>
          <w:rFonts w:ascii="Arial Narrow" w:hAnsi="Arial Narrow"/>
        </w:rPr>
      </w:pPr>
      <w:r w:rsidRPr="007900A7">
        <w:rPr>
          <w:rFonts w:ascii="Arial Narrow" w:hAnsi="Arial Narrow"/>
        </w:rPr>
        <w:t>Officers making arrests under §19.2-81.3 shall petition for an emergency protective order (§16.1-253.4).  If the officer does not arrest but a danger of family abuse still exists, the officer shall petition for an emergency protective order.</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6"/>
        </w:numPr>
        <w:tabs>
          <w:tab w:val="left" w:pos="-90"/>
        </w:tabs>
        <w:ind w:left="1080"/>
        <w:rPr>
          <w:rFonts w:ascii="Arial Narrow" w:hAnsi="Arial Narrow"/>
        </w:rPr>
      </w:pPr>
      <w:r w:rsidRPr="007900A7">
        <w:rPr>
          <w:rFonts w:ascii="Arial Narrow" w:hAnsi="Arial Narrow"/>
        </w:rPr>
        <w:t>If children are involved in the incident, officers shall contact the on-call Child Protective Services worker if a child is abused or neither parent can reasonably look after the child’s safety and well-being (neglect is a separate, reportable offense).</w:t>
      </w:r>
    </w:p>
    <w:p w:rsidR="00EF786D" w:rsidRPr="007900A7" w:rsidRDefault="00EF786D" w:rsidP="00EF786D">
      <w:pPr>
        <w:tabs>
          <w:tab w:val="left" w:pos="-90"/>
        </w:tabs>
        <w:rPr>
          <w:rFonts w:ascii="Arial Narrow" w:hAnsi="Arial Narrow"/>
        </w:rPr>
      </w:pPr>
    </w:p>
    <w:p w:rsidR="00EF786D" w:rsidRPr="007900A7" w:rsidRDefault="00EF786D" w:rsidP="00EF786D">
      <w:pPr>
        <w:pStyle w:val="NoSpacing"/>
        <w:rPr>
          <w:rFonts w:ascii="Arial Narrow" w:hAnsi="Arial Narrow"/>
          <w:szCs w:val="24"/>
        </w:rPr>
      </w:pPr>
      <w:r w:rsidRPr="007900A7">
        <w:rPr>
          <w:rFonts w:ascii="Arial Narrow" w:hAnsi="Arial Narrow"/>
          <w:szCs w:val="24"/>
        </w:rPr>
        <w:t>[Note:  If a child has not been abused, but neither parent can reasonably look after the child's safety (possible neglect), Child Protective Services may be the best contact.  If neither abuse nor neglect seem evident, but a child is present at the scene of a domestic disturbance, document the child’s presence in the report.  Devise a protocol appropriate to the resources in your jurisdiction.)</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6"/>
        </w:numPr>
        <w:tabs>
          <w:tab w:val="left" w:pos="-90"/>
        </w:tabs>
        <w:ind w:left="1080"/>
        <w:rPr>
          <w:rFonts w:ascii="Arial Narrow" w:hAnsi="Arial Narrow"/>
        </w:rPr>
      </w:pPr>
      <w:r w:rsidRPr="007900A7">
        <w:rPr>
          <w:rFonts w:ascii="Arial Narrow" w:hAnsi="Arial Narrow"/>
        </w:rPr>
        <w:t>If the abuser is not present, officers shall try to serve the protective order as soon as possible and shall so advise the victim once service has been made (and officers shall arrange to have the order entered into VCIN as soon as practicable.</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4"/>
        </w:numPr>
        <w:tabs>
          <w:tab w:val="left" w:pos="-90"/>
        </w:tabs>
        <w:rPr>
          <w:rFonts w:ascii="Arial Narrow" w:hAnsi="Arial Narrow"/>
        </w:rPr>
      </w:pPr>
      <w:r w:rsidRPr="007900A7">
        <w:rPr>
          <w:rFonts w:ascii="Arial Narrow" w:hAnsi="Arial Narrow"/>
        </w:rPr>
        <w:t>In determining probable cause, the officer shall not consider:</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Whether the parties are married or living together, or their race, sex, ethnicity, social class, or sexual orientation.</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Whether the complainant has not sought or obtained a protective order.</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The officer’s own preference to reconcile the parties despite the complainant’s insistence that an arrest be made.</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That the complainant has called for law enforcement protection previously and has not pursued or has withdrawn the criminal complaint against the abuser.</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That the complainant has not begun divorce proceedings.</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Assurances of either disputant that violence will stop.</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The lack of visible bruises or injuries.</w:t>
      </w:r>
    </w:p>
    <w:p w:rsidR="00EF786D" w:rsidRPr="007900A7" w:rsidRDefault="00EF786D" w:rsidP="008E56B4">
      <w:pPr>
        <w:numPr>
          <w:ilvl w:val="0"/>
          <w:numId w:val="37"/>
        </w:numPr>
        <w:tabs>
          <w:tab w:val="left" w:pos="-90"/>
          <w:tab w:val="num" w:pos="1080"/>
        </w:tabs>
        <w:ind w:left="1080"/>
        <w:rPr>
          <w:rFonts w:ascii="Arial Narrow" w:hAnsi="Arial Narrow"/>
        </w:rPr>
      </w:pPr>
      <w:r w:rsidRPr="007900A7">
        <w:rPr>
          <w:rFonts w:ascii="Arial Narrow" w:hAnsi="Arial Narrow"/>
        </w:rPr>
        <w:t>Denial by either disputant that violence occurred.</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4"/>
        </w:numPr>
        <w:tabs>
          <w:tab w:val="left" w:pos="-90"/>
        </w:tabs>
        <w:rPr>
          <w:rFonts w:ascii="Arial Narrow" w:hAnsi="Arial Narrow"/>
        </w:rPr>
      </w:pPr>
      <w:r w:rsidRPr="007900A7">
        <w:rPr>
          <w:rFonts w:ascii="Arial Narrow" w:hAnsi="Arial Narrow"/>
        </w:rPr>
        <w:t>Officers shall be alert to the elements of a stalking arrest.  Ask victims:</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8"/>
        </w:numPr>
        <w:tabs>
          <w:tab w:val="left" w:pos="-90"/>
        </w:tabs>
        <w:rPr>
          <w:rFonts w:ascii="Arial Narrow" w:hAnsi="Arial Narrow"/>
        </w:rPr>
      </w:pPr>
      <w:r w:rsidRPr="007900A7">
        <w:rPr>
          <w:rFonts w:ascii="Arial Narrow" w:hAnsi="Arial Narrow"/>
        </w:rPr>
        <w:t>Is the assailant following you or did he or she follow you?</w:t>
      </w:r>
    </w:p>
    <w:p w:rsidR="00EF786D" w:rsidRPr="007900A7" w:rsidRDefault="00EF786D" w:rsidP="008E56B4">
      <w:pPr>
        <w:numPr>
          <w:ilvl w:val="0"/>
          <w:numId w:val="38"/>
        </w:numPr>
        <w:tabs>
          <w:tab w:val="left" w:pos="-90"/>
        </w:tabs>
        <w:rPr>
          <w:rFonts w:ascii="Arial Narrow" w:hAnsi="Arial Narrow"/>
        </w:rPr>
      </w:pPr>
      <w:r w:rsidRPr="007900A7">
        <w:rPr>
          <w:rFonts w:ascii="Arial Narrow" w:hAnsi="Arial Narrow"/>
        </w:rPr>
        <w:t>Is the assailant harassing you or did he or she harass you?</w:t>
      </w:r>
    </w:p>
    <w:p w:rsidR="00EF786D" w:rsidRPr="007900A7" w:rsidRDefault="00EF786D" w:rsidP="008E56B4">
      <w:pPr>
        <w:numPr>
          <w:ilvl w:val="0"/>
          <w:numId w:val="38"/>
        </w:numPr>
        <w:tabs>
          <w:tab w:val="left" w:pos="-90"/>
        </w:tabs>
        <w:rPr>
          <w:rFonts w:ascii="Arial Narrow" w:hAnsi="Arial Narrow"/>
        </w:rPr>
      </w:pPr>
      <w:r w:rsidRPr="007900A7">
        <w:rPr>
          <w:rFonts w:ascii="Arial Narrow" w:hAnsi="Arial Narrow"/>
        </w:rPr>
        <w:t>Is the assailant threatening you or did he or she threaten you?</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4"/>
        </w:numPr>
        <w:tabs>
          <w:tab w:val="left" w:pos="-90"/>
        </w:tabs>
        <w:rPr>
          <w:rFonts w:ascii="Arial Narrow" w:hAnsi="Arial Narrow"/>
        </w:rPr>
      </w:pPr>
      <w:r w:rsidRPr="007900A7">
        <w:rPr>
          <w:rFonts w:ascii="Arial Narrow" w:hAnsi="Arial Narrow"/>
        </w:rPr>
        <w:t xml:space="preserve">The possibility of other offenses shall not be overlooked.  Other related offenses </w:t>
      </w:r>
    </w:p>
    <w:p w:rsidR="00EF786D" w:rsidRPr="007900A7" w:rsidRDefault="00EF786D" w:rsidP="00EF786D">
      <w:pPr>
        <w:pStyle w:val="BodyTextIndent2Char"/>
        <w:tabs>
          <w:tab w:val="left" w:pos="-90"/>
        </w:tabs>
        <w:rPr>
          <w:rFonts w:ascii="Arial Narrow" w:hAnsi="Arial Narrow"/>
          <w:i/>
        </w:rPr>
      </w:pPr>
      <w:proofErr w:type="gramStart"/>
      <w:r w:rsidRPr="007900A7">
        <w:rPr>
          <w:rFonts w:ascii="Arial Narrow" w:hAnsi="Arial Narrow"/>
          <w:i/>
        </w:rPr>
        <w:t>include</w:t>
      </w:r>
      <w:proofErr w:type="gramEnd"/>
      <w:r w:rsidRPr="007900A7">
        <w:rPr>
          <w:rFonts w:ascii="Arial Narrow" w:hAnsi="Arial Narrow"/>
          <w:i/>
        </w:rPr>
        <w:t>:</w:t>
      </w:r>
    </w:p>
    <w:p w:rsidR="00EF786D" w:rsidRPr="007900A7" w:rsidRDefault="00EF786D" w:rsidP="00EF786D">
      <w:pPr>
        <w:tabs>
          <w:tab w:val="left" w:pos="-90"/>
        </w:tabs>
        <w:ind w:left="720"/>
        <w:rPr>
          <w:rFonts w:ascii="Arial Narrow" w:hAnsi="Arial Narrow"/>
        </w:rPr>
      </w:pPr>
    </w:p>
    <w:p w:rsidR="00EF786D" w:rsidRPr="007900A7" w:rsidRDefault="00EF786D" w:rsidP="008E56B4">
      <w:pPr>
        <w:numPr>
          <w:ilvl w:val="0"/>
          <w:numId w:val="39"/>
        </w:numPr>
        <w:tabs>
          <w:tab w:val="left" w:pos="-90"/>
        </w:tabs>
        <w:ind w:left="1080"/>
        <w:rPr>
          <w:rFonts w:ascii="Arial Narrow" w:hAnsi="Arial Narrow"/>
        </w:rPr>
      </w:pPr>
      <w:r w:rsidRPr="007900A7">
        <w:rPr>
          <w:rFonts w:ascii="Arial Narrow" w:hAnsi="Arial Narrow"/>
        </w:rPr>
        <w:t>Marital sexual assault (§18.2-67.2:1).</w:t>
      </w:r>
    </w:p>
    <w:p w:rsidR="00EF786D" w:rsidRPr="007900A7" w:rsidRDefault="00EF786D" w:rsidP="008E56B4">
      <w:pPr>
        <w:numPr>
          <w:ilvl w:val="0"/>
          <w:numId w:val="39"/>
        </w:numPr>
        <w:tabs>
          <w:tab w:val="left" w:pos="-90"/>
        </w:tabs>
        <w:ind w:left="1080"/>
        <w:rPr>
          <w:rFonts w:ascii="Arial Narrow" w:hAnsi="Arial Narrow"/>
        </w:rPr>
      </w:pPr>
      <w:r w:rsidRPr="007900A7">
        <w:rPr>
          <w:rFonts w:ascii="Arial Narrow" w:hAnsi="Arial Narrow"/>
        </w:rPr>
        <w:t>Violation of a stalking protective order (§19.2-152.8, §19.2-252.9, §19.2-152.10).</w:t>
      </w:r>
    </w:p>
    <w:p w:rsidR="00EF786D" w:rsidRPr="007900A7" w:rsidRDefault="00EF786D" w:rsidP="00EF786D">
      <w:pPr>
        <w:tabs>
          <w:tab w:val="left" w:pos="-90"/>
        </w:tabs>
        <w:rPr>
          <w:rFonts w:ascii="Arial Narrow" w:hAnsi="Arial Narrow"/>
        </w:rPr>
      </w:pPr>
    </w:p>
    <w:p w:rsidR="00EF786D" w:rsidRPr="007900A7" w:rsidRDefault="00EF786D" w:rsidP="008E56B4">
      <w:pPr>
        <w:pStyle w:val="Heading2"/>
        <w:numPr>
          <w:ilvl w:val="0"/>
          <w:numId w:val="33"/>
        </w:numPr>
        <w:tabs>
          <w:tab w:val="left" w:pos="-90"/>
        </w:tabs>
        <w:rPr>
          <w:rFonts w:ascii="Arial Narrow" w:hAnsi="Arial Narrow"/>
          <w:b w:val="0"/>
          <w:sz w:val="24"/>
          <w:szCs w:val="24"/>
        </w:rPr>
      </w:pPr>
      <w:r w:rsidRPr="007900A7">
        <w:rPr>
          <w:rFonts w:ascii="Arial Narrow" w:hAnsi="Arial Narrow"/>
          <w:b w:val="0"/>
          <w:sz w:val="24"/>
          <w:szCs w:val="24"/>
        </w:rPr>
        <w:t>Factors Favoring the Decision to Arrest</w:t>
      </w:r>
    </w:p>
    <w:p w:rsidR="00EF786D" w:rsidRPr="007900A7" w:rsidRDefault="00EF786D" w:rsidP="00EF786D">
      <w:pPr>
        <w:tabs>
          <w:tab w:val="left" w:pos="-90"/>
        </w:tabs>
        <w:rPr>
          <w:rFonts w:ascii="Arial Narrow" w:hAnsi="Arial Narrow"/>
        </w:rPr>
      </w:pPr>
    </w:p>
    <w:p w:rsidR="00EF786D" w:rsidRPr="007900A7" w:rsidRDefault="00EF786D" w:rsidP="00EF786D">
      <w:pPr>
        <w:pStyle w:val="BodyTextIndentChar"/>
        <w:tabs>
          <w:tab w:val="left" w:pos="-90"/>
        </w:tabs>
        <w:rPr>
          <w:rFonts w:ascii="Arial Narrow" w:hAnsi="Arial Narrow"/>
          <w:i/>
        </w:rPr>
      </w:pPr>
      <w:r w:rsidRPr="007900A7">
        <w:rPr>
          <w:rFonts w:ascii="Arial Narrow" w:hAnsi="Arial Narrow"/>
          <w:i/>
        </w:rPr>
        <w:t>Arrest is the most appropriate response when these factors are present:</w:t>
      </w:r>
    </w:p>
    <w:p w:rsidR="00EF786D" w:rsidRPr="007900A7" w:rsidRDefault="00EF786D" w:rsidP="00EF786D">
      <w:pPr>
        <w:tabs>
          <w:tab w:val="left" w:pos="-90"/>
        </w:tabs>
        <w:ind w:left="360"/>
        <w:rPr>
          <w:rFonts w:ascii="Arial Narrow" w:hAnsi="Arial Narrow"/>
        </w:rPr>
      </w:pP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Serious, intense conflict.</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Use of weapon.</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Previous injury or damage.</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Previous court appearance against the offending party.</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Previous attempt to server the relationship.</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Second call for law enforcement help.</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When a felon has occurred.</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Evidence of drugs or alcohol use at the assault.</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Offenses committed with the officer present.</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Valid warrants on file for other crimes.</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 xml:space="preserve">A protective order has been violated.  Charge as a Class 1 misdemeanor </w:t>
      </w:r>
      <w:proofErr w:type="gramStart"/>
      <w:r w:rsidRPr="007900A7">
        <w:rPr>
          <w:rFonts w:ascii="Arial Narrow" w:hAnsi="Arial Narrow"/>
        </w:rPr>
        <w:t>under  §</w:t>
      </w:r>
      <w:proofErr w:type="gramEnd"/>
      <w:r w:rsidRPr="007900A7">
        <w:rPr>
          <w:rFonts w:ascii="Arial Narrow" w:hAnsi="Arial Narrow"/>
        </w:rPr>
        <w:t>16.1-253.2.</w:t>
      </w:r>
    </w:p>
    <w:p w:rsidR="00EF786D" w:rsidRPr="007900A7" w:rsidRDefault="00EF786D" w:rsidP="008E56B4">
      <w:pPr>
        <w:numPr>
          <w:ilvl w:val="0"/>
          <w:numId w:val="40"/>
        </w:numPr>
        <w:tabs>
          <w:tab w:val="left" w:pos="-90"/>
        </w:tabs>
        <w:ind w:left="720"/>
        <w:rPr>
          <w:rFonts w:ascii="Arial Narrow" w:hAnsi="Arial Narrow"/>
        </w:rPr>
      </w:pPr>
      <w:r w:rsidRPr="007900A7">
        <w:rPr>
          <w:rFonts w:ascii="Arial Narrow" w:hAnsi="Arial Narrow"/>
        </w:rPr>
        <w:t>Aggressive behavior toward anyone, pets, anything, or threatening behavior.</w:t>
      </w:r>
    </w:p>
    <w:p w:rsidR="00EF786D" w:rsidRPr="007900A7" w:rsidRDefault="00EF786D" w:rsidP="00EF786D">
      <w:pPr>
        <w:tabs>
          <w:tab w:val="left" w:pos="-90"/>
        </w:tabs>
        <w:rPr>
          <w:rFonts w:ascii="Arial Narrow" w:hAnsi="Arial Narrow"/>
        </w:rPr>
      </w:pPr>
    </w:p>
    <w:p w:rsidR="00EF786D" w:rsidRPr="007900A7" w:rsidRDefault="00EF786D" w:rsidP="008E56B4">
      <w:pPr>
        <w:pStyle w:val="Heading3"/>
        <w:numPr>
          <w:ilvl w:val="0"/>
          <w:numId w:val="33"/>
        </w:numPr>
        <w:spacing w:before="0" w:after="0"/>
        <w:rPr>
          <w:rFonts w:ascii="Arial Narrow" w:hAnsi="Arial Narrow"/>
          <w:sz w:val="24"/>
          <w:szCs w:val="24"/>
        </w:rPr>
      </w:pPr>
      <w:r w:rsidRPr="007900A7">
        <w:rPr>
          <w:rFonts w:ascii="Arial Narrow" w:hAnsi="Arial Narrow"/>
          <w:sz w:val="24"/>
          <w:szCs w:val="24"/>
        </w:rPr>
        <w:t>Making the Arrest</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1"/>
        </w:numPr>
        <w:tabs>
          <w:tab w:val="left" w:pos="-90"/>
        </w:tabs>
        <w:ind w:left="720"/>
        <w:rPr>
          <w:rFonts w:ascii="Arial Narrow" w:hAnsi="Arial Narrow"/>
        </w:rPr>
      </w:pPr>
      <w:r w:rsidRPr="007900A7">
        <w:rPr>
          <w:rFonts w:ascii="Arial Narrow" w:hAnsi="Arial Narrow"/>
        </w:rPr>
        <w:t>Arrest the assailant if he or she is present, apply handcuffs, inform him or her that the decision to arrest is a law enforcement one, and transport securely to the jail/magistrate.</w:t>
      </w:r>
    </w:p>
    <w:p w:rsidR="00EF786D" w:rsidRPr="007900A7" w:rsidRDefault="00EF786D" w:rsidP="008E56B4">
      <w:pPr>
        <w:numPr>
          <w:ilvl w:val="0"/>
          <w:numId w:val="41"/>
        </w:numPr>
        <w:tabs>
          <w:tab w:val="left" w:pos="-90"/>
        </w:tabs>
        <w:ind w:left="720"/>
        <w:rPr>
          <w:rFonts w:ascii="Arial Narrow" w:hAnsi="Arial Narrow"/>
        </w:rPr>
      </w:pPr>
      <w:r w:rsidRPr="007900A7">
        <w:rPr>
          <w:rFonts w:ascii="Arial Narrow" w:hAnsi="Arial Narrow"/>
        </w:rPr>
        <w:t>If the assailant is absent, transport (or arrange transportation for) the victim to a safe shelter or other appropriate place.  Circulate a “be-on-the-lookout” message describing the assailant and arrange for an arrest warrant.</w:t>
      </w:r>
    </w:p>
    <w:p w:rsidR="00EF786D" w:rsidRPr="007900A7" w:rsidRDefault="00EF786D" w:rsidP="008E56B4">
      <w:pPr>
        <w:numPr>
          <w:ilvl w:val="0"/>
          <w:numId w:val="41"/>
        </w:numPr>
        <w:tabs>
          <w:tab w:val="left" w:pos="-90"/>
        </w:tabs>
        <w:ind w:left="720"/>
        <w:rPr>
          <w:rFonts w:ascii="Arial Narrow" w:hAnsi="Arial Narrow"/>
        </w:rPr>
      </w:pPr>
      <w:r w:rsidRPr="007900A7">
        <w:rPr>
          <w:rFonts w:ascii="Arial Narrow" w:hAnsi="Arial Narrow"/>
        </w:rPr>
        <w:t>If an arrest must be made because a protective order has been violated, verify its validity by:</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2"/>
        </w:numPr>
        <w:tabs>
          <w:tab w:val="left" w:pos="-90"/>
        </w:tabs>
        <w:ind w:left="1080"/>
        <w:rPr>
          <w:rFonts w:ascii="Arial Narrow" w:hAnsi="Arial Narrow"/>
        </w:rPr>
      </w:pPr>
      <w:r w:rsidRPr="007900A7">
        <w:rPr>
          <w:rFonts w:ascii="Arial Narrow" w:hAnsi="Arial Narrow"/>
        </w:rPr>
        <w:t>Examining the victim’s copy, if available.</w:t>
      </w:r>
    </w:p>
    <w:p w:rsidR="00EF786D" w:rsidRPr="007900A7" w:rsidRDefault="00EF786D" w:rsidP="008E56B4">
      <w:pPr>
        <w:numPr>
          <w:ilvl w:val="0"/>
          <w:numId w:val="42"/>
        </w:numPr>
        <w:tabs>
          <w:tab w:val="left" w:pos="-90"/>
        </w:tabs>
        <w:ind w:left="1080"/>
        <w:rPr>
          <w:rFonts w:ascii="Arial Narrow" w:hAnsi="Arial Narrow"/>
        </w:rPr>
      </w:pPr>
      <w:r w:rsidRPr="007900A7">
        <w:rPr>
          <w:rFonts w:ascii="Arial Narrow" w:hAnsi="Arial Narrow"/>
        </w:rPr>
        <w:t>Having communications search VCIN or contact the jurisdiction that issued the order to confirm its currency.</w:t>
      </w:r>
    </w:p>
    <w:p w:rsidR="00EF786D" w:rsidRPr="007900A7" w:rsidRDefault="00EF786D" w:rsidP="00EF786D">
      <w:pPr>
        <w:tabs>
          <w:tab w:val="left" w:pos="-90"/>
        </w:tabs>
        <w:rPr>
          <w:rFonts w:ascii="Arial Narrow" w:hAnsi="Arial Narrow"/>
        </w:rPr>
      </w:pPr>
    </w:p>
    <w:p w:rsidR="00EF786D" w:rsidRPr="007900A7" w:rsidRDefault="00EF786D" w:rsidP="008E56B4">
      <w:pPr>
        <w:pStyle w:val="Heading3"/>
        <w:numPr>
          <w:ilvl w:val="0"/>
          <w:numId w:val="33"/>
        </w:numPr>
        <w:tabs>
          <w:tab w:val="left" w:pos="-90"/>
        </w:tabs>
        <w:spacing w:before="0" w:after="0"/>
        <w:rPr>
          <w:rFonts w:ascii="Arial Narrow" w:hAnsi="Arial Narrow"/>
          <w:sz w:val="24"/>
          <w:szCs w:val="24"/>
        </w:rPr>
      </w:pPr>
      <w:r w:rsidRPr="007900A7">
        <w:rPr>
          <w:rFonts w:ascii="Arial Narrow" w:hAnsi="Arial Narrow"/>
          <w:sz w:val="24"/>
          <w:szCs w:val="24"/>
        </w:rPr>
        <w:t>If the Abusive Person Is Not Arrested</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3"/>
        </w:numPr>
        <w:tabs>
          <w:tab w:val="left" w:pos="-90"/>
        </w:tabs>
        <w:ind w:left="720"/>
        <w:rPr>
          <w:rFonts w:ascii="Arial Narrow" w:hAnsi="Arial Narrow"/>
        </w:rPr>
      </w:pPr>
      <w:r w:rsidRPr="007900A7">
        <w:rPr>
          <w:rFonts w:ascii="Arial Narrow" w:hAnsi="Arial Narrow"/>
        </w:rPr>
        <w:t>Complete an incident report and give a copy or arrange to have a copy given to the victim.</w:t>
      </w:r>
    </w:p>
    <w:p w:rsidR="00EF786D" w:rsidRPr="007900A7" w:rsidRDefault="00EF786D" w:rsidP="008E56B4">
      <w:pPr>
        <w:numPr>
          <w:ilvl w:val="0"/>
          <w:numId w:val="43"/>
        </w:numPr>
        <w:tabs>
          <w:tab w:val="left" w:pos="-90"/>
        </w:tabs>
        <w:ind w:left="720"/>
        <w:rPr>
          <w:rFonts w:ascii="Arial Narrow" w:hAnsi="Arial Narrow"/>
        </w:rPr>
      </w:pPr>
      <w:r w:rsidRPr="007900A7">
        <w:rPr>
          <w:rFonts w:ascii="Arial Narrow" w:hAnsi="Arial Narrow"/>
        </w:rPr>
        <w:t>Inform the victim that he or she can begin criminal proceedings at a later time.  Provide information about how to file a criminal charge, including time, location, and case number, if available, and offer to help in filing charges at a later time.</w:t>
      </w:r>
    </w:p>
    <w:p w:rsidR="00EF786D" w:rsidRPr="007900A7" w:rsidRDefault="00EF786D" w:rsidP="008E56B4">
      <w:pPr>
        <w:numPr>
          <w:ilvl w:val="0"/>
          <w:numId w:val="43"/>
        </w:numPr>
        <w:tabs>
          <w:tab w:val="left" w:pos="-90"/>
        </w:tabs>
        <w:ind w:left="720"/>
        <w:rPr>
          <w:rFonts w:ascii="Arial Narrow" w:hAnsi="Arial Narrow"/>
        </w:rPr>
      </w:pPr>
      <w:r w:rsidRPr="007900A7">
        <w:rPr>
          <w:rFonts w:ascii="Arial Narrow" w:hAnsi="Arial Narrow"/>
        </w:rPr>
        <w:t>Advise the victim of the importance of preserving evidence.</w:t>
      </w:r>
    </w:p>
    <w:p w:rsidR="00EF786D" w:rsidRPr="007900A7" w:rsidRDefault="00EF786D" w:rsidP="008E56B4">
      <w:pPr>
        <w:numPr>
          <w:ilvl w:val="0"/>
          <w:numId w:val="43"/>
        </w:numPr>
        <w:tabs>
          <w:tab w:val="left" w:pos="-90"/>
        </w:tabs>
        <w:ind w:left="720"/>
        <w:rPr>
          <w:rFonts w:ascii="Arial Narrow" w:hAnsi="Arial Narrow"/>
        </w:rPr>
      </w:pPr>
      <w:r w:rsidRPr="007900A7">
        <w:rPr>
          <w:rFonts w:ascii="Arial Narrow" w:hAnsi="Arial Narrow"/>
        </w:rPr>
        <w:t>Explain to the victim about protective orders and restraining orders and how to obtain them and offer to help the victim obtain them later.</w:t>
      </w:r>
    </w:p>
    <w:p w:rsidR="00EF786D" w:rsidRPr="007900A7" w:rsidRDefault="00EF786D" w:rsidP="00EF786D">
      <w:pPr>
        <w:tabs>
          <w:tab w:val="left" w:pos="-90"/>
        </w:tabs>
        <w:rPr>
          <w:rFonts w:ascii="Arial Narrow" w:hAnsi="Arial Narrow"/>
        </w:rPr>
      </w:pPr>
    </w:p>
    <w:p w:rsidR="00EF786D" w:rsidRPr="007900A7" w:rsidRDefault="00EF786D" w:rsidP="00EF786D">
      <w:pPr>
        <w:pStyle w:val="BodyText3Char"/>
        <w:rPr>
          <w:rFonts w:ascii="Arial Narrow" w:hAnsi="Arial Narrow"/>
        </w:rPr>
      </w:pPr>
      <w:r w:rsidRPr="007900A7">
        <w:rPr>
          <w:rFonts w:ascii="Arial Narrow" w:hAnsi="Arial Narrow"/>
        </w:rPr>
        <w:t>[Note:  Consult with the Commonwealth’s Attorney to determine what advice or guidance to give victims about protective orders.]</w:t>
      </w:r>
    </w:p>
    <w:p w:rsidR="00EF786D" w:rsidRPr="007900A7" w:rsidRDefault="00EF786D" w:rsidP="00EF786D">
      <w:pPr>
        <w:tabs>
          <w:tab w:val="left" w:pos="-90"/>
        </w:tabs>
        <w:rPr>
          <w:rFonts w:ascii="Arial Narrow" w:hAnsi="Arial Narrow"/>
          <w:i/>
        </w:rPr>
      </w:pPr>
    </w:p>
    <w:p w:rsidR="00EF786D" w:rsidRPr="007900A7" w:rsidRDefault="00EF786D" w:rsidP="008E56B4">
      <w:pPr>
        <w:numPr>
          <w:ilvl w:val="0"/>
          <w:numId w:val="20"/>
        </w:numPr>
        <w:tabs>
          <w:tab w:val="left" w:pos="-90"/>
        </w:tabs>
        <w:rPr>
          <w:rFonts w:ascii="Arial Narrow" w:hAnsi="Arial Narrow"/>
        </w:rPr>
      </w:pPr>
      <w:r w:rsidRPr="007900A7">
        <w:rPr>
          <w:rFonts w:ascii="Arial Narrow" w:hAnsi="Arial Narrow"/>
        </w:rPr>
        <w:t>If the victim wants to leave the premises to ensure safety, remain at the scene while the victim packs essentials.  Advise the victim to take only personal items plus important papers.</w:t>
      </w:r>
    </w:p>
    <w:p w:rsidR="00EF786D" w:rsidRPr="007900A7" w:rsidRDefault="00EF786D" w:rsidP="008E56B4">
      <w:pPr>
        <w:numPr>
          <w:ilvl w:val="0"/>
          <w:numId w:val="20"/>
        </w:numPr>
        <w:tabs>
          <w:tab w:val="left" w:pos="-90"/>
        </w:tabs>
        <w:rPr>
          <w:rFonts w:ascii="Arial Narrow" w:hAnsi="Arial Narrow"/>
        </w:rPr>
      </w:pPr>
      <w:r w:rsidRPr="007900A7">
        <w:rPr>
          <w:rFonts w:ascii="Arial Narrow" w:hAnsi="Arial Narrow"/>
        </w:rPr>
        <w:t>Give the victim telephone numbers of emergency shelters in the area and the police/sheriff emergency number.</w:t>
      </w:r>
    </w:p>
    <w:p w:rsidR="00EF786D" w:rsidRPr="007900A7" w:rsidRDefault="00EF786D" w:rsidP="008E56B4">
      <w:pPr>
        <w:numPr>
          <w:ilvl w:val="0"/>
          <w:numId w:val="20"/>
        </w:numPr>
        <w:tabs>
          <w:tab w:val="left" w:pos="-90"/>
        </w:tabs>
        <w:rPr>
          <w:rFonts w:ascii="Arial Narrow" w:hAnsi="Arial Narrow"/>
        </w:rPr>
      </w:pPr>
      <w:r w:rsidRPr="007900A7">
        <w:rPr>
          <w:rFonts w:ascii="Arial Narrow" w:hAnsi="Arial Narrow"/>
        </w:rPr>
        <w:t>Assure the victim that Woodrow Wilson Police Department will assist in future emergencies and explain measures for enhancing his or her own safety.</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3"/>
        </w:numPr>
        <w:tabs>
          <w:tab w:val="left" w:pos="-90"/>
        </w:tabs>
        <w:rPr>
          <w:rFonts w:ascii="Arial Narrow" w:hAnsi="Arial Narrow"/>
        </w:rPr>
      </w:pPr>
      <w:r w:rsidRPr="007900A7">
        <w:rPr>
          <w:rFonts w:ascii="Arial Narrow" w:hAnsi="Arial Narrow"/>
        </w:rPr>
        <w:t>Gathering Evidence:</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Physical evidence takes three forms in domestic violence cases:  the injuries of the victim, evidentiary articles that substantiate an attack, and the crime scene itself.</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The victim’s account of injuries sustained should be corroborated by a physician.</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When feasible, take photographs of injuries.</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Photograph the crime scene to show that a struggle occurred; if photography is not possible, write a description of it.</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Collect evidence according to the same principles as applied to any crime scene.</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If the assailant is under a protective order and appears to have purchased or transported a firearm, confiscate it as evidence of §18.2-308.1:4</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Seize any weapons that the primary physical aggressor used or threatened to use in the commission of any crime.</w:t>
      </w:r>
    </w:p>
    <w:p w:rsidR="00EF786D" w:rsidRPr="007900A7" w:rsidRDefault="00EF786D" w:rsidP="008E56B4">
      <w:pPr>
        <w:numPr>
          <w:ilvl w:val="0"/>
          <w:numId w:val="44"/>
        </w:numPr>
        <w:tabs>
          <w:tab w:val="left" w:pos="-90"/>
        </w:tabs>
        <w:ind w:left="720"/>
        <w:rPr>
          <w:rFonts w:ascii="Arial Narrow" w:hAnsi="Arial Narrow"/>
        </w:rPr>
      </w:pPr>
      <w:r w:rsidRPr="007900A7">
        <w:rPr>
          <w:rFonts w:ascii="Arial Narrow" w:hAnsi="Arial Narrow"/>
        </w:rPr>
        <w:t>Obtain statements from all witnesses, particularly noting any excited utterances that bear on the incident.</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33"/>
        </w:numPr>
        <w:tabs>
          <w:tab w:val="left" w:pos="-90"/>
        </w:tabs>
        <w:rPr>
          <w:rFonts w:ascii="Arial Narrow" w:hAnsi="Arial Narrow"/>
        </w:rPr>
      </w:pPr>
      <w:r w:rsidRPr="007900A7">
        <w:rPr>
          <w:rFonts w:ascii="Arial Narrow" w:hAnsi="Arial Narrow"/>
        </w:rPr>
        <w:t>Documenting the Incident:</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5"/>
        </w:numPr>
        <w:tabs>
          <w:tab w:val="left" w:pos="-90"/>
        </w:tabs>
        <w:ind w:left="720"/>
        <w:rPr>
          <w:rFonts w:ascii="Arial Narrow" w:hAnsi="Arial Narrow"/>
        </w:rPr>
      </w:pPr>
      <w:r w:rsidRPr="007900A7">
        <w:rPr>
          <w:rFonts w:ascii="Arial Narrow" w:hAnsi="Arial Narrow"/>
        </w:rPr>
        <w:t>All incident reports on domestic violence shall follow general reporting procedures with special attention to the victims’ services crime report procedure.</w:t>
      </w:r>
    </w:p>
    <w:p w:rsidR="00EF786D" w:rsidRPr="007900A7" w:rsidRDefault="00EF786D" w:rsidP="008E56B4">
      <w:pPr>
        <w:numPr>
          <w:ilvl w:val="0"/>
          <w:numId w:val="45"/>
        </w:numPr>
        <w:tabs>
          <w:tab w:val="left" w:pos="-90"/>
        </w:tabs>
        <w:ind w:left="720"/>
        <w:rPr>
          <w:rFonts w:ascii="Arial Narrow" w:hAnsi="Arial Narrow"/>
        </w:rPr>
      </w:pPr>
      <w:r w:rsidRPr="007900A7">
        <w:rPr>
          <w:rFonts w:ascii="Arial Narrow" w:hAnsi="Arial Narrow"/>
        </w:rPr>
        <w:t>Include in all reports of domestic violence:</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6"/>
        </w:numPr>
        <w:tabs>
          <w:tab w:val="left" w:pos="-90"/>
        </w:tabs>
        <w:ind w:left="1080"/>
        <w:rPr>
          <w:rFonts w:ascii="Arial Narrow" w:hAnsi="Arial Narrow"/>
        </w:rPr>
      </w:pPr>
      <w:r w:rsidRPr="007900A7">
        <w:rPr>
          <w:rFonts w:ascii="Arial Narrow" w:hAnsi="Arial Narrow"/>
        </w:rPr>
        <w:t>Facts and circumstance of domestic violence including a description of why one disputant was deemed the primary physical aggressor.</w:t>
      </w:r>
    </w:p>
    <w:p w:rsidR="00EF786D" w:rsidRPr="007900A7" w:rsidRDefault="00EF786D" w:rsidP="008E56B4">
      <w:pPr>
        <w:numPr>
          <w:ilvl w:val="0"/>
          <w:numId w:val="46"/>
        </w:numPr>
        <w:tabs>
          <w:tab w:val="left" w:pos="-90"/>
        </w:tabs>
        <w:ind w:left="1080"/>
        <w:rPr>
          <w:rFonts w:ascii="Arial Narrow" w:hAnsi="Arial Narrow"/>
        </w:rPr>
      </w:pPr>
      <w:r w:rsidRPr="007900A7">
        <w:rPr>
          <w:rFonts w:ascii="Arial Narrow" w:hAnsi="Arial Narrow"/>
        </w:rPr>
        <w:t>Victim’s statements as to the frequency and severity of prior incidents of abuse by the same family or household member.</w:t>
      </w:r>
    </w:p>
    <w:p w:rsidR="00EF786D" w:rsidRPr="007900A7" w:rsidRDefault="00EF786D" w:rsidP="008E56B4">
      <w:pPr>
        <w:numPr>
          <w:ilvl w:val="0"/>
          <w:numId w:val="46"/>
        </w:numPr>
        <w:tabs>
          <w:tab w:val="left" w:pos="-90"/>
        </w:tabs>
        <w:ind w:left="1080"/>
        <w:rPr>
          <w:rFonts w:ascii="Arial Narrow" w:hAnsi="Arial Narrow"/>
        </w:rPr>
      </w:pPr>
      <w:r w:rsidRPr="007900A7">
        <w:rPr>
          <w:rFonts w:ascii="Arial Narrow" w:hAnsi="Arial Narrow"/>
        </w:rPr>
        <w:t>The victim’s statements as to the number of prior calls for law enforcement assistance.</w:t>
      </w:r>
    </w:p>
    <w:p w:rsidR="00EF786D" w:rsidRPr="007900A7" w:rsidRDefault="00EF786D" w:rsidP="008E56B4">
      <w:pPr>
        <w:numPr>
          <w:ilvl w:val="0"/>
          <w:numId w:val="46"/>
        </w:numPr>
        <w:tabs>
          <w:tab w:val="left" w:pos="-90"/>
        </w:tabs>
        <w:ind w:left="1080"/>
        <w:rPr>
          <w:rFonts w:ascii="Arial Narrow" w:hAnsi="Arial Narrow"/>
        </w:rPr>
      </w:pPr>
      <w:r w:rsidRPr="007900A7">
        <w:rPr>
          <w:rFonts w:ascii="Arial Narrow" w:hAnsi="Arial Narrow"/>
        </w:rPr>
        <w:t>The disposition of the investigation.</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7"/>
        </w:numPr>
        <w:tabs>
          <w:tab w:val="left" w:pos="-90"/>
        </w:tabs>
        <w:ind w:left="720"/>
        <w:rPr>
          <w:rFonts w:ascii="Arial Narrow" w:hAnsi="Arial Narrow"/>
        </w:rPr>
      </w:pPr>
      <w:r w:rsidRPr="007900A7">
        <w:rPr>
          <w:rFonts w:ascii="Arial Narrow" w:hAnsi="Arial Narrow"/>
        </w:rPr>
        <w:t>If an arrest is not made, the incident must still be documented, where either no probable cause existed, or circumstances dictated another course of action.  In such cases, in addition to the above considerations, officers shall note:</w:t>
      </w:r>
    </w:p>
    <w:p w:rsidR="00EF786D" w:rsidRPr="007900A7" w:rsidRDefault="00EF786D" w:rsidP="00EF786D">
      <w:pPr>
        <w:tabs>
          <w:tab w:val="left" w:pos="-90"/>
        </w:tabs>
        <w:rPr>
          <w:rFonts w:ascii="Arial Narrow" w:hAnsi="Arial Narrow"/>
        </w:rPr>
      </w:pPr>
    </w:p>
    <w:p w:rsidR="00EF786D" w:rsidRPr="007900A7" w:rsidRDefault="00EF786D" w:rsidP="008E56B4">
      <w:pPr>
        <w:numPr>
          <w:ilvl w:val="0"/>
          <w:numId w:val="48"/>
        </w:numPr>
        <w:tabs>
          <w:tab w:val="left" w:pos="-90"/>
        </w:tabs>
        <w:ind w:left="1080"/>
        <w:rPr>
          <w:rFonts w:ascii="Arial Narrow" w:hAnsi="Arial Narrow"/>
        </w:rPr>
      </w:pPr>
      <w:r w:rsidRPr="007900A7">
        <w:rPr>
          <w:rFonts w:ascii="Arial Narrow" w:hAnsi="Arial Narrow"/>
        </w:rPr>
        <w:t xml:space="preserve">What referral information was </w:t>
      </w:r>
      <w:proofErr w:type="gramStart"/>
      <w:r w:rsidRPr="007900A7">
        <w:rPr>
          <w:rFonts w:ascii="Arial Narrow" w:hAnsi="Arial Narrow"/>
        </w:rPr>
        <w:t>given.</w:t>
      </w:r>
      <w:proofErr w:type="gramEnd"/>
    </w:p>
    <w:p w:rsidR="00EF786D" w:rsidRPr="007900A7" w:rsidRDefault="00EF786D" w:rsidP="008E56B4">
      <w:pPr>
        <w:numPr>
          <w:ilvl w:val="0"/>
          <w:numId w:val="48"/>
        </w:numPr>
        <w:tabs>
          <w:tab w:val="left" w:pos="-90"/>
        </w:tabs>
        <w:ind w:left="1080"/>
        <w:rPr>
          <w:rFonts w:ascii="Arial Narrow" w:hAnsi="Arial Narrow"/>
        </w:rPr>
      </w:pPr>
      <w:r w:rsidRPr="007900A7">
        <w:rPr>
          <w:rFonts w:ascii="Arial Narrow" w:hAnsi="Arial Narrow"/>
        </w:rPr>
        <w:t>The name of any counselor contacted.</w:t>
      </w:r>
    </w:p>
    <w:p w:rsidR="00EF786D" w:rsidRPr="007900A7" w:rsidRDefault="00EF786D" w:rsidP="008E56B4">
      <w:pPr>
        <w:numPr>
          <w:ilvl w:val="0"/>
          <w:numId w:val="48"/>
        </w:numPr>
        <w:tabs>
          <w:tab w:val="left" w:pos="-90"/>
        </w:tabs>
        <w:ind w:left="1080"/>
        <w:rPr>
          <w:rFonts w:ascii="Arial Narrow" w:hAnsi="Arial Narrow"/>
        </w:rPr>
      </w:pPr>
      <w:r w:rsidRPr="007900A7">
        <w:rPr>
          <w:rFonts w:ascii="Arial Narrow" w:hAnsi="Arial Narrow"/>
        </w:rPr>
        <w:t>Why no arrest was made, nor any warrant issued.</w:t>
      </w:r>
    </w:p>
    <w:p w:rsidR="00EF786D" w:rsidRPr="007900A7" w:rsidRDefault="00EF786D" w:rsidP="00EF786D">
      <w:pPr>
        <w:tabs>
          <w:tab w:val="left" w:pos="-90"/>
        </w:tabs>
        <w:ind w:left="720"/>
        <w:rPr>
          <w:rFonts w:ascii="Arial Narrow" w:hAnsi="Arial Narrow"/>
        </w:rPr>
      </w:pPr>
    </w:p>
    <w:p w:rsidR="00EF786D" w:rsidRPr="007900A7" w:rsidRDefault="00EF786D" w:rsidP="008E56B4">
      <w:pPr>
        <w:numPr>
          <w:ilvl w:val="0"/>
          <w:numId w:val="49"/>
        </w:numPr>
        <w:tabs>
          <w:tab w:val="left" w:pos="-90"/>
        </w:tabs>
        <w:rPr>
          <w:rFonts w:ascii="Arial Narrow" w:hAnsi="Arial Narrow"/>
        </w:rPr>
      </w:pPr>
      <w:r w:rsidRPr="007900A7">
        <w:rPr>
          <w:rFonts w:ascii="Arial Narrow" w:hAnsi="Arial Narrow"/>
        </w:rPr>
        <w:t>If children were present, make a report of abuse or neglect, if appropriate, and forward it to Child Protective Services.</w:t>
      </w:r>
    </w:p>
    <w:p w:rsidR="00EF786D" w:rsidRPr="007900A7" w:rsidRDefault="00EF786D" w:rsidP="008E56B4">
      <w:pPr>
        <w:numPr>
          <w:ilvl w:val="0"/>
          <w:numId w:val="50"/>
        </w:numPr>
        <w:tabs>
          <w:tab w:val="left" w:pos="-90"/>
        </w:tabs>
        <w:ind w:left="900"/>
        <w:rPr>
          <w:rFonts w:ascii="Arial Narrow" w:hAnsi="Arial Narrow"/>
        </w:rPr>
      </w:pPr>
      <w:r w:rsidRPr="007900A7">
        <w:rPr>
          <w:rFonts w:ascii="Arial Narrow" w:hAnsi="Arial Narrow"/>
        </w:rPr>
        <w:t>Regardless of whether an arrest is made, the officer shall provide appropriate information to the victim, both orally and in writing, about legal and community resources available.</w:t>
      </w:r>
    </w:p>
    <w:p w:rsidR="00EF786D" w:rsidRPr="007900A7" w:rsidRDefault="00EF786D" w:rsidP="00EF786D">
      <w:pPr>
        <w:tabs>
          <w:tab w:val="left" w:pos="-90"/>
        </w:tabs>
        <w:rPr>
          <w:rFonts w:ascii="Arial Narrow" w:hAnsi="Arial Narrow"/>
        </w:rPr>
      </w:pPr>
    </w:p>
    <w:p w:rsidR="00EF786D" w:rsidRPr="007900A7" w:rsidRDefault="00EF786D" w:rsidP="008E56B4">
      <w:pPr>
        <w:pStyle w:val="Heading4"/>
        <w:numPr>
          <w:ilvl w:val="0"/>
          <w:numId w:val="33"/>
        </w:numPr>
        <w:spacing w:before="0" w:after="0"/>
        <w:rPr>
          <w:rFonts w:ascii="Arial Narrow" w:hAnsi="Arial Narrow"/>
          <w:sz w:val="24"/>
          <w:szCs w:val="24"/>
        </w:rPr>
      </w:pPr>
      <w:r w:rsidRPr="007900A7">
        <w:rPr>
          <w:rFonts w:ascii="Arial Narrow" w:hAnsi="Arial Narrow"/>
          <w:sz w:val="24"/>
          <w:szCs w:val="24"/>
        </w:rPr>
        <w:t>Arrests of Law Enforcement Personnel</w:t>
      </w:r>
    </w:p>
    <w:p w:rsidR="00EF786D" w:rsidRPr="007900A7" w:rsidRDefault="00EF786D" w:rsidP="00EF786D">
      <w:pPr>
        <w:rPr>
          <w:rFonts w:ascii="Arial Narrow" w:hAnsi="Arial Narrow"/>
        </w:rPr>
      </w:pPr>
    </w:p>
    <w:p w:rsidR="00EF786D" w:rsidRPr="007900A7" w:rsidRDefault="00EF786D" w:rsidP="008E56B4">
      <w:pPr>
        <w:numPr>
          <w:ilvl w:val="0"/>
          <w:numId w:val="51"/>
        </w:numPr>
        <w:ind w:left="720"/>
        <w:rPr>
          <w:rFonts w:ascii="Arial Narrow" w:hAnsi="Arial Narrow"/>
        </w:rPr>
      </w:pPr>
      <w:r w:rsidRPr="007900A7">
        <w:rPr>
          <w:rFonts w:ascii="Arial Narrow" w:hAnsi="Arial Narrow"/>
        </w:rPr>
        <w:t xml:space="preserve">If the primary physical aggressor or abuser is an employee of this agency, the responding officer shall summon the </w:t>
      </w:r>
      <w:r w:rsidR="00B27BDA" w:rsidRPr="007900A7">
        <w:rPr>
          <w:rFonts w:ascii="Arial Narrow" w:hAnsi="Arial Narrow"/>
        </w:rPr>
        <w:t>field</w:t>
      </w:r>
      <w:r w:rsidRPr="007900A7">
        <w:rPr>
          <w:rFonts w:ascii="Arial Narrow" w:hAnsi="Arial Narrow"/>
        </w:rPr>
        <w:t xml:space="preserve"> supervisor, who shall in turn notify his or her chain of command.</w:t>
      </w:r>
    </w:p>
    <w:p w:rsidR="00EF786D" w:rsidRPr="007900A7" w:rsidRDefault="00EF786D" w:rsidP="008E56B4">
      <w:pPr>
        <w:numPr>
          <w:ilvl w:val="0"/>
          <w:numId w:val="51"/>
        </w:numPr>
        <w:ind w:left="720"/>
        <w:rPr>
          <w:rFonts w:ascii="Arial Narrow" w:hAnsi="Arial Narrow"/>
        </w:rPr>
      </w:pPr>
      <w:r w:rsidRPr="007900A7">
        <w:rPr>
          <w:rFonts w:ascii="Arial Narrow" w:hAnsi="Arial Narrow"/>
        </w:rPr>
        <w:t>The scene shall be secured and medical attention summoned, if required.  The employee shall be disarmed or removed from access to weapons.  The possibility exists that the employee’s departmental weapon may be evidence of an offense.</w:t>
      </w:r>
    </w:p>
    <w:p w:rsidR="00EF786D" w:rsidRPr="007900A7" w:rsidRDefault="00EF786D" w:rsidP="008E56B4">
      <w:pPr>
        <w:numPr>
          <w:ilvl w:val="0"/>
          <w:numId w:val="51"/>
        </w:numPr>
        <w:tabs>
          <w:tab w:val="clear" w:pos="360"/>
          <w:tab w:val="num" w:pos="720"/>
        </w:tabs>
        <w:ind w:left="720"/>
        <w:rPr>
          <w:rFonts w:ascii="Arial Narrow" w:hAnsi="Arial Narrow"/>
        </w:rPr>
      </w:pPr>
      <w:r w:rsidRPr="007900A7">
        <w:rPr>
          <w:rFonts w:ascii="Arial Narrow" w:hAnsi="Arial Narrow"/>
        </w:rPr>
        <w:t>The on-call investigator shall be summoned who shall begin an internal criminal investigation.</w:t>
      </w:r>
    </w:p>
    <w:p w:rsidR="00EF786D" w:rsidRPr="007900A7" w:rsidRDefault="00EF786D" w:rsidP="00EF786D">
      <w:pPr>
        <w:rPr>
          <w:rFonts w:ascii="Arial Narrow" w:hAnsi="Arial Narrow"/>
        </w:rPr>
      </w:pPr>
    </w:p>
    <w:p w:rsidR="00EF786D" w:rsidRPr="007900A7" w:rsidRDefault="00EF786D" w:rsidP="008E56B4">
      <w:pPr>
        <w:numPr>
          <w:ilvl w:val="0"/>
          <w:numId w:val="52"/>
        </w:numPr>
        <w:tabs>
          <w:tab w:val="num" w:pos="1080"/>
        </w:tabs>
        <w:ind w:left="1080"/>
        <w:rPr>
          <w:rFonts w:ascii="Arial Narrow" w:hAnsi="Arial Narrow"/>
        </w:rPr>
      </w:pPr>
      <w:r w:rsidRPr="007900A7">
        <w:rPr>
          <w:rFonts w:ascii="Arial Narrow" w:hAnsi="Arial Narrow"/>
        </w:rPr>
        <w:t>If probable cause to arrest exists, the investigator shall arrest and gather evidence (including taking photographs) consistent with this directive.</w:t>
      </w:r>
    </w:p>
    <w:p w:rsidR="00EF786D" w:rsidRPr="007900A7" w:rsidRDefault="00EF786D" w:rsidP="008E56B4">
      <w:pPr>
        <w:numPr>
          <w:ilvl w:val="0"/>
          <w:numId w:val="52"/>
        </w:numPr>
        <w:tabs>
          <w:tab w:val="num" w:pos="1080"/>
        </w:tabs>
        <w:ind w:left="1080"/>
        <w:rPr>
          <w:rFonts w:ascii="Arial Narrow" w:hAnsi="Arial Narrow"/>
        </w:rPr>
      </w:pPr>
      <w:r w:rsidRPr="007900A7">
        <w:rPr>
          <w:rFonts w:ascii="Arial Narrow" w:hAnsi="Arial Narrow"/>
        </w:rPr>
        <w:t>The assigned investigator shall work with the responding patrol officer to ensure that the victim receives medical attention, if necessary, is transported to a hospital or safe shelter, and that all reports are completed, evidence gathered, and photographs taken.  The responding patrol officer shall assist in obtaining an emergency protective order.</w:t>
      </w:r>
    </w:p>
    <w:p w:rsidR="00EF786D" w:rsidRPr="007900A7" w:rsidRDefault="00EF786D" w:rsidP="008E56B4">
      <w:pPr>
        <w:numPr>
          <w:ilvl w:val="0"/>
          <w:numId w:val="52"/>
        </w:numPr>
        <w:tabs>
          <w:tab w:val="num" w:pos="1080"/>
        </w:tabs>
        <w:ind w:left="1080"/>
        <w:rPr>
          <w:rFonts w:ascii="Arial Narrow" w:hAnsi="Arial Narrow"/>
        </w:rPr>
      </w:pPr>
      <w:r w:rsidRPr="007900A7">
        <w:rPr>
          <w:rFonts w:ascii="Arial Narrow" w:hAnsi="Arial Narrow"/>
        </w:rPr>
        <w:t>The investigator shall speedily present the case to the Commonwealth’s Attorney.</w:t>
      </w:r>
    </w:p>
    <w:p w:rsidR="00EF786D" w:rsidRPr="007900A7" w:rsidRDefault="00EF786D" w:rsidP="00EF786D">
      <w:pPr>
        <w:rPr>
          <w:rFonts w:ascii="Arial Narrow" w:hAnsi="Arial Narrow"/>
        </w:rPr>
      </w:pPr>
    </w:p>
    <w:p w:rsidR="00EF786D" w:rsidRPr="007900A7" w:rsidRDefault="00EF786D" w:rsidP="008E56B4">
      <w:pPr>
        <w:numPr>
          <w:ilvl w:val="0"/>
          <w:numId w:val="51"/>
        </w:numPr>
        <w:rPr>
          <w:rFonts w:ascii="Arial Narrow" w:hAnsi="Arial Narrow"/>
        </w:rPr>
      </w:pPr>
      <w:r w:rsidRPr="007900A7">
        <w:rPr>
          <w:rFonts w:ascii="Arial Narrow" w:hAnsi="Arial Narrow"/>
        </w:rPr>
        <w:t xml:space="preserve">Upon termination of the criminal investigation, the Chief of Police may assign </w:t>
      </w:r>
    </w:p>
    <w:p w:rsidR="00EF786D" w:rsidRPr="007900A7" w:rsidRDefault="00EF786D" w:rsidP="00EF786D">
      <w:pPr>
        <w:rPr>
          <w:rFonts w:ascii="Arial Narrow" w:hAnsi="Arial Narrow"/>
        </w:rPr>
      </w:pPr>
      <w:r w:rsidRPr="007900A7">
        <w:rPr>
          <w:rFonts w:ascii="Arial Narrow" w:hAnsi="Arial Narrow"/>
        </w:rPr>
        <w:t xml:space="preserve">       </w:t>
      </w:r>
      <w:proofErr w:type="gramStart"/>
      <w:r w:rsidRPr="007900A7">
        <w:rPr>
          <w:rFonts w:ascii="Arial Narrow" w:hAnsi="Arial Narrow"/>
        </w:rPr>
        <w:t>an</w:t>
      </w:r>
      <w:proofErr w:type="gramEnd"/>
      <w:r w:rsidRPr="007900A7">
        <w:rPr>
          <w:rFonts w:ascii="Arial Narrow" w:hAnsi="Arial Narrow"/>
        </w:rPr>
        <w:t xml:space="preserve"> officer to undertake an internal administrative investigation into the incident</w:t>
      </w:r>
    </w:p>
    <w:p w:rsidR="00EF786D" w:rsidRPr="007900A7" w:rsidRDefault="00EF786D" w:rsidP="00EF786D">
      <w:pPr>
        <w:rPr>
          <w:rFonts w:ascii="Arial Narrow" w:hAnsi="Arial Narrow"/>
        </w:rPr>
      </w:pPr>
      <w:r w:rsidRPr="007900A7">
        <w:rPr>
          <w:rFonts w:ascii="Arial Narrow" w:hAnsi="Arial Narrow"/>
        </w:rPr>
        <w:t xml:space="preserve">       </w:t>
      </w:r>
      <w:proofErr w:type="gramStart"/>
      <w:r w:rsidRPr="007900A7">
        <w:rPr>
          <w:rFonts w:ascii="Arial Narrow" w:hAnsi="Arial Narrow"/>
        </w:rPr>
        <w:t>consistent</w:t>
      </w:r>
      <w:proofErr w:type="gramEnd"/>
      <w:r w:rsidRPr="007900A7">
        <w:rPr>
          <w:rFonts w:ascii="Arial Narrow" w:hAnsi="Arial Narrow"/>
        </w:rPr>
        <w:t xml:space="preserve"> with departmental directives.  The Chief of Police may suspend the</w:t>
      </w:r>
    </w:p>
    <w:p w:rsidR="00EF786D" w:rsidRPr="007900A7" w:rsidRDefault="00EF786D" w:rsidP="00EF786D">
      <w:pPr>
        <w:pStyle w:val="NoSpacingChar"/>
        <w:rPr>
          <w:rFonts w:ascii="Arial Narrow" w:hAnsi="Arial Narrow"/>
        </w:rPr>
      </w:pPr>
      <w:r w:rsidRPr="007900A7">
        <w:rPr>
          <w:rFonts w:ascii="Arial Narrow" w:hAnsi="Arial Narrow"/>
        </w:rPr>
        <w:t xml:space="preserve">       </w:t>
      </w:r>
      <w:proofErr w:type="gramStart"/>
      <w:r w:rsidRPr="007900A7">
        <w:rPr>
          <w:rFonts w:ascii="Arial Narrow" w:hAnsi="Arial Narrow"/>
        </w:rPr>
        <w:t>employee</w:t>
      </w:r>
      <w:proofErr w:type="gramEnd"/>
      <w:r w:rsidRPr="007900A7">
        <w:rPr>
          <w:rFonts w:ascii="Arial Narrow" w:hAnsi="Arial Narrow"/>
        </w:rPr>
        <w:t xml:space="preserve"> pending the outcome of the investigation.</w:t>
      </w:r>
    </w:p>
    <w:p w:rsidR="00EF786D" w:rsidRPr="007900A7" w:rsidRDefault="00EF786D" w:rsidP="00EF786D">
      <w:pPr>
        <w:rPr>
          <w:rFonts w:ascii="Arial Narrow" w:hAnsi="Arial Narrow"/>
        </w:rPr>
      </w:pPr>
    </w:p>
    <w:p w:rsidR="00EF786D" w:rsidRPr="007900A7" w:rsidRDefault="00EF786D" w:rsidP="008E56B4">
      <w:pPr>
        <w:numPr>
          <w:ilvl w:val="0"/>
          <w:numId w:val="53"/>
        </w:numPr>
        <w:ind w:left="1260"/>
        <w:rPr>
          <w:rFonts w:ascii="Arial Narrow" w:hAnsi="Arial Narrow"/>
        </w:rPr>
      </w:pPr>
      <w:r w:rsidRPr="007900A7">
        <w:rPr>
          <w:rFonts w:ascii="Arial Narrow" w:hAnsi="Arial Narrow"/>
        </w:rPr>
        <w:t>Suspended employees shall immediately turn in all agency-issued weapons, vehicles, badges, and identification to the property officer.</w:t>
      </w:r>
    </w:p>
    <w:p w:rsidR="00EF786D" w:rsidRPr="007900A7" w:rsidRDefault="00EF786D" w:rsidP="008E56B4">
      <w:pPr>
        <w:numPr>
          <w:ilvl w:val="0"/>
          <w:numId w:val="53"/>
        </w:numPr>
        <w:ind w:left="1260"/>
        <w:rPr>
          <w:rFonts w:ascii="Arial Narrow" w:hAnsi="Arial Narrow"/>
        </w:rPr>
      </w:pPr>
      <w:r w:rsidRPr="007900A7">
        <w:rPr>
          <w:rFonts w:ascii="Arial Narrow" w:hAnsi="Arial Narrow"/>
        </w:rPr>
        <w:t>If the internal administrative investigation supports a violation of agency policy, the Chief of Police shall take appropriate action consistent with personnel rules.  Further, if the investigation confirms that domestic violence occurred, the Chief of Police may require counseling, psychological evaluation, demotion, or termination of employment.</w:t>
      </w:r>
    </w:p>
    <w:p w:rsidR="00EF786D" w:rsidRPr="007900A7" w:rsidRDefault="00EF786D" w:rsidP="008E56B4">
      <w:pPr>
        <w:numPr>
          <w:ilvl w:val="0"/>
          <w:numId w:val="53"/>
        </w:numPr>
        <w:ind w:left="1260"/>
        <w:rPr>
          <w:rFonts w:ascii="Arial Narrow" w:hAnsi="Arial Narrow"/>
        </w:rPr>
      </w:pPr>
      <w:r w:rsidRPr="007900A7">
        <w:rPr>
          <w:rFonts w:ascii="Arial Narrow" w:hAnsi="Arial Narrow"/>
        </w:rPr>
        <w:t>Recently enacted federal law states that any person (including a law enforcement officer) convicted under any state or federal law for a misdemeanor involving the use, attempted use of physical force, or the threatened use of a deadly weapon when committed by a current or former spouse, parent or guardian of the victim, a person sharing a child in common, or a cohabitant of the victim (past or present), is prohibited from shipping, transporting, possessing, or receiving firearms or ammunition.  The offense may have occurred at any time.  Law enforcement officers convicted of offenses involving weapons of threats of force may therefore be unable to maintain their certification.</w:t>
      </w:r>
    </w:p>
    <w:p w:rsidR="00EF786D" w:rsidRPr="007900A7" w:rsidRDefault="00EF786D" w:rsidP="00EF786D">
      <w:pPr>
        <w:rPr>
          <w:rFonts w:ascii="Arial Narrow" w:hAnsi="Arial Narrow"/>
        </w:rPr>
      </w:pPr>
    </w:p>
    <w:p w:rsidR="00EF786D" w:rsidRPr="007900A7" w:rsidRDefault="00EF786D" w:rsidP="008E56B4">
      <w:pPr>
        <w:numPr>
          <w:ilvl w:val="0"/>
          <w:numId w:val="54"/>
        </w:numPr>
        <w:rPr>
          <w:rFonts w:ascii="Arial Narrow" w:hAnsi="Arial Narrow"/>
        </w:rPr>
      </w:pPr>
      <w:r w:rsidRPr="007900A7">
        <w:rPr>
          <w:rFonts w:ascii="Arial Narrow" w:hAnsi="Arial Narrow"/>
        </w:rPr>
        <w:t>Note that officers who are the subject of a protective order shall not carry firearms.  Officers who are the subject of a protective order shall turn in all agency-issued weapons.</w:t>
      </w:r>
    </w:p>
    <w:p w:rsidR="00EF786D" w:rsidRPr="007900A7" w:rsidRDefault="00EF786D" w:rsidP="00EF786D">
      <w:pPr>
        <w:ind w:left="720"/>
        <w:rPr>
          <w:rFonts w:ascii="Arial Narrow" w:hAnsi="Arial Narrow"/>
        </w:rPr>
      </w:pPr>
      <w:r w:rsidRPr="007900A7">
        <w:rPr>
          <w:rFonts w:ascii="Arial Narrow" w:hAnsi="Arial Narrow"/>
        </w:rPr>
        <w:t xml:space="preserve">    </w:t>
      </w:r>
    </w:p>
    <w:p w:rsidR="00EF786D" w:rsidRPr="007900A7" w:rsidRDefault="00EF786D" w:rsidP="008E56B4">
      <w:pPr>
        <w:numPr>
          <w:ilvl w:val="0"/>
          <w:numId w:val="51"/>
        </w:numPr>
        <w:tabs>
          <w:tab w:val="clear" w:pos="360"/>
          <w:tab w:val="num" w:pos="420"/>
          <w:tab w:val="num" w:pos="1080"/>
        </w:tabs>
        <w:ind w:left="420"/>
        <w:rPr>
          <w:rFonts w:ascii="Arial Narrow" w:hAnsi="Arial Narrow"/>
        </w:rPr>
      </w:pPr>
      <w:r w:rsidRPr="007900A7">
        <w:rPr>
          <w:rFonts w:ascii="Arial Narrow" w:hAnsi="Arial Narrow"/>
        </w:rPr>
        <w:t>The Chief of Police shall ensure that any court orders or injunctions are served on the employee at the agency.  The Chief of Police shall ensure that legal papers are served in a private setting so that supervisory personnel can coordinate process service with counseling or psychological services.</w:t>
      </w:r>
    </w:p>
    <w:p w:rsidR="00EF786D" w:rsidRPr="007900A7" w:rsidRDefault="00EF786D" w:rsidP="00EF786D">
      <w:pPr>
        <w:rPr>
          <w:rFonts w:ascii="Arial Narrow" w:hAnsi="Arial Narrow"/>
        </w:rPr>
      </w:pPr>
    </w:p>
    <w:p w:rsidR="00EF786D" w:rsidRPr="007900A7" w:rsidRDefault="00EF786D" w:rsidP="008E56B4">
      <w:pPr>
        <w:numPr>
          <w:ilvl w:val="0"/>
          <w:numId w:val="55"/>
        </w:numPr>
        <w:ind w:left="1440"/>
        <w:rPr>
          <w:rFonts w:ascii="Arial Narrow" w:hAnsi="Arial Narrow"/>
        </w:rPr>
      </w:pPr>
      <w:r w:rsidRPr="007900A7">
        <w:rPr>
          <w:rFonts w:ascii="Arial Narrow" w:hAnsi="Arial Narrow"/>
        </w:rPr>
        <w:t>The employee’s supervisor shall monitor the employee’s behavior.  Upon service of any court papers, the supervisor shall be present to review any affidavits supporting such papers.  The supervisor shall stay alert to behavior that may be unseemly or indicative of problems requiring professional intervention.</w:t>
      </w:r>
    </w:p>
    <w:p w:rsidR="00EF786D" w:rsidRPr="007900A7" w:rsidRDefault="00EF786D" w:rsidP="00EF786D">
      <w:pPr>
        <w:rPr>
          <w:rFonts w:ascii="Arial Narrow" w:hAnsi="Arial Narrow"/>
        </w:rPr>
      </w:pPr>
    </w:p>
    <w:p w:rsidR="00EF786D" w:rsidRPr="007900A7" w:rsidRDefault="00EF786D" w:rsidP="008E56B4">
      <w:pPr>
        <w:numPr>
          <w:ilvl w:val="0"/>
          <w:numId w:val="49"/>
        </w:numPr>
        <w:tabs>
          <w:tab w:val="num" w:pos="1080"/>
        </w:tabs>
        <w:ind w:left="1080"/>
        <w:rPr>
          <w:rFonts w:ascii="Arial Narrow" w:hAnsi="Arial Narrow"/>
        </w:rPr>
      </w:pPr>
      <w:r w:rsidRPr="007900A7">
        <w:rPr>
          <w:rFonts w:ascii="Arial Narrow" w:hAnsi="Arial Narrow"/>
        </w:rPr>
        <w:t xml:space="preserve">  Officers are reminded any civil or criminal action pending against them requires notification to the Chief of Police.</w:t>
      </w:r>
    </w:p>
    <w:p w:rsidR="00510A3A" w:rsidRDefault="00510A3A" w:rsidP="00BB23CD">
      <w:pPr>
        <w:pStyle w:val="BodyTextIndent2"/>
        <w:ind w:left="0"/>
      </w:pPr>
    </w:p>
    <w:p w:rsidR="007900A7" w:rsidRPr="00E603FB" w:rsidRDefault="007900A7" w:rsidP="00510A3A">
      <w:pPr>
        <w:pStyle w:val="BodyTextIndent2"/>
        <w:rPr>
          <w:sz w:val="28"/>
          <w:szCs w:val="28"/>
          <w:u w:val="single"/>
        </w:rPr>
      </w:pPr>
      <w:r w:rsidRPr="00E603FB">
        <w:rPr>
          <w:rFonts w:ascii="Arial Narrow" w:hAnsi="Arial Narrow"/>
          <w:b/>
          <w:sz w:val="28"/>
          <w:szCs w:val="28"/>
          <w:u w:val="single"/>
        </w:rPr>
        <w:t>Dating Violence</w:t>
      </w:r>
    </w:p>
    <w:p w:rsidR="007900A7" w:rsidRDefault="007900A7" w:rsidP="007900A7">
      <w:pPr>
        <w:pStyle w:val="BodyTextIndent2"/>
        <w:rPr>
          <w:rFonts w:ascii="Arial Narrow" w:hAnsi="Arial Narrow"/>
          <w:sz w:val="20"/>
          <w:szCs w:val="20"/>
        </w:rPr>
      </w:pPr>
    </w:p>
    <w:p w:rsidR="007900A7" w:rsidRDefault="007900A7" w:rsidP="007900A7">
      <w:pPr>
        <w:pStyle w:val="BodyTextIndent2"/>
        <w:rPr>
          <w:rFonts w:ascii="Arial Narrow" w:hAnsi="Arial Narrow"/>
          <w:sz w:val="20"/>
          <w:szCs w:val="20"/>
        </w:rPr>
      </w:pPr>
      <w:r>
        <w:rPr>
          <w:rFonts w:ascii="Arial Narrow" w:hAnsi="Arial Narrow"/>
          <w:sz w:val="20"/>
          <w:szCs w:val="20"/>
        </w:rPr>
        <w:t>Wilson</w:t>
      </w:r>
      <w:r w:rsidR="00597068">
        <w:rPr>
          <w:rFonts w:ascii="Arial Narrow" w:hAnsi="Arial Narrow"/>
          <w:sz w:val="20"/>
          <w:szCs w:val="20"/>
        </w:rPr>
        <w:t xml:space="preserve"> Workforce &amp;</w:t>
      </w:r>
      <w:r>
        <w:rPr>
          <w:rFonts w:ascii="Arial Narrow" w:hAnsi="Arial Narrow"/>
          <w:sz w:val="20"/>
          <w:szCs w:val="20"/>
        </w:rPr>
        <w:t xml:space="preserve"> Rehabilitation Center is committed to providing on-campus security education, training, and victim services to combat violence against all persons. </w:t>
      </w:r>
      <w:r w:rsidR="00F70CAB">
        <w:rPr>
          <w:rFonts w:ascii="Arial Narrow" w:hAnsi="Arial Narrow"/>
          <w:sz w:val="20"/>
          <w:szCs w:val="20"/>
        </w:rPr>
        <w:t>“Dating</w:t>
      </w:r>
      <w:r>
        <w:rPr>
          <w:rFonts w:ascii="Arial Narrow" w:hAnsi="Arial Narrow"/>
          <w:sz w:val="20"/>
          <w:szCs w:val="20"/>
        </w:rPr>
        <w:t xml:space="preserve"> </w:t>
      </w:r>
      <w:r w:rsidR="008E33DF">
        <w:rPr>
          <w:rFonts w:ascii="Arial Narrow" w:hAnsi="Arial Narrow"/>
          <w:sz w:val="20"/>
          <w:szCs w:val="20"/>
        </w:rPr>
        <w:t xml:space="preserve">violence” is defined as violence committed by a person </w:t>
      </w:r>
      <w:proofErr w:type="gramStart"/>
      <w:r w:rsidR="008E33DF">
        <w:rPr>
          <w:rFonts w:ascii="Arial Narrow" w:hAnsi="Arial Narrow"/>
          <w:sz w:val="20"/>
          <w:szCs w:val="20"/>
        </w:rPr>
        <w:t>“ who</w:t>
      </w:r>
      <w:proofErr w:type="gramEnd"/>
      <w:r w:rsidR="008E33DF">
        <w:rPr>
          <w:rFonts w:ascii="Arial Narrow" w:hAnsi="Arial Narrow"/>
          <w:sz w:val="20"/>
          <w:szCs w:val="20"/>
        </w:rPr>
        <w:t xml:space="preserve"> is or has been in a social relationship of a romantic or intimate nature with the victim;” and “ where the existence of such a relationship shall be determined based on a consideration of the length of the relationship, the type of relationship, and the frequency of interaction between the persons involved in the relationship” 20 U.S.C. 1152(f)  (1).</w:t>
      </w:r>
    </w:p>
    <w:p w:rsidR="008E33DF" w:rsidRDefault="008E33DF" w:rsidP="007900A7">
      <w:pPr>
        <w:pStyle w:val="BodyTextIndent2"/>
        <w:rPr>
          <w:rFonts w:ascii="Arial Narrow" w:hAnsi="Arial Narrow"/>
          <w:sz w:val="20"/>
          <w:szCs w:val="20"/>
        </w:rPr>
      </w:pPr>
    </w:p>
    <w:p w:rsidR="008E33DF" w:rsidRDefault="008E33DF" w:rsidP="007900A7">
      <w:pPr>
        <w:pStyle w:val="BodyTextIndent2"/>
        <w:rPr>
          <w:rFonts w:ascii="Arial Narrow" w:hAnsi="Arial Narrow"/>
          <w:b/>
          <w:sz w:val="20"/>
          <w:szCs w:val="20"/>
        </w:rPr>
      </w:pPr>
      <w:r>
        <w:rPr>
          <w:rFonts w:ascii="Arial Narrow" w:hAnsi="Arial Narrow"/>
          <w:sz w:val="20"/>
          <w:szCs w:val="20"/>
        </w:rPr>
        <w:tab/>
      </w:r>
      <w:r>
        <w:rPr>
          <w:rFonts w:ascii="Arial Narrow" w:hAnsi="Arial Narrow"/>
          <w:b/>
          <w:sz w:val="20"/>
          <w:szCs w:val="20"/>
        </w:rPr>
        <w:t>Red flags in a relationship might include your partner:</w:t>
      </w:r>
    </w:p>
    <w:p w:rsidR="008E33DF" w:rsidRDefault="008E33DF" w:rsidP="007900A7">
      <w:pPr>
        <w:pStyle w:val="BodyTextIndent2"/>
        <w:rPr>
          <w:rFonts w:ascii="Arial Narrow" w:hAnsi="Arial Narrow"/>
          <w:sz w:val="20"/>
          <w:szCs w:val="20"/>
        </w:rPr>
      </w:pP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*Always wanting to know where you are and who you are with</w:t>
      </w: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*Not wanting you to spend time with others</w:t>
      </w: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*Getting angry if you do not answer a call or text immediately</w:t>
      </w: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*Always blaming you for their mistakes</w:t>
      </w: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*Calling you names or constantly putting you down</w:t>
      </w: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*Yelling constantly, throwing punching objects</w:t>
      </w:r>
    </w:p>
    <w:p w:rsidR="008E33DF" w:rsidRDefault="008E33DF" w:rsidP="007900A7">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*Pressuring you to do more sexually than you are ready for</w:t>
      </w:r>
    </w:p>
    <w:p w:rsidR="008E33DF" w:rsidRDefault="008E33DF" w:rsidP="007900A7">
      <w:pPr>
        <w:pStyle w:val="BodyTextIndent2"/>
        <w:rPr>
          <w:rFonts w:ascii="Arial Narrow" w:hAnsi="Arial Narrow"/>
          <w:sz w:val="20"/>
          <w:szCs w:val="20"/>
        </w:rPr>
      </w:pPr>
    </w:p>
    <w:p w:rsidR="008E33DF" w:rsidRDefault="008E33DF" w:rsidP="007900A7">
      <w:pPr>
        <w:pStyle w:val="BodyTextIndent2"/>
        <w:rPr>
          <w:rFonts w:ascii="Arial Narrow" w:hAnsi="Arial Narrow"/>
          <w:sz w:val="20"/>
          <w:szCs w:val="20"/>
        </w:rPr>
      </w:pPr>
      <w:r>
        <w:rPr>
          <w:rFonts w:ascii="Arial Narrow" w:hAnsi="Arial Narrow"/>
          <w:sz w:val="20"/>
          <w:szCs w:val="20"/>
        </w:rPr>
        <w:t>Pay attention to the “red flags” and trust your instincts. Instincts may have told them that there was something wrong early on but they disregarded the warning signs and didn’t know that these signs were indicative of an a</w:t>
      </w:r>
      <w:r w:rsidR="00F70CAB">
        <w:rPr>
          <w:rFonts w:ascii="Arial Narrow" w:hAnsi="Arial Narrow"/>
          <w:sz w:val="20"/>
          <w:szCs w:val="20"/>
        </w:rPr>
        <w:t>busive relationship. Understand barriers to getting help such as fear of being judged, embarrassment and not wanting to admit that it’s a real problem. Always take time to get to know a potential partner and watch for patterns of behavior in a variety of settings. Keeping in touch with your support system and confide in them. Participating in good self-care can lower your risk of being involved in an abusive relationship.</w:t>
      </w:r>
    </w:p>
    <w:p w:rsidR="00F70CAB" w:rsidRDefault="00F70CAB" w:rsidP="007900A7">
      <w:pPr>
        <w:pStyle w:val="BodyTextIndent2"/>
        <w:rPr>
          <w:rFonts w:ascii="Arial Narrow" w:hAnsi="Arial Narrow"/>
          <w:sz w:val="20"/>
          <w:szCs w:val="20"/>
        </w:rPr>
      </w:pPr>
    </w:p>
    <w:p w:rsidR="00F70CAB" w:rsidRDefault="00F70CAB" w:rsidP="007900A7">
      <w:pPr>
        <w:pStyle w:val="BodyTextIndent2"/>
        <w:rPr>
          <w:rFonts w:ascii="Arial Narrow" w:hAnsi="Arial Narrow"/>
          <w:sz w:val="20"/>
          <w:szCs w:val="20"/>
        </w:rPr>
      </w:pPr>
      <w:r>
        <w:rPr>
          <w:rFonts w:ascii="Arial Narrow" w:hAnsi="Arial Narrow"/>
          <w:sz w:val="20"/>
          <w:szCs w:val="20"/>
        </w:rPr>
        <w:t xml:space="preserve">If anyone has been hit or abused by a dating partner and they want to report it as a crime; they should immediately call the WWRC Police if the incident occurred on campus at 540-332-7317; if the incident happened of campus call 911. Go to a safe place. Contact a friend or family member for support if possible. The Officer’s primary </w:t>
      </w:r>
      <w:r w:rsidR="008F714E">
        <w:rPr>
          <w:rFonts w:ascii="Arial Narrow" w:hAnsi="Arial Narrow"/>
          <w:sz w:val="20"/>
          <w:szCs w:val="20"/>
        </w:rPr>
        <w:t>responsibility</w:t>
      </w:r>
      <w:r>
        <w:rPr>
          <w:rFonts w:ascii="Arial Narrow" w:hAnsi="Arial Narrow"/>
          <w:sz w:val="20"/>
          <w:szCs w:val="20"/>
        </w:rPr>
        <w:t xml:space="preserve"> will be the victim’s physical well-being and emergency medical needs with an investigation to follow to include the obtaining preliminary statements, preserving evidence, and documentation. Victims have the option of keeping their report of dating violence in complete confidence, protecting their right to anonymity, when making a report through the WWRC Counseling Department. </w:t>
      </w:r>
    </w:p>
    <w:p w:rsidR="005949F8" w:rsidRDefault="005949F8" w:rsidP="007900A7">
      <w:pPr>
        <w:pStyle w:val="BodyTextIndent2"/>
        <w:rPr>
          <w:rFonts w:ascii="Arial Narrow" w:hAnsi="Arial Narrow"/>
          <w:sz w:val="20"/>
          <w:szCs w:val="20"/>
        </w:rPr>
      </w:pPr>
    </w:p>
    <w:p w:rsidR="005949F8" w:rsidRDefault="005949F8" w:rsidP="007900A7">
      <w:pPr>
        <w:pStyle w:val="BodyTextIndent2"/>
        <w:rPr>
          <w:rFonts w:ascii="Arial Narrow" w:hAnsi="Arial Narrow"/>
          <w:sz w:val="20"/>
          <w:szCs w:val="20"/>
        </w:rPr>
      </w:pPr>
      <w:r>
        <w:rPr>
          <w:rFonts w:ascii="Arial Narrow" w:hAnsi="Arial Narrow"/>
          <w:sz w:val="20"/>
          <w:szCs w:val="20"/>
        </w:rPr>
        <w:t>As with any crime, it is important to preserve evidence. Physical evidence can include injuries of the victim, evidentiary articles that substantiate and attack and the crime scene itself. Photographs of injuries and the crime scene showing a struggle occurred can be invaluable.</w:t>
      </w:r>
    </w:p>
    <w:p w:rsidR="005949F8" w:rsidRDefault="005949F8" w:rsidP="007900A7">
      <w:pPr>
        <w:pStyle w:val="BodyTextIndent2"/>
        <w:rPr>
          <w:rFonts w:ascii="Arial Narrow" w:hAnsi="Arial Narrow"/>
          <w:sz w:val="20"/>
          <w:szCs w:val="20"/>
        </w:rPr>
      </w:pPr>
    </w:p>
    <w:p w:rsidR="005949F8" w:rsidRDefault="005949F8" w:rsidP="007900A7">
      <w:pPr>
        <w:pStyle w:val="BodyTextIndent2"/>
        <w:rPr>
          <w:rFonts w:ascii="Arial Narrow" w:hAnsi="Arial Narrow"/>
          <w:sz w:val="20"/>
          <w:szCs w:val="20"/>
        </w:rPr>
      </w:pPr>
      <w:r>
        <w:rPr>
          <w:rFonts w:ascii="Arial Narrow" w:hAnsi="Arial Narrow"/>
          <w:sz w:val="20"/>
          <w:szCs w:val="20"/>
        </w:rPr>
        <w:t xml:space="preserve">Protective orders are civil orders meant to protect victims who have experienced or are reasonable in fear of physical violence, sexual assault or stalking by another individual. The WWRC Police Department will provide assistance in the process of obtaining protective orders. An emergency protective order (EPO) aims to protect the health or safety of any person regardless of a decision to arrest. An emergency protective order is issued by a judge or magistrate, upon request of and alleged victim or law enforcement officer. To obtain an emergency protective order, the alleged victim must have been subjected to an act of violence, force, or threat, and the judge or </w:t>
      </w:r>
      <w:r w:rsidR="008F714E">
        <w:rPr>
          <w:rFonts w:ascii="Arial Narrow" w:hAnsi="Arial Narrow"/>
          <w:sz w:val="20"/>
          <w:szCs w:val="20"/>
        </w:rPr>
        <w:t>magistrate</w:t>
      </w:r>
      <w:r>
        <w:rPr>
          <w:rFonts w:ascii="Arial Narrow" w:hAnsi="Arial Narrow"/>
          <w:sz w:val="20"/>
          <w:szCs w:val="20"/>
        </w:rPr>
        <w:t xml:space="preserve"> finds that (i) there is probable danger of a further such act being committed by the responded against the </w:t>
      </w:r>
      <w:r w:rsidR="008F714E">
        <w:rPr>
          <w:rFonts w:ascii="Arial Narrow" w:hAnsi="Arial Narrow"/>
          <w:sz w:val="20"/>
          <w:szCs w:val="20"/>
        </w:rPr>
        <w:t>alleged victim</w:t>
      </w:r>
      <w:r>
        <w:rPr>
          <w:rFonts w:ascii="Arial Narrow" w:hAnsi="Arial Narrow"/>
          <w:sz w:val="20"/>
          <w:szCs w:val="20"/>
        </w:rPr>
        <w:t xml:space="preserve"> or (ii) a petition or warrant for the arrest of the respondent h</w:t>
      </w:r>
      <w:r w:rsidR="0054142E">
        <w:rPr>
          <w:rFonts w:ascii="Arial Narrow" w:hAnsi="Arial Narrow"/>
          <w:sz w:val="20"/>
          <w:szCs w:val="20"/>
        </w:rPr>
        <w:t>a</w:t>
      </w:r>
      <w:r>
        <w:rPr>
          <w:rFonts w:ascii="Arial Narrow" w:hAnsi="Arial Narrow"/>
          <w:sz w:val="20"/>
          <w:szCs w:val="20"/>
        </w:rPr>
        <w:t xml:space="preserve">s been issued for a criminal offense resulting from the commission of </w:t>
      </w:r>
      <w:r w:rsidR="008F714E">
        <w:rPr>
          <w:rFonts w:ascii="Arial Narrow" w:hAnsi="Arial Narrow"/>
          <w:sz w:val="20"/>
          <w:szCs w:val="20"/>
        </w:rPr>
        <w:t>an</w:t>
      </w:r>
      <w:r>
        <w:rPr>
          <w:rFonts w:ascii="Arial Narrow" w:hAnsi="Arial Narrow"/>
          <w:sz w:val="20"/>
          <w:szCs w:val="20"/>
        </w:rPr>
        <w:t xml:space="preserve"> act of violence, force, or threat. </w:t>
      </w:r>
    </w:p>
    <w:p w:rsidR="008F714E" w:rsidRDefault="008F714E" w:rsidP="007900A7">
      <w:pPr>
        <w:pStyle w:val="BodyTextIndent2"/>
        <w:rPr>
          <w:rFonts w:ascii="Arial Narrow" w:hAnsi="Arial Narrow"/>
          <w:sz w:val="20"/>
          <w:szCs w:val="20"/>
        </w:rPr>
      </w:pPr>
    </w:p>
    <w:p w:rsidR="008F714E" w:rsidRDefault="008F714E" w:rsidP="007900A7">
      <w:pPr>
        <w:pStyle w:val="BodyTextIndent2"/>
        <w:rPr>
          <w:rFonts w:ascii="Arial Narrow" w:hAnsi="Arial Narrow"/>
          <w:sz w:val="20"/>
          <w:szCs w:val="20"/>
        </w:rPr>
      </w:pPr>
      <w:r>
        <w:rPr>
          <w:rFonts w:ascii="Arial Narrow" w:hAnsi="Arial Narrow"/>
          <w:sz w:val="20"/>
          <w:szCs w:val="20"/>
        </w:rPr>
        <w:t>An emergency protective order can:</w:t>
      </w:r>
    </w:p>
    <w:p w:rsidR="008F714E" w:rsidRDefault="008F714E" w:rsidP="007900A7">
      <w:pPr>
        <w:pStyle w:val="BodyTextIndent2"/>
        <w:rPr>
          <w:rFonts w:ascii="Arial Narrow" w:hAnsi="Arial Narrow"/>
          <w:sz w:val="20"/>
          <w:szCs w:val="20"/>
        </w:rPr>
      </w:pPr>
    </w:p>
    <w:p w:rsidR="008F714E" w:rsidRDefault="008F714E" w:rsidP="008E56B4">
      <w:pPr>
        <w:pStyle w:val="BodyTextIndent2"/>
        <w:numPr>
          <w:ilvl w:val="0"/>
          <w:numId w:val="56"/>
        </w:numPr>
        <w:rPr>
          <w:rFonts w:ascii="Arial Narrow" w:hAnsi="Arial Narrow"/>
          <w:sz w:val="20"/>
          <w:szCs w:val="20"/>
        </w:rPr>
      </w:pPr>
      <w:r>
        <w:rPr>
          <w:rFonts w:ascii="Arial Narrow" w:hAnsi="Arial Narrow"/>
          <w:sz w:val="20"/>
          <w:szCs w:val="20"/>
        </w:rPr>
        <w:t xml:space="preserve">Prohibit acts of violence, force, or threat or criminal offences resulting in injury to person or property, </w:t>
      </w:r>
    </w:p>
    <w:p w:rsidR="008F714E" w:rsidRDefault="008F714E" w:rsidP="008E56B4">
      <w:pPr>
        <w:pStyle w:val="BodyTextIndent2"/>
        <w:numPr>
          <w:ilvl w:val="0"/>
          <w:numId w:val="56"/>
        </w:numPr>
        <w:rPr>
          <w:rFonts w:ascii="Arial Narrow" w:hAnsi="Arial Narrow"/>
          <w:sz w:val="20"/>
          <w:szCs w:val="20"/>
        </w:rPr>
      </w:pPr>
      <w:r>
        <w:rPr>
          <w:rFonts w:ascii="Arial Narrow" w:hAnsi="Arial Narrow"/>
          <w:sz w:val="20"/>
          <w:szCs w:val="20"/>
        </w:rPr>
        <w:t xml:space="preserve">Prohibit contacts by the respondent with the petitioner or the petitioner’s family or household members, and </w:t>
      </w:r>
    </w:p>
    <w:p w:rsidR="008F714E" w:rsidRDefault="008F714E" w:rsidP="008E56B4">
      <w:pPr>
        <w:pStyle w:val="BodyTextIndent2"/>
        <w:numPr>
          <w:ilvl w:val="0"/>
          <w:numId w:val="56"/>
        </w:numPr>
        <w:rPr>
          <w:rFonts w:ascii="Arial Narrow" w:hAnsi="Arial Narrow"/>
          <w:sz w:val="20"/>
          <w:szCs w:val="20"/>
        </w:rPr>
      </w:pPr>
      <w:r>
        <w:rPr>
          <w:rFonts w:ascii="Arial Narrow" w:hAnsi="Arial Narrow"/>
          <w:sz w:val="20"/>
          <w:szCs w:val="20"/>
        </w:rPr>
        <w:t>Grant other conditions that the judge or magistrate deems necessary to prevent (i) acts of violence, force or threat, (ii) criminal off</w:t>
      </w:r>
      <w:r w:rsidR="0054142E">
        <w:rPr>
          <w:rFonts w:ascii="Arial Narrow" w:hAnsi="Arial Narrow"/>
          <w:sz w:val="20"/>
          <w:szCs w:val="20"/>
        </w:rPr>
        <w:t xml:space="preserve">enses resulting in injury to person or property, or (iii) communication or other contact of any kind by the respondent. </w:t>
      </w:r>
    </w:p>
    <w:p w:rsidR="0054142E" w:rsidRDefault="0054142E" w:rsidP="0054142E">
      <w:pPr>
        <w:pStyle w:val="BodyTextIndent2"/>
        <w:rPr>
          <w:rFonts w:ascii="Arial Narrow" w:hAnsi="Arial Narrow"/>
          <w:sz w:val="20"/>
          <w:szCs w:val="20"/>
        </w:rPr>
      </w:pPr>
    </w:p>
    <w:p w:rsidR="0054142E" w:rsidRDefault="0054142E" w:rsidP="0054142E">
      <w:pPr>
        <w:pStyle w:val="BodyTextIndent2"/>
        <w:rPr>
          <w:rFonts w:ascii="Arial Narrow" w:hAnsi="Arial Narrow"/>
          <w:sz w:val="20"/>
          <w:szCs w:val="20"/>
        </w:rPr>
      </w:pPr>
      <w:r>
        <w:rPr>
          <w:rFonts w:ascii="Arial Narrow" w:hAnsi="Arial Narrow"/>
          <w:sz w:val="20"/>
          <w:szCs w:val="20"/>
        </w:rPr>
        <w:t>An emergency protective order expires at 11:59 p.m. on the third day following issuance. If the expiration occurs on a day that court is not in session, the emergency protective order shall be extended until 11:59 p.m. on the next day that the court that issued the order is in session. The victim may request a preliminary protective order, within a reasonable period of time following the incident, through the general district court. A preliminary protective order (PPO) is issued by a judge, upon request of an alleged victim. To obtain a preliminary protective order, the alleged victim must have been subjected to an act of violence, force or threat, or a petition or warrant has been issued for the arrest of the alleged perpetrator for any criminal offense resulting from the commission of an act of violence, force, or threat. An alleged victim must appear before a judge in person to request a preliminary protective order.</w:t>
      </w:r>
    </w:p>
    <w:p w:rsidR="00112F6C" w:rsidRDefault="00112F6C" w:rsidP="00112F6C">
      <w:pPr>
        <w:pStyle w:val="BodyTextIndent2"/>
        <w:ind w:left="0"/>
        <w:rPr>
          <w:rFonts w:ascii="Arial Narrow" w:hAnsi="Arial Narrow"/>
          <w:sz w:val="20"/>
          <w:szCs w:val="20"/>
        </w:rPr>
      </w:pPr>
    </w:p>
    <w:p w:rsidR="0054142E" w:rsidRDefault="0054142E" w:rsidP="00112F6C">
      <w:pPr>
        <w:pStyle w:val="BodyTextIndent2"/>
        <w:ind w:left="0"/>
        <w:rPr>
          <w:rFonts w:ascii="Arial Narrow" w:hAnsi="Arial Narrow"/>
          <w:sz w:val="20"/>
          <w:szCs w:val="20"/>
        </w:rPr>
      </w:pPr>
      <w:r>
        <w:rPr>
          <w:rFonts w:ascii="Arial Narrow" w:hAnsi="Arial Narrow"/>
          <w:sz w:val="20"/>
          <w:szCs w:val="20"/>
        </w:rPr>
        <w:t>Campus resources for dealing with dating violence are:</w:t>
      </w:r>
    </w:p>
    <w:p w:rsidR="0054142E" w:rsidRDefault="0054142E" w:rsidP="0054142E">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r>
    </w:p>
    <w:p w:rsidR="0054142E" w:rsidRDefault="003318C9" w:rsidP="0054142E">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WWRC Police Department, Barnett hall, 540-332-7317</w:t>
      </w:r>
    </w:p>
    <w:p w:rsidR="003318C9" w:rsidRDefault="003318C9" w:rsidP="0054142E">
      <w:pPr>
        <w:pStyle w:val="BodyTextIndent2"/>
        <w:rPr>
          <w:rFonts w:ascii="Arial Narrow" w:hAnsi="Arial Narrow"/>
          <w:sz w:val="20"/>
          <w:szCs w:val="20"/>
        </w:rPr>
      </w:pPr>
    </w:p>
    <w:p w:rsidR="007900A7" w:rsidRPr="003318C9" w:rsidRDefault="003318C9" w:rsidP="003318C9">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t>WWRC Counseling Department, Rothrock Hall, 540-332-7482</w:t>
      </w:r>
    </w:p>
    <w:p w:rsidR="00EF786D" w:rsidRPr="009A2030" w:rsidRDefault="00EF786D" w:rsidP="00112F6C">
      <w:pPr>
        <w:pStyle w:val="BodyTextIndent2"/>
        <w:ind w:left="0"/>
        <w:rPr>
          <w:rFonts w:ascii="Arial Narrow" w:hAnsi="Arial Narrow"/>
          <w:b/>
        </w:rPr>
      </w:pPr>
      <w:r>
        <w:rPr>
          <w:rFonts w:ascii="Arial Narrow" w:hAnsi="Arial Narrow"/>
          <w:b/>
        </w:rPr>
        <w:t>Safety and R</w:t>
      </w:r>
      <w:r w:rsidRPr="009A2030">
        <w:rPr>
          <w:rFonts w:ascii="Arial Narrow" w:hAnsi="Arial Narrow"/>
          <w:b/>
        </w:rPr>
        <w:t>isk Management</w:t>
      </w:r>
    </w:p>
    <w:p w:rsidR="00EF786D" w:rsidRDefault="00EF786D" w:rsidP="00EF786D">
      <w:pPr>
        <w:pStyle w:val="BodyTextIndent2"/>
      </w:pPr>
    </w:p>
    <w:p w:rsidR="00EF786D" w:rsidRPr="009A2030" w:rsidRDefault="00EF786D" w:rsidP="00EF786D">
      <w:pPr>
        <w:pStyle w:val="BodyTextIndent2"/>
        <w:rPr>
          <w:rFonts w:ascii="Arial Narrow" w:hAnsi="Arial Narrow"/>
          <w:sz w:val="20"/>
          <w:szCs w:val="20"/>
          <w:u w:val="single"/>
        </w:rPr>
      </w:pPr>
      <w:r w:rsidRPr="009A2030">
        <w:rPr>
          <w:rFonts w:ascii="Arial Narrow" w:hAnsi="Arial Narrow"/>
          <w:b/>
          <w:bCs/>
          <w:sz w:val="20"/>
          <w:szCs w:val="20"/>
          <w:u w:val="single"/>
        </w:rPr>
        <w:t xml:space="preserve">OBJECTIVE </w:t>
      </w:r>
    </w:p>
    <w:p w:rsidR="00EF786D" w:rsidRPr="009A2030" w:rsidRDefault="00EF786D" w:rsidP="00EF786D">
      <w:pPr>
        <w:pStyle w:val="BodyTextIndent2"/>
        <w:rPr>
          <w:rFonts w:ascii="Arial Narrow" w:hAnsi="Arial Narrow"/>
          <w:sz w:val="20"/>
          <w:szCs w:val="20"/>
        </w:rPr>
      </w:pPr>
    </w:p>
    <w:p w:rsidR="00EF786D" w:rsidRPr="009A2030" w:rsidRDefault="00EF786D" w:rsidP="00EF786D">
      <w:pPr>
        <w:pStyle w:val="BodyTextIndent2"/>
        <w:rPr>
          <w:rFonts w:ascii="Arial Narrow" w:hAnsi="Arial Narrow"/>
          <w:sz w:val="20"/>
          <w:szCs w:val="20"/>
        </w:rPr>
      </w:pPr>
      <w:r w:rsidRPr="009A2030">
        <w:rPr>
          <w:rFonts w:ascii="Arial Narrow" w:hAnsi="Arial Narrow"/>
          <w:sz w:val="20"/>
          <w:szCs w:val="20"/>
        </w:rPr>
        <w:t xml:space="preserve">To maintain a safe environment, assure safe practices and reduce risks to persons, property and the environment in compliance with federal, state and local laws and codes. </w:t>
      </w:r>
    </w:p>
    <w:p w:rsidR="00EF786D" w:rsidRPr="009A2030" w:rsidRDefault="00EF786D" w:rsidP="00EF786D">
      <w:pPr>
        <w:pStyle w:val="BodyTextIndent2"/>
        <w:rPr>
          <w:rFonts w:ascii="Arial Narrow" w:hAnsi="Arial Narrow"/>
          <w:b/>
          <w:bCs/>
          <w:sz w:val="20"/>
          <w:szCs w:val="20"/>
        </w:rPr>
      </w:pPr>
    </w:p>
    <w:p w:rsidR="00EF786D" w:rsidRPr="009A2030" w:rsidRDefault="00EF786D" w:rsidP="00EF786D">
      <w:pPr>
        <w:pStyle w:val="BodyTextIndent2"/>
        <w:rPr>
          <w:rFonts w:ascii="Arial Narrow" w:hAnsi="Arial Narrow"/>
          <w:sz w:val="20"/>
          <w:szCs w:val="20"/>
          <w:u w:val="single"/>
        </w:rPr>
      </w:pPr>
      <w:r w:rsidRPr="009A2030">
        <w:rPr>
          <w:rFonts w:ascii="Arial Narrow" w:hAnsi="Arial Narrow"/>
          <w:b/>
          <w:bCs/>
          <w:sz w:val="20"/>
          <w:szCs w:val="20"/>
          <w:u w:val="single"/>
        </w:rPr>
        <w:t xml:space="preserve">POLICY </w:t>
      </w:r>
    </w:p>
    <w:p w:rsidR="00EF786D" w:rsidRPr="009A2030" w:rsidRDefault="00EF786D" w:rsidP="00EF786D">
      <w:pPr>
        <w:pStyle w:val="BodyTextIndent2"/>
        <w:rPr>
          <w:rFonts w:ascii="Arial Narrow" w:hAnsi="Arial Narrow"/>
          <w:sz w:val="20"/>
          <w:szCs w:val="20"/>
        </w:rPr>
      </w:pPr>
    </w:p>
    <w:p w:rsidR="002A069C" w:rsidRPr="009A2030" w:rsidRDefault="00EF786D" w:rsidP="00EF786D">
      <w:pPr>
        <w:pStyle w:val="BodyTextIndent2"/>
        <w:rPr>
          <w:rFonts w:ascii="Arial Narrow" w:hAnsi="Arial Narrow"/>
          <w:sz w:val="20"/>
          <w:szCs w:val="20"/>
        </w:rPr>
      </w:pPr>
      <w:r w:rsidRPr="009A2030">
        <w:rPr>
          <w:rFonts w:ascii="Arial Narrow" w:hAnsi="Arial Narrow"/>
          <w:sz w:val="20"/>
          <w:szCs w:val="20"/>
        </w:rPr>
        <w:t>This policy is issued by WWRC to supplement the Center’s Life Safety and Health Program. Life, Safety and Risk Management Manual</w:t>
      </w:r>
    </w:p>
    <w:p w:rsidR="00244C7C" w:rsidRDefault="00244C7C" w:rsidP="0006111C">
      <w:pPr>
        <w:pStyle w:val="BodyTextIndent2"/>
        <w:rPr>
          <w:rFonts w:ascii="Arial Narrow" w:hAnsi="Arial Narrow"/>
          <w:sz w:val="20"/>
          <w:szCs w:val="20"/>
        </w:rPr>
      </w:pPr>
    </w:p>
    <w:p w:rsidR="00244C7C" w:rsidRDefault="00244C7C" w:rsidP="0006111C">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In many instances the exact language of the rules and regulations has been replicated.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WWRC shall maintain a Safety and Risk Management Program that will: identify hazards in the environment; collect information from service delivery and support programs on consumer, staff, contractor, volunteer and guest accidents and incidents; coordinate safety education and the response to claims made against the Center, reviewing or conducting investigation of serious incidents; provide loss control; review of departmental level programs; review of the Safety and Risk Management Program and reporting to the Center Director. </w:t>
      </w:r>
    </w:p>
    <w:p w:rsidR="009A2030" w:rsidRDefault="009A2030" w:rsidP="0006111C">
      <w:pPr>
        <w:pStyle w:val="BodyTextIndent2"/>
        <w:rPr>
          <w:rFonts w:ascii="Arial Narrow" w:hAnsi="Arial Narrow"/>
          <w:b/>
          <w:bCs/>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b/>
          <w:bCs/>
          <w:sz w:val="20"/>
          <w:szCs w:val="20"/>
        </w:rPr>
        <w:t xml:space="preserve">Safety and Risk Management Committee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A multidisciplinary committee shall assist in the overall safety and risk management program. The committee shall meet at least quarterly each year and a meeting summary and recommendations shall be presented to the Director and Executive Staff.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The membership of the Safety and Risk Management Committee shall be: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1. Safety and Risk Management Office, Chair;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2. Buildings and Grounds Supervisor;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3. Nursing Services Representative; </w:t>
      </w:r>
    </w:p>
    <w:p w:rsidR="0006111C" w:rsidRPr="009A2030" w:rsidRDefault="0006111C" w:rsidP="0006111C">
      <w:pPr>
        <w:pStyle w:val="BodyTextIndent2"/>
        <w:spacing w:after="27"/>
        <w:rPr>
          <w:rFonts w:ascii="Arial Narrow" w:hAnsi="Arial Narrow"/>
          <w:sz w:val="20"/>
          <w:szCs w:val="20"/>
        </w:rPr>
      </w:pPr>
      <w:r w:rsidRPr="009A2030">
        <w:rPr>
          <w:rFonts w:ascii="Arial Narrow" w:hAnsi="Arial Narrow"/>
          <w:sz w:val="20"/>
          <w:szCs w:val="20"/>
        </w:rPr>
        <w:t xml:space="preserve">4. Housekeeping Supervisor; </w:t>
      </w:r>
    </w:p>
    <w:p w:rsidR="0006111C" w:rsidRPr="009A2030" w:rsidRDefault="0006111C" w:rsidP="0006111C">
      <w:pPr>
        <w:pStyle w:val="BodyTextIndent2"/>
        <w:spacing w:after="27"/>
        <w:rPr>
          <w:rFonts w:ascii="Arial Narrow" w:hAnsi="Arial Narrow"/>
          <w:sz w:val="20"/>
          <w:szCs w:val="20"/>
        </w:rPr>
      </w:pPr>
      <w:r w:rsidRPr="009A2030">
        <w:rPr>
          <w:rFonts w:ascii="Arial Narrow" w:hAnsi="Arial Narrow"/>
          <w:sz w:val="20"/>
          <w:szCs w:val="20"/>
        </w:rPr>
        <w:t xml:space="preserve">5. Representative for each Bldg Mgr;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6. Representative for each Division; </w:t>
      </w:r>
    </w:p>
    <w:p w:rsidR="0006111C" w:rsidRPr="009A2030" w:rsidRDefault="0006111C" w:rsidP="0006111C">
      <w:pPr>
        <w:pStyle w:val="BodyTextIndent2"/>
        <w:rPr>
          <w:rFonts w:ascii="Arial Narrow" w:hAnsi="Arial Narrow"/>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Optional/Open membership: </w:t>
      </w:r>
    </w:p>
    <w:p w:rsidR="0006111C" w:rsidRPr="009A2030" w:rsidRDefault="0006111C" w:rsidP="0006111C">
      <w:pPr>
        <w:pStyle w:val="BodyTextIndent2"/>
        <w:spacing w:after="27"/>
        <w:rPr>
          <w:rFonts w:ascii="Arial Narrow" w:hAnsi="Arial Narrow"/>
          <w:sz w:val="20"/>
          <w:szCs w:val="20"/>
        </w:rPr>
      </w:pPr>
      <w:r w:rsidRPr="009A2030">
        <w:rPr>
          <w:rFonts w:ascii="Arial Narrow" w:hAnsi="Arial Narrow"/>
          <w:sz w:val="20"/>
          <w:szCs w:val="20"/>
        </w:rPr>
        <w:t xml:space="preserve">1. Representative from each Department </w:t>
      </w:r>
    </w:p>
    <w:p w:rsidR="009A2030" w:rsidRDefault="0006111C" w:rsidP="009A2030">
      <w:pPr>
        <w:pStyle w:val="BodyTextIndent2"/>
        <w:rPr>
          <w:rFonts w:ascii="Arial Narrow" w:hAnsi="Arial Narrow"/>
          <w:sz w:val="20"/>
          <w:szCs w:val="20"/>
        </w:rPr>
      </w:pPr>
      <w:r w:rsidRPr="009A2030">
        <w:rPr>
          <w:rFonts w:ascii="Arial Narrow" w:hAnsi="Arial Narrow"/>
          <w:sz w:val="20"/>
          <w:szCs w:val="20"/>
        </w:rPr>
        <w:t xml:space="preserve">2. Representative from SGA </w:t>
      </w:r>
    </w:p>
    <w:p w:rsidR="009A2030" w:rsidRDefault="009A2030" w:rsidP="009A2030">
      <w:pPr>
        <w:pStyle w:val="BodyTextIndent2"/>
        <w:rPr>
          <w:rFonts w:ascii="Arial Narrow" w:hAnsi="Arial Narrow"/>
          <w:sz w:val="20"/>
          <w:szCs w:val="20"/>
        </w:rPr>
      </w:pPr>
    </w:p>
    <w:p w:rsid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 </w:t>
      </w:r>
      <w:r w:rsidRPr="009A2030">
        <w:rPr>
          <w:rFonts w:ascii="Arial Narrow" w:hAnsi="Arial Narrow"/>
          <w:b/>
          <w:bCs/>
          <w:sz w:val="20"/>
          <w:szCs w:val="20"/>
        </w:rPr>
        <w:t xml:space="preserve">Manager Responsibility </w:t>
      </w:r>
    </w:p>
    <w:p w:rsidR="009A2030" w:rsidRDefault="009A2030" w:rsidP="0006111C">
      <w:pPr>
        <w:pStyle w:val="BodyTextIndent2"/>
        <w:rPr>
          <w:rFonts w:ascii="Arial Narrow" w:hAnsi="Arial Narrow"/>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The Directors of Center Programs are responsible for their safe operation and reduction of risk to consumers, staff, contractors, volunteers and guests. They will develop needed guidelines for operations.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Department heads, supervisors and employees are responsible for safety policy, procedure and training within the respective areas and the delegation of specific responsibilities to subordinates. Supervisory personnel are responsible for maintaining a safe work environment, enforcing safety regulations, and reporting accidents and incidents and training. </w:t>
      </w:r>
    </w:p>
    <w:p w:rsidR="009A2030" w:rsidRDefault="009A2030" w:rsidP="0006111C">
      <w:pPr>
        <w:pStyle w:val="BodyTextIndent2"/>
        <w:rPr>
          <w:rFonts w:ascii="Arial Narrow" w:hAnsi="Arial Narrow"/>
          <w:b/>
          <w:bCs/>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b/>
          <w:bCs/>
          <w:sz w:val="20"/>
          <w:szCs w:val="20"/>
        </w:rPr>
        <w:t xml:space="preserve">Safety Program </w:t>
      </w:r>
    </w:p>
    <w:p w:rsidR="009A2030" w:rsidRDefault="009A2030" w:rsidP="0006111C">
      <w:pPr>
        <w:pStyle w:val="BodyTextIndent2"/>
        <w:rPr>
          <w:rFonts w:ascii="Arial Narrow" w:hAnsi="Arial Narrow"/>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The Commonwealth of Virginia has made safety for employees and citizens a crucial concern. Woodrow Wilson Rehabilitation Center has the following plan to support safety for employees, patients, students, volunteers, contractors and guests.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Each employee shall be advised of safety rules and has a responsibility to: </w:t>
      </w:r>
    </w:p>
    <w:p w:rsidR="0006111C" w:rsidRPr="009A2030" w:rsidRDefault="0006111C" w:rsidP="0006111C">
      <w:pPr>
        <w:pStyle w:val="BodyTextIndent2"/>
        <w:spacing w:after="27"/>
        <w:rPr>
          <w:rFonts w:ascii="Arial Narrow" w:hAnsi="Arial Narrow"/>
          <w:sz w:val="20"/>
          <w:szCs w:val="20"/>
        </w:rPr>
      </w:pPr>
      <w:r w:rsidRPr="009A2030">
        <w:rPr>
          <w:rFonts w:ascii="Arial Narrow" w:hAnsi="Arial Narrow"/>
          <w:sz w:val="20"/>
          <w:szCs w:val="20"/>
        </w:rPr>
        <w:t xml:space="preserve">1. Follow safety rules on the job;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2. </w:t>
      </w:r>
      <w:proofErr w:type="gramStart"/>
      <w:r w:rsidRPr="009A2030">
        <w:rPr>
          <w:rFonts w:ascii="Arial Narrow" w:hAnsi="Arial Narrow"/>
          <w:sz w:val="20"/>
          <w:szCs w:val="20"/>
        </w:rPr>
        <w:t>Be</w:t>
      </w:r>
      <w:proofErr w:type="gramEnd"/>
      <w:r w:rsidRPr="009A2030">
        <w:rPr>
          <w:rFonts w:ascii="Arial Narrow" w:hAnsi="Arial Narrow"/>
          <w:sz w:val="20"/>
          <w:szCs w:val="20"/>
        </w:rPr>
        <w:t xml:space="preserve"> alert to recognize unsafe conditions; </w:t>
      </w:r>
    </w:p>
    <w:p w:rsidR="0006111C" w:rsidRPr="009A2030" w:rsidRDefault="0006111C" w:rsidP="0006111C">
      <w:pPr>
        <w:pStyle w:val="BodyTextIndent2"/>
        <w:rPr>
          <w:rFonts w:ascii="Arial Narrow" w:hAnsi="Arial Narrow"/>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3. Report unsafe conditions in the workplace including the completion of an incident report, and;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4. Participate in Safety and Health Training. </w:t>
      </w:r>
    </w:p>
    <w:p w:rsidR="0006111C" w:rsidRPr="009A2030" w:rsidRDefault="0006111C" w:rsidP="0006111C">
      <w:pPr>
        <w:pStyle w:val="BodyTextIndent2"/>
        <w:rPr>
          <w:rFonts w:ascii="Arial Narrow" w:hAnsi="Arial Narrow"/>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All employees shall participate in a safety orientation as part of new employee orientation within the work area and attend the Safety and Risk Management New Employee Orientation. Employees shall also participate in safety training as it is offered. </w:t>
      </w:r>
    </w:p>
    <w:p w:rsidR="009A2030" w:rsidRDefault="009A2030" w:rsidP="0006111C">
      <w:pPr>
        <w:pStyle w:val="BodyTextIndent2"/>
        <w:rPr>
          <w:rFonts w:ascii="Arial Narrow" w:hAnsi="Arial Narrow"/>
          <w:b/>
          <w:bCs/>
          <w:sz w:val="20"/>
          <w:szCs w:val="20"/>
        </w:rPr>
      </w:pPr>
    </w:p>
    <w:p w:rsidR="00BD25B9" w:rsidRPr="00BD25B9" w:rsidRDefault="00BD25B9" w:rsidP="00BD25B9">
      <w:pPr>
        <w:pStyle w:val="BodyTextIndent2"/>
        <w:jc w:val="center"/>
        <w:rPr>
          <w:rFonts w:ascii="Arial Narrow" w:hAnsi="Arial Narrow"/>
          <w:bCs/>
          <w:sz w:val="22"/>
          <w:szCs w:val="22"/>
        </w:rPr>
      </w:pPr>
    </w:p>
    <w:p w:rsidR="00BD25B9" w:rsidRDefault="00BD25B9" w:rsidP="0006111C">
      <w:pPr>
        <w:pStyle w:val="BodyTextIndent2"/>
        <w:rPr>
          <w:rFonts w:ascii="Arial Narrow" w:hAnsi="Arial Narrow"/>
          <w:b/>
          <w:bCs/>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b/>
          <w:bCs/>
          <w:sz w:val="20"/>
          <w:szCs w:val="20"/>
        </w:rPr>
        <w:t xml:space="preserve">Safety Regulations </w:t>
      </w:r>
    </w:p>
    <w:p w:rsidR="009A2030" w:rsidRDefault="009A2030" w:rsidP="0006111C">
      <w:pPr>
        <w:pStyle w:val="BodyTextIndent2"/>
        <w:rPr>
          <w:rFonts w:ascii="Arial Narrow" w:hAnsi="Arial Narrow"/>
          <w:sz w:val="20"/>
          <w:szCs w:val="20"/>
        </w:rPr>
      </w:pP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No work shall be assigned that is so dangerous that injury can be expected from the work assignment.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Protective equipment, apparel and safeguards shall be provided wherever required and where potential for injury exists. </w:t>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Safety rules shall be provided that will help employees avoid recognized workplace hazards. </w:t>
      </w:r>
    </w:p>
    <w:p w:rsidR="0006111C" w:rsidRDefault="0006111C" w:rsidP="0006111C">
      <w:pPr>
        <w:pStyle w:val="BodyTextIndent2"/>
        <w:rPr>
          <w:rFonts w:ascii="Arial Narrow" w:hAnsi="Arial Narrow"/>
          <w:sz w:val="20"/>
          <w:szCs w:val="20"/>
        </w:rPr>
      </w:pPr>
      <w:r w:rsidRPr="009A2030">
        <w:rPr>
          <w:rFonts w:ascii="Arial Narrow" w:hAnsi="Arial Narrow"/>
          <w:sz w:val="20"/>
          <w:szCs w:val="20"/>
        </w:rPr>
        <w:t xml:space="preserve">Supervisors shall provide orientation and training in safe completion of all operations. </w:t>
      </w:r>
    </w:p>
    <w:p w:rsidR="00FD1706" w:rsidRPr="009A2030" w:rsidRDefault="002A2EDF" w:rsidP="0006111C">
      <w:pPr>
        <w:pStyle w:val="BodyTextIndent2"/>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p w:rsidR="0006111C" w:rsidRPr="009A2030" w:rsidRDefault="0006111C" w:rsidP="0006111C">
      <w:pPr>
        <w:pStyle w:val="BodyTextIndent2"/>
        <w:rPr>
          <w:rFonts w:ascii="Arial Narrow" w:hAnsi="Arial Narrow"/>
          <w:sz w:val="20"/>
          <w:szCs w:val="20"/>
        </w:rPr>
      </w:pPr>
      <w:r w:rsidRPr="009A2030">
        <w:rPr>
          <w:rFonts w:ascii="Arial Narrow" w:hAnsi="Arial Narrow"/>
          <w:sz w:val="20"/>
          <w:szCs w:val="20"/>
        </w:rPr>
        <w:t xml:space="preserve">Assistance, either mechanical or in the form of other workers, shall be provided when a job is considered so difficult physically that it would probably cause injury if done without assistance. </w:t>
      </w:r>
    </w:p>
    <w:p w:rsidR="009A2030" w:rsidRDefault="0006111C" w:rsidP="00371FC7">
      <w:pPr>
        <w:pStyle w:val="BodyTextIndent2"/>
        <w:rPr>
          <w:rFonts w:ascii="Arial Narrow" w:hAnsi="Arial Narrow"/>
          <w:b/>
          <w:sz w:val="20"/>
          <w:szCs w:val="20"/>
        </w:rPr>
      </w:pPr>
      <w:r w:rsidRPr="009A2030">
        <w:rPr>
          <w:rFonts w:ascii="Arial Narrow" w:hAnsi="Arial Narrow"/>
          <w:sz w:val="20"/>
          <w:szCs w:val="20"/>
        </w:rPr>
        <w:t>Suggestions to</w:t>
      </w:r>
    </w:p>
    <w:p w:rsidR="009A2030" w:rsidRDefault="009A2030" w:rsidP="00371FC7">
      <w:pPr>
        <w:pStyle w:val="BodyTextIndent2"/>
        <w:rPr>
          <w:rFonts w:ascii="Arial Narrow" w:hAnsi="Arial Narrow"/>
          <w:b/>
          <w:sz w:val="20"/>
          <w:szCs w:val="20"/>
        </w:rPr>
      </w:pPr>
    </w:p>
    <w:p w:rsidR="00BD25B9" w:rsidRDefault="00BD25B9" w:rsidP="00371FC7">
      <w:pPr>
        <w:pStyle w:val="BodyTextIndent2"/>
        <w:rPr>
          <w:rFonts w:ascii="Arial Narrow" w:hAnsi="Arial Narrow"/>
          <w:b/>
          <w:sz w:val="20"/>
          <w:szCs w:val="20"/>
        </w:rPr>
      </w:pPr>
    </w:p>
    <w:p w:rsidR="00371FC7" w:rsidRPr="009A2030" w:rsidRDefault="00371FC7" w:rsidP="00371FC7">
      <w:pPr>
        <w:pStyle w:val="BodyTextIndent2"/>
        <w:rPr>
          <w:rFonts w:ascii="Arial Narrow" w:hAnsi="Arial Narrow"/>
          <w:b/>
          <w:sz w:val="20"/>
          <w:szCs w:val="20"/>
        </w:rPr>
      </w:pPr>
      <w:r>
        <w:rPr>
          <w:rFonts w:ascii="Arial Narrow" w:hAnsi="Arial Narrow"/>
          <w:b/>
        </w:rPr>
        <w:t xml:space="preserve">Emergency Preparedness </w:t>
      </w:r>
    </w:p>
    <w:p w:rsid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 </w:t>
      </w:r>
    </w:p>
    <w:p w:rsidR="00371FC7" w:rsidRPr="00371FC7" w:rsidRDefault="00371FC7" w:rsidP="00371FC7">
      <w:pPr>
        <w:pStyle w:val="BodyTextIndent2"/>
        <w:rPr>
          <w:rFonts w:ascii="Arial Narrow" w:hAnsi="Arial Narrow"/>
          <w:sz w:val="20"/>
          <w:szCs w:val="20"/>
          <w:u w:val="single"/>
        </w:rPr>
      </w:pPr>
      <w:r w:rsidRPr="00371FC7">
        <w:rPr>
          <w:rFonts w:ascii="Arial Narrow" w:hAnsi="Arial Narrow"/>
          <w:b/>
          <w:bCs/>
          <w:sz w:val="20"/>
          <w:szCs w:val="20"/>
          <w:u w:val="single"/>
        </w:rPr>
        <w:t xml:space="preserve">OBJECTIVE </w:t>
      </w:r>
    </w:p>
    <w:p w:rsidR="00371FC7" w:rsidRDefault="00371FC7" w:rsidP="00371FC7">
      <w:pPr>
        <w:pStyle w:val="BodyTextIndent2"/>
        <w:rPr>
          <w:rFonts w:ascii="Arial Narrow" w:hAnsi="Arial Narrow"/>
          <w:sz w:val="20"/>
          <w:szCs w:val="20"/>
        </w:rPr>
      </w:pP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To enhance capability to respond to emergency situations and reduce threat to life, mission and property. </w:t>
      </w:r>
    </w:p>
    <w:p w:rsidR="00371FC7" w:rsidRDefault="00371FC7" w:rsidP="00371FC7">
      <w:pPr>
        <w:pStyle w:val="BodyTextIndent2"/>
        <w:rPr>
          <w:rFonts w:ascii="Arial Narrow" w:hAnsi="Arial Narrow"/>
          <w:b/>
          <w:bCs/>
          <w:sz w:val="20"/>
          <w:szCs w:val="20"/>
          <w:u w:val="single"/>
        </w:rPr>
      </w:pPr>
    </w:p>
    <w:p w:rsidR="00371FC7" w:rsidRPr="00371FC7" w:rsidRDefault="00371FC7" w:rsidP="00371FC7">
      <w:pPr>
        <w:pStyle w:val="BodyTextIndent2"/>
        <w:rPr>
          <w:rFonts w:ascii="Arial Narrow" w:hAnsi="Arial Narrow"/>
          <w:sz w:val="20"/>
          <w:szCs w:val="20"/>
          <w:u w:val="single"/>
        </w:rPr>
      </w:pPr>
      <w:r w:rsidRPr="00371FC7">
        <w:rPr>
          <w:rFonts w:ascii="Arial Narrow" w:hAnsi="Arial Narrow"/>
          <w:b/>
          <w:bCs/>
          <w:sz w:val="20"/>
          <w:szCs w:val="20"/>
          <w:u w:val="single"/>
        </w:rPr>
        <w:t xml:space="preserve">POLICY </w:t>
      </w:r>
    </w:p>
    <w:p w:rsidR="00371FC7" w:rsidRDefault="00371FC7" w:rsidP="00371FC7">
      <w:pPr>
        <w:pStyle w:val="BodyTextIndent2"/>
        <w:rPr>
          <w:rFonts w:ascii="Arial Narrow" w:hAnsi="Arial Narrow"/>
          <w:sz w:val="20"/>
          <w:szCs w:val="20"/>
        </w:rPr>
      </w:pP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An Emergency Preparedness plan shall be maintained to reduce any threat to life and property. The plan shall include individual and departmental responsibilities and procedures to be followed in the event of emergency requirements. Contingency and Emergency response planning and preparedness shall be included. The Emergency and Contingency Plan can be accessed from the WWRC Intranet site at Policies and Procedures - WWRC and selecting Safety and Risk Management Programs/Procedures. </w:t>
      </w: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The Safety and Risk Management Director will direct the operations of the plan. All staff must be familiar with the plan and any specific responsibilities assigned. Collaboration with federal, state and local law enforcement, fire, emergency and disaster mitigation agencies will be maintained routinely. Agreements for mutual support will be developed with state and local organizations that provide for “safe harbor” in the event of evacuation requiring such action. </w:t>
      </w: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Each department supervisor is responsible for the adequate preparation of staff before an emergency. This preparedness will be supported through new staff orientation, emergency response training, safety inspections, </w:t>
      </w:r>
      <w:proofErr w:type="gramStart"/>
      <w:r w:rsidRPr="00371FC7">
        <w:rPr>
          <w:rFonts w:ascii="Arial Narrow" w:hAnsi="Arial Narrow"/>
          <w:sz w:val="20"/>
          <w:szCs w:val="20"/>
        </w:rPr>
        <w:t>incident</w:t>
      </w:r>
      <w:proofErr w:type="gramEnd"/>
      <w:r w:rsidRPr="00371FC7">
        <w:rPr>
          <w:rFonts w:ascii="Arial Narrow" w:hAnsi="Arial Narrow"/>
          <w:sz w:val="20"/>
          <w:szCs w:val="20"/>
        </w:rPr>
        <w:t xml:space="preserve"> reporting and emergency drills. </w:t>
      </w: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Reinstated 5/02 </w:t>
      </w:r>
    </w:p>
    <w:p w:rsidR="00371FC7" w:rsidRPr="00371FC7" w:rsidRDefault="00371FC7" w:rsidP="00371FC7">
      <w:pPr>
        <w:pStyle w:val="BodyTextIndent2"/>
        <w:rPr>
          <w:rFonts w:ascii="Arial Narrow" w:hAnsi="Arial Narrow"/>
          <w:sz w:val="20"/>
          <w:szCs w:val="20"/>
        </w:rPr>
      </w:pPr>
      <w:r w:rsidRPr="00371FC7">
        <w:rPr>
          <w:rFonts w:ascii="Arial Narrow" w:hAnsi="Arial Narrow"/>
          <w:sz w:val="20"/>
          <w:szCs w:val="20"/>
        </w:rPr>
        <w:t xml:space="preserve">Revised 7/03 </w:t>
      </w:r>
    </w:p>
    <w:p w:rsidR="00371FC7" w:rsidRPr="00371FC7" w:rsidRDefault="00371FC7" w:rsidP="00371FC7">
      <w:pPr>
        <w:spacing w:before="100" w:beforeAutospacing="1" w:after="100" w:afterAutospacing="1"/>
        <w:outlineLvl w:val="1"/>
        <w:rPr>
          <w:rFonts w:ascii="Arial Narrow" w:hAnsi="Arial Narrow" w:cs="Arial"/>
          <w:b/>
          <w:bCs/>
          <w:sz w:val="20"/>
          <w:szCs w:val="20"/>
        </w:rPr>
      </w:pPr>
      <w:r>
        <w:rPr>
          <w:sz w:val="16"/>
          <w:szCs w:val="16"/>
        </w:rPr>
        <w:t>Revised 6/07, 5/09, 10/10</w:t>
      </w:r>
    </w:p>
    <w:p w:rsidR="00BD25B9" w:rsidRPr="00BD25B9" w:rsidRDefault="00BD25B9" w:rsidP="00E603FB">
      <w:pPr>
        <w:tabs>
          <w:tab w:val="left" w:pos="4065"/>
        </w:tabs>
        <w:spacing w:before="100" w:beforeAutospacing="1" w:after="100" w:afterAutospacing="1"/>
        <w:outlineLvl w:val="1"/>
        <w:rPr>
          <w:rFonts w:ascii="Arial" w:hAnsi="Arial" w:cs="Arial"/>
          <w:bCs/>
          <w:sz w:val="22"/>
          <w:szCs w:val="22"/>
        </w:rPr>
      </w:pPr>
    </w:p>
    <w:p w:rsidR="0089335D" w:rsidRDefault="0089335D"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112F6C" w:rsidRDefault="00112F6C" w:rsidP="00417FBF">
      <w:pPr>
        <w:spacing w:before="100" w:beforeAutospacing="1" w:after="100" w:afterAutospacing="1"/>
        <w:jc w:val="center"/>
        <w:outlineLvl w:val="1"/>
        <w:rPr>
          <w:rFonts w:ascii="Arial" w:hAnsi="Arial" w:cs="Arial"/>
          <w:b/>
          <w:bCs/>
          <w:sz w:val="20"/>
          <w:szCs w:val="20"/>
        </w:rPr>
      </w:pPr>
    </w:p>
    <w:p w:rsidR="00BB23CD" w:rsidRDefault="00BB23CD" w:rsidP="0089335D">
      <w:pPr>
        <w:spacing w:before="100" w:beforeAutospacing="1" w:after="100" w:afterAutospacing="1"/>
        <w:jc w:val="center"/>
        <w:outlineLvl w:val="1"/>
        <w:rPr>
          <w:rFonts w:ascii="Arial" w:hAnsi="Arial" w:cs="Arial"/>
          <w:b/>
          <w:bCs/>
          <w:sz w:val="20"/>
          <w:szCs w:val="20"/>
        </w:rPr>
      </w:pPr>
    </w:p>
    <w:p w:rsidR="00BB23CD" w:rsidRDefault="00BB23CD" w:rsidP="0089335D">
      <w:pPr>
        <w:spacing w:before="100" w:beforeAutospacing="1" w:after="100" w:afterAutospacing="1"/>
        <w:jc w:val="center"/>
        <w:outlineLvl w:val="1"/>
        <w:rPr>
          <w:rFonts w:ascii="Arial" w:hAnsi="Arial" w:cs="Arial"/>
          <w:b/>
          <w:bCs/>
          <w:sz w:val="20"/>
          <w:szCs w:val="20"/>
        </w:rPr>
      </w:pPr>
    </w:p>
    <w:p w:rsidR="00BB23CD" w:rsidRDefault="00BB23CD" w:rsidP="0089335D">
      <w:pPr>
        <w:spacing w:before="100" w:beforeAutospacing="1" w:after="100" w:afterAutospacing="1"/>
        <w:jc w:val="center"/>
        <w:outlineLvl w:val="1"/>
        <w:rPr>
          <w:rFonts w:ascii="Arial" w:hAnsi="Arial" w:cs="Arial"/>
          <w:b/>
          <w:bCs/>
          <w:sz w:val="20"/>
          <w:szCs w:val="20"/>
        </w:rPr>
      </w:pPr>
    </w:p>
    <w:p w:rsidR="0089335D" w:rsidRDefault="00D21BCA" w:rsidP="0089335D">
      <w:pPr>
        <w:spacing w:before="100" w:beforeAutospacing="1" w:after="100" w:afterAutospacing="1"/>
        <w:jc w:val="center"/>
        <w:outlineLvl w:val="1"/>
        <w:rPr>
          <w:rFonts w:ascii="Arial" w:hAnsi="Arial" w:cs="Arial"/>
          <w:b/>
          <w:bCs/>
          <w:sz w:val="20"/>
          <w:szCs w:val="20"/>
        </w:rPr>
      </w:pPr>
      <w:r w:rsidRPr="00070FDA">
        <w:rPr>
          <w:rFonts w:ascii="Arial" w:hAnsi="Arial" w:cs="Arial"/>
          <w:b/>
          <w:bCs/>
          <w:sz w:val="20"/>
          <w:szCs w:val="20"/>
        </w:rPr>
        <w:t>WWRC Emergency Alert System</w:t>
      </w:r>
    </w:p>
    <w:p w:rsidR="00070FDA" w:rsidRPr="0089335D" w:rsidRDefault="00F4734C" w:rsidP="0089335D">
      <w:pPr>
        <w:spacing w:before="100" w:beforeAutospacing="1" w:after="100" w:afterAutospacing="1"/>
        <w:jc w:val="center"/>
        <w:outlineLvl w:val="1"/>
        <w:rPr>
          <w:rFonts w:ascii="Arial" w:hAnsi="Arial" w:cs="Arial"/>
          <w:b/>
          <w:bCs/>
          <w:sz w:val="20"/>
          <w:szCs w:val="20"/>
        </w:rPr>
      </w:pPr>
      <w:r w:rsidRPr="00F4734C">
        <w:rPr>
          <w:rFonts w:ascii="Arial Narrow" w:hAnsi="Arial Narrow"/>
          <w:b/>
          <w:bCs/>
          <w:color w:val="FF0000"/>
          <w:sz w:val="96"/>
          <w:szCs w:val="96"/>
        </w:rPr>
        <w:t>SARA</w:t>
      </w:r>
    </w:p>
    <w:p w:rsidR="00D21BCA" w:rsidRPr="00070FDA" w:rsidRDefault="00F4734C" w:rsidP="00D21BCA">
      <w:pPr>
        <w:spacing w:before="100" w:beforeAutospacing="1" w:after="100" w:afterAutospacing="1"/>
        <w:rPr>
          <w:rFonts w:ascii="Arial Narrow" w:hAnsi="Arial Narrow"/>
          <w:sz w:val="22"/>
          <w:szCs w:val="22"/>
        </w:rPr>
      </w:pPr>
      <w:r w:rsidRPr="00F4734C">
        <w:rPr>
          <w:rFonts w:ascii="Arial Narrow" w:hAnsi="Arial Narrow"/>
          <w:bCs/>
          <w:sz w:val="28"/>
          <w:szCs w:val="28"/>
        </w:rPr>
        <w:t>(</w:t>
      </w:r>
      <w:r w:rsidRPr="00F4734C">
        <w:rPr>
          <w:rFonts w:ascii="Arial Narrow" w:hAnsi="Arial Narrow"/>
          <w:b/>
          <w:bCs/>
          <w:color w:val="FF0000"/>
          <w:sz w:val="28"/>
          <w:szCs w:val="28"/>
        </w:rPr>
        <w:t>S</w:t>
      </w:r>
      <w:r w:rsidRPr="00F4734C">
        <w:rPr>
          <w:rFonts w:ascii="Arial Narrow" w:hAnsi="Arial Narrow"/>
          <w:bCs/>
          <w:sz w:val="28"/>
          <w:szCs w:val="28"/>
        </w:rPr>
        <w:t>ituational</w:t>
      </w:r>
      <w:r w:rsidRPr="00F4734C">
        <w:rPr>
          <w:rFonts w:ascii="Arial Narrow" w:hAnsi="Arial Narrow"/>
          <w:b/>
          <w:bCs/>
          <w:sz w:val="28"/>
          <w:szCs w:val="28"/>
        </w:rPr>
        <w:t xml:space="preserve"> </w:t>
      </w:r>
      <w:r w:rsidRPr="00F4734C">
        <w:rPr>
          <w:rFonts w:ascii="Arial Narrow" w:hAnsi="Arial Narrow"/>
          <w:b/>
          <w:bCs/>
          <w:color w:val="FF0000"/>
          <w:sz w:val="28"/>
          <w:szCs w:val="28"/>
        </w:rPr>
        <w:t>A</w:t>
      </w:r>
      <w:r w:rsidRPr="00F4734C">
        <w:rPr>
          <w:rFonts w:ascii="Arial Narrow" w:hAnsi="Arial Narrow"/>
          <w:bCs/>
          <w:sz w:val="28"/>
          <w:szCs w:val="28"/>
        </w:rPr>
        <w:t>wareness</w:t>
      </w:r>
      <w:r w:rsidRPr="00F4734C">
        <w:rPr>
          <w:rFonts w:ascii="Arial Narrow" w:hAnsi="Arial Narrow"/>
          <w:b/>
          <w:bCs/>
          <w:sz w:val="28"/>
          <w:szCs w:val="28"/>
        </w:rPr>
        <w:t xml:space="preserve"> </w:t>
      </w:r>
      <w:r w:rsidR="00D21BCA" w:rsidRPr="00F4734C">
        <w:rPr>
          <w:rFonts w:ascii="Arial Narrow" w:hAnsi="Arial Narrow"/>
          <w:b/>
          <w:bCs/>
          <w:color w:val="FF0000"/>
          <w:sz w:val="28"/>
          <w:szCs w:val="28"/>
        </w:rPr>
        <w:t>R</w:t>
      </w:r>
      <w:r w:rsidR="00D21BCA" w:rsidRPr="00F4734C">
        <w:rPr>
          <w:rFonts w:ascii="Arial Narrow" w:hAnsi="Arial Narrow"/>
          <w:sz w:val="28"/>
          <w:szCs w:val="28"/>
        </w:rPr>
        <w:t xml:space="preserve">esponse </w:t>
      </w:r>
      <w:r w:rsidR="00D21BCA" w:rsidRPr="00F4734C">
        <w:rPr>
          <w:rFonts w:ascii="Arial Narrow" w:hAnsi="Arial Narrow"/>
          <w:b/>
          <w:bCs/>
          <w:color w:val="FF0000"/>
          <w:sz w:val="28"/>
          <w:szCs w:val="28"/>
        </w:rPr>
        <w:t>A</w:t>
      </w:r>
      <w:r w:rsidR="00D21BCA" w:rsidRPr="00F4734C">
        <w:rPr>
          <w:rFonts w:ascii="Arial Narrow" w:hAnsi="Arial Narrow"/>
          <w:sz w:val="28"/>
          <w:szCs w:val="28"/>
        </w:rPr>
        <w:t>ssistant)</w:t>
      </w:r>
      <w:r w:rsidR="00D21BCA" w:rsidRPr="00070FDA">
        <w:rPr>
          <w:rFonts w:ascii="Arial Narrow" w:hAnsi="Arial Narrow"/>
          <w:sz w:val="22"/>
          <w:szCs w:val="22"/>
        </w:rPr>
        <w:t>, to alert clients, staff, families, visitors, and community partners in the event of an emergency affecting its campus and to provide routine updates regarding the status of the emergency situation.</w:t>
      </w:r>
    </w:p>
    <w:p w:rsidR="00D21BCA" w:rsidRPr="00070FDA" w:rsidRDefault="00D21BCA" w:rsidP="00D21BCA">
      <w:pPr>
        <w:spacing w:before="100" w:beforeAutospacing="1" w:after="100" w:afterAutospacing="1"/>
        <w:rPr>
          <w:rFonts w:ascii="Arial Narrow" w:hAnsi="Arial Narrow"/>
          <w:sz w:val="22"/>
          <w:szCs w:val="22"/>
        </w:rPr>
      </w:pPr>
      <w:r w:rsidRPr="00070FDA">
        <w:rPr>
          <w:rFonts w:ascii="Arial Narrow" w:hAnsi="Arial Narrow"/>
          <w:sz w:val="22"/>
          <w:szCs w:val="22"/>
        </w:rPr>
        <w:t>The Emergency Alert System (SARA) uses a WWRC campus public broadcast system which includes</w:t>
      </w:r>
    </w:p>
    <w:p w:rsidR="00D21BCA" w:rsidRPr="00070FDA" w:rsidRDefault="00D21BCA" w:rsidP="008E56B4">
      <w:pPr>
        <w:numPr>
          <w:ilvl w:val="0"/>
          <w:numId w:val="5"/>
        </w:numPr>
        <w:spacing w:before="100" w:beforeAutospacing="1" w:after="100" w:afterAutospacing="1"/>
        <w:rPr>
          <w:rFonts w:ascii="Arial Narrow" w:hAnsi="Arial Narrow"/>
          <w:sz w:val="22"/>
          <w:szCs w:val="22"/>
        </w:rPr>
      </w:pPr>
      <w:r w:rsidRPr="00070FDA">
        <w:rPr>
          <w:rFonts w:ascii="Arial Narrow" w:hAnsi="Arial Narrow"/>
          <w:sz w:val="22"/>
          <w:szCs w:val="22"/>
        </w:rPr>
        <w:t>electronic message boards,</w:t>
      </w:r>
    </w:p>
    <w:p w:rsidR="00D21BCA" w:rsidRPr="00070FDA" w:rsidRDefault="00D21BCA" w:rsidP="008E56B4">
      <w:pPr>
        <w:numPr>
          <w:ilvl w:val="0"/>
          <w:numId w:val="5"/>
        </w:numPr>
        <w:spacing w:before="100" w:beforeAutospacing="1" w:after="100" w:afterAutospacing="1"/>
        <w:rPr>
          <w:rFonts w:ascii="Arial Narrow" w:hAnsi="Arial Narrow"/>
          <w:sz w:val="22"/>
          <w:szCs w:val="22"/>
        </w:rPr>
      </w:pPr>
      <w:r w:rsidRPr="00070FDA">
        <w:rPr>
          <w:rFonts w:ascii="Arial Narrow" w:hAnsi="Arial Narrow"/>
          <w:sz w:val="22"/>
          <w:szCs w:val="22"/>
        </w:rPr>
        <w:t xml:space="preserve">horns, </w:t>
      </w:r>
    </w:p>
    <w:p w:rsidR="00D21BCA" w:rsidRPr="00070FDA" w:rsidRDefault="00D21BCA" w:rsidP="008E56B4">
      <w:pPr>
        <w:numPr>
          <w:ilvl w:val="0"/>
          <w:numId w:val="5"/>
        </w:numPr>
        <w:spacing w:before="100" w:beforeAutospacing="1" w:after="100" w:afterAutospacing="1"/>
        <w:rPr>
          <w:rFonts w:ascii="Arial Narrow" w:hAnsi="Arial Narrow"/>
          <w:sz w:val="22"/>
          <w:szCs w:val="22"/>
        </w:rPr>
      </w:pPr>
      <w:r w:rsidRPr="00070FDA">
        <w:rPr>
          <w:rFonts w:ascii="Arial Narrow" w:hAnsi="Arial Narrow"/>
          <w:sz w:val="22"/>
          <w:szCs w:val="22"/>
        </w:rPr>
        <w:t xml:space="preserve">speakers, </w:t>
      </w:r>
    </w:p>
    <w:p w:rsidR="00D21BCA" w:rsidRPr="00070FDA" w:rsidRDefault="00D21BCA" w:rsidP="008E56B4">
      <w:pPr>
        <w:numPr>
          <w:ilvl w:val="0"/>
          <w:numId w:val="5"/>
        </w:numPr>
        <w:spacing w:before="100" w:beforeAutospacing="1" w:after="100" w:afterAutospacing="1"/>
        <w:rPr>
          <w:rFonts w:ascii="Arial Narrow" w:hAnsi="Arial Narrow"/>
          <w:sz w:val="22"/>
          <w:szCs w:val="22"/>
        </w:rPr>
      </w:pPr>
      <w:r w:rsidRPr="00070FDA">
        <w:rPr>
          <w:rFonts w:ascii="Arial Narrow" w:hAnsi="Arial Narrow"/>
          <w:sz w:val="22"/>
          <w:szCs w:val="22"/>
        </w:rPr>
        <w:t xml:space="preserve">strobe lights, </w:t>
      </w:r>
    </w:p>
    <w:p w:rsidR="00D21BCA" w:rsidRPr="00070FDA" w:rsidRDefault="00D21BCA" w:rsidP="008E56B4">
      <w:pPr>
        <w:numPr>
          <w:ilvl w:val="0"/>
          <w:numId w:val="5"/>
        </w:numPr>
        <w:spacing w:before="100" w:beforeAutospacing="1" w:after="100" w:afterAutospacing="1"/>
        <w:rPr>
          <w:rFonts w:ascii="Arial Narrow" w:hAnsi="Arial Narrow"/>
          <w:sz w:val="22"/>
          <w:szCs w:val="22"/>
        </w:rPr>
      </w:pPr>
      <w:r w:rsidRPr="00070FDA">
        <w:rPr>
          <w:rFonts w:ascii="Arial Narrow" w:hAnsi="Arial Narrow"/>
          <w:sz w:val="22"/>
          <w:szCs w:val="22"/>
        </w:rPr>
        <w:t>e</w:t>
      </w:r>
      <w:r w:rsidR="00F4734C">
        <w:rPr>
          <w:rFonts w:ascii="Arial Narrow" w:hAnsi="Arial Narrow"/>
          <w:sz w:val="22"/>
          <w:szCs w:val="22"/>
        </w:rPr>
        <w:t>-</w:t>
      </w:r>
      <w:r w:rsidRPr="00070FDA">
        <w:rPr>
          <w:rFonts w:ascii="Arial Narrow" w:hAnsi="Arial Narrow"/>
          <w:sz w:val="22"/>
          <w:szCs w:val="22"/>
        </w:rPr>
        <w:t xml:space="preserve">mail and </w:t>
      </w:r>
    </w:p>
    <w:p w:rsidR="00D21BCA" w:rsidRPr="00070FDA" w:rsidRDefault="00D21BCA" w:rsidP="008E56B4">
      <w:pPr>
        <w:numPr>
          <w:ilvl w:val="0"/>
          <w:numId w:val="5"/>
        </w:numPr>
        <w:spacing w:before="100" w:beforeAutospacing="1" w:after="100" w:afterAutospacing="1"/>
        <w:rPr>
          <w:rFonts w:ascii="Arial Narrow" w:hAnsi="Arial Narrow"/>
          <w:sz w:val="22"/>
          <w:szCs w:val="22"/>
        </w:rPr>
      </w:pPr>
      <w:proofErr w:type="gramStart"/>
      <w:r w:rsidRPr="00070FDA">
        <w:rPr>
          <w:rFonts w:ascii="Arial Narrow" w:hAnsi="Arial Narrow"/>
          <w:sz w:val="22"/>
          <w:szCs w:val="22"/>
        </w:rPr>
        <w:t>phones</w:t>
      </w:r>
      <w:proofErr w:type="gramEnd"/>
      <w:r w:rsidRPr="00070FDA">
        <w:rPr>
          <w:rFonts w:ascii="Arial Narrow" w:hAnsi="Arial Narrow"/>
          <w:sz w:val="22"/>
          <w:szCs w:val="22"/>
        </w:rPr>
        <w:t xml:space="preserve"> (cell, land-line, text</w:t>
      </w:r>
      <w:r w:rsidR="00F4734C">
        <w:rPr>
          <w:rFonts w:ascii="Arial Narrow" w:hAnsi="Arial Narrow"/>
          <w:sz w:val="22"/>
          <w:szCs w:val="22"/>
        </w:rPr>
        <w:t xml:space="preserve"> messaging</w:t>
      </w:r>
      <w:r w:rsidRPr="00070FDA">
        <w:rPr>
          <w:rFonts w:ascii="Arial Narrow" w:hAnsi="Arial Narrow"/>
          <w:sz w:val="22"/>
          <w:szCs w:val="22"/>
        </w:rPr>
        <w:t>).</w:t>
      </w:r>
      <w:r w:rsidR="00F4734C">
        <w:rPr>
          <w:rFonts w:ascii="Arial Narrow" w:hAnsi="Arial Narrow"/>
          <w:sz w:val="22"/>
          <w:szCs w:val="22"/>
        </w:rPr>
        <w:t xml:space="preserve"> </w:t>
      </w:r>
    </w:p>
    <w:p w:rsidR="00D21BCA" w:rsidRPr="00070FDA" w:rsidRDefault="00D21BCA" w:rsidP="00D21BCA">
      <w:pPr>
        <w:spacing w:before="100" w:beforeAutospacing="1" w:after="100" w:afterAutospacing="1"/>
        <w:rPr>
          <w:rFonts w:ascii="Arial Narrow" w:hAnsi="Arial Narrow"/>
          <w:sz w:val="22"/>
          <w:szCs w:val="22"/>
        </w:rPr>
      </w:pPr>
      <w:r w:rsidRPr="00070FDA">
        <w:rPr>
          <w:rFonts w:ascii="Arial Narrow" w:hAnsi="Arial Narrow"/>
          <w:sz w:val="22"/>
          <w:szCs w:val="22"/>
        </w:rPr>
        <w:t>Also, emergency alert messages may be displayed on the WWRC Internet Home Page.</w:t>
      </w:r>
    </w:p>
    <w:p w:rsidR="00D21BCA" w:rsidRPr="00070FDA" w:rsidRDefault="00D21BCA" w:rsidP="00D21BCA">
      <w:pPr>
        <w:spacing w:before="100" w:beforeAutospacing="1" w:after="100" w:afterAutospacing="1"/>
        <w:rPr>
          <w:rFonts w:ascii="Arial Narrow" w:hAnsi="Arial Narrow"/>
          <w:sz w:val="22"/>
          <w:szCs w:val="22"/>
        </w:rPr>
      </w:pPr>
      <w:r w:rsidRPr="00070FDA">
        <w:rPr>
          <w:rFonts w:ascii="Arial Narrow" w:hAnsi="Arial Narrow"/>
          <w:sz w:val="22"/>
          <w:szCs w:val="22"/>
        </w:rPr>
        <w:t xml:space="preserve">Clients, families, and community partners who wish to be alerted via phone or email during an emergency can request this service by </w:t>
      </w:r>
    </w:p>
    <w:p w:rsidR="00D21BCA" w:rsidRPr="00070FDA" w:rsidRDefault="00D21BCA" w:rsidP="008E56B4">
      <w:pPr>
        <w:numPr>
          <w:ilvl w:val="0"/>
          <w:numId w:val="6"/>
        </w:numPr>
        <w:spacing w:before="100" w:beforeAutospacing="1" w:after="100" w:afterAutospacing="1"/>
        <w:rPr>
          <w:rFonts w:ascii="Arial Narrow" w:hAnsi="Arial Narrow"/>
          <w:sz w:val="22"/>
          <w:szCs w:val="22"/>
        </w:rPr>
      </w:pPr>
      <w:r w:rsidRPr="00070FDA">
        <w:rPr>
          <w:rFonts w:ascii="Arial Narrow" w:hAnsi="Arial Narrow"/>
          <w:sz w:val="22"/>
          <w:szCs w:val="22"/>
        </w:rPr>
        <w:t xml:space="preserve">calling WWRC Safety and Risk Management Department: </w:t>
      </w:r>
      <w:r w:rsidR="00BB4B9F" w:rsidRPr="00070FDA">
        <w:rPr>
          <w:rFonts w:ascii="Arial Narrow" w:hAnsi="Arial Narrow"/>
          <w:sz w:val="22"/>
          <w:szCs w:val="22"/>
        </w:rPr>
        <w:t>1-</w:t>
      </w:r>
      <w:r w:rsidRPr="00070FDA">
        <w:rPr>
          <w:rFonts w:ascii="Arial Narrow" w:hAnsi="Arial Narrow"/>
          <w:sz w:val="22"/>
          <w:szCs w:val="22"/>
        </w:rPr>
        <w:t>800-345-9972, Ext. 2505 or 540-851-2505</w:t>
      </w:r>
      <w:r w:rsidR="00BB4B9F" w:rsidRPr="00070FDA">
        <w:rPr>
          <w:rFonts w:ascii="Arial Narrow" w:hAnsi="Arial Narrow"/>
          <w:sz w:val="22"/>
          <w:szCs w:val="22"/>
        </w:rPr>
        <w:t xml:space="preserve"> or </w:t>
      </w:r>
      <w:r w:rsidR="00BB4B9F" w:rsidRPr="00070FDA">
        <w:rPr>
          <w:rFonts w:ascii="Arial Narrow" w:hAnsi="Arial Narrow"/>
          <w:b/>
          <w:sz w:val="22"/>
          <w:szCs w:val="22"/>
        </w:rPr>
        <w:t>TTY</w:t>
      </w:r>
      <w:r w:rsidR="00BB4B9F" w:rsidRPr="00070FDA">
        <w:rPr>
          <w:rFonts w:ascii="Arial Narrow" w:hAnsi="Arial Narrow"/>
          <w:sz w:val="22"/>
          <w:szCs w:val="22"/>
        </w:rPr>
        <w:t xml:space="preserve">  1-800-811-7893</w:t>
      </w:r>
    </w:p>
    <w:p w:rsidR="00B81CE8" w:rsidRPr="00070FDA" w:rsidRDefault="00B81CE8" w:rsidP="00B81CE8">
      <w:pPr>
        <w:spacing w:before="100" w:beforeAutospacing="1" w:after="100" w:afterAutospacing="1"/>
        <w:ind w:left="360"/>
        <w:jc w:val="center"/>
        <w:rPr>
          <w:rFonts w:ascii="Arial Narrow" w:hAnsi="Arial Narrow"/>
          <w:sz w:val="22"/>
          <w:szCs w:val="22"/>
        </w:rPr>
      </w:pPr>
      <w:proofErr w:type="gramStart"/>
      <w:r w:rsidRPr="00070FDA">
        <w:rPr>
          <w:rFonts w:ascii="Arial Narrow" w:hAnsi="Arial Narrow"/>
          <w:sz w:val="22"/>
          <w:szCs w:val="22"/>
        </w:rPr>
        <w:t>or</w:t>
      </w:r>
      <w:proofErr w:type="gramEnd"/>
    </w:p>
    <w:p w:rsidR="00D21BCA" w:rsidRPr="00070FDA" w:rsidRDefault="00D21BCA" w:rsidP="008E56B4">
      <w:pPr>
        <w:numPr>
          <w:ilvl w:val="0"/>
          <w:numId w:val="6"/>
        </w:numPr>
        <w:spacing w:before="100" w:beforeAutospacing="1" w:after="100" w:afterAutospacing="1"/>
        <w:rPr>
          <w:rFonts w:ascii="Arial Narrow" w:hAnsi="Arial Narrow"/>
          <w:sz w:val="22"/>
          <w:szCs w:val="22"/>
        </w:rPr>
      </w:pPr>
      <w:r w:rsidRPr="00070FDA">
        <w:rPr>
          <w:rFonts w:ascii="Arial Narrow" w:hAnsi="Arial Narrow"/>
          <w:sz w:val="22"/>
          <w:szCs w:val="22"/>
        </w:rPr>
        <w:t xml:space="preserve">Emailing </w:t>
      </w:r>
      <w:hyperlink r:id="rId17" w:history="1">
        <w:r w:rsidRPr="00070FDA">
          <w:rPr>
            <w:rFonts w:ascii="Arial Narrow" w:hAnsi="Arial Narrow"/>
            <w:color w:val="000000"/>
            <w:sz w:val="22"/>
            <w:szCs w:val="22"/>
            <w:u w:val="single"/>
          </w:rPr>
          <w:t>Safety and Risk Management Department</w:t>
        </w:r>
      </w:hyperlink>
      <w:r w:rsidR="00674891" w:rsidRPr="00070FDA">
        <w:rPr>
          <w:rFonts w:ascii="Arial Narrow" w:hAnsi="Arial Narrow"/>
          <w:color w:val="000000"/>
          <w:sz w:val="22"/>
          <w:szCs w:val="22"/>
        </w:rPr>
        <w:t xml:space="preserve"> at</w:t>
      </w:r>
      <w:r w:rsidR="00BB4B9F" w:rsidRPr="00070FDA">
        <w:rPr>
          <w:rFonts w:ascii="Arial Narrow" w:hAnsi="Arial Narrow"/>
          <w:color w:val="000000"/>
          <w:sz w:val="22"/>
          <w:szCs w:val="22"/>
        </w:rPr>
        <w:t xml:space="preserve">: </w:t>
      </w:r>
      <w:r w:rsidR="00BB4B9F" w:rsidRPr="00070FDA">
        <w:rPr>
          <w:rFonts w:ascii="Arial Narrow" w:hAnsi="Arial Narrow"/>
          <w:color w:val="0070C0"/>
          <w:sz w:val="22"/>
          <w:szCs w:val="22"/>
        </w:rPr>
        <w:t>EmergencyCommInfo@wwrc.virginia.gov</w:t>
      </w:r>
      <w:r w:rsidRPr="00070FDA">
        <w:rPr>
          <w:rFonts w:ascii="Arial Narrow" w:hAnsi="Arial Narrow"/>
          <w:color w:val="000000"/>
          <w:sz w:val="22"/>
          <w:szCs w:val="22"/>
        </w:rPr>
        <w:t xml:space="preserve"> </w:t>
      </w:r>
      <w:r w:rsidRPr="00070FDA">
        <w:rPr>
          <w:rFonts w:ascii="Arial Narrow" w:hAnsi="Arial Narrow"/>
          <w:sz w:val="22"/>
          <w:szCs w:val="22"/>
        </w:rPr>
        <w:t xml:space="preserve">to provide their cell and/or landline phone number or email or cell phone text address.  </w:t>
      </w:r>
    </w:p>
    <w:p w:rsidR="00D21BCA" w:rsidRPr="00070FDA" w:rsidRDefault="00D21BCA" w:rsidP="00D21BCA">
      <w:pPr>
        <w:spacing w:before="100" w:beforeAutospacing="1" w:after="100" w:afterAutospacing="1"/>
        <w:rPr>
          <w:rFonts w:ascii="Arial Narrow" w:hAnsi="Arial Narrow"/>
          <w:sz w:val="22"/>
          <w:szCs w:val="22"/>
        </w:rPr>
      </w:pPr>
      <w:r w:rsidRPr="00070FDA">
        <w:rPr>
          <w:rFonts w:ascii="Arial Narrow" w:hAnsi="Arial Narrow"/>
          <w:sz w:val="22"/>
          <w:szCs w:val="22"/>
        </w:rPr>
        <w:t xml:space="preserve">Emergency contact information may be removed or changed at any time by using the same methods listed above.  Please note that the alert system (SARA) is also used for </w:t>
      </w:r>
    </w:p>
    <w:p w:rsidR="00D21BCA" w:rsidRPr="00070FDA" w:rsidRDefault="00D21BCA" w:rsidP="008E56B4">
      <w:pPr>
        <w:numPr>
          <w:ilvl w:val="0"/>
          <w:numId w:val="7"/>
        </w:numPr>
        <w:spacing w:before="100" w:beforeAutospacing="1" w:after="100" w:afterAutospacing="1"/>
        <w:rPr>
          <w:rFonts w:ascii="Arial Narrow" w:hAnsi="Arial Narrow"/>
          <w:sz w:val="22"/>
          <w:szCs w:val="22"/>
        </w:rPr>
      </w:pPr>
      <w:r w:rsidRPr="00070FDA">
        <w:rPr>
          <w:rFonts w:ascii="Arial Narrow" w:hAnsi="Arial Narrow"/>
          <w:sz w:val="22"/>
          <w:szCs w:val="22"/>
        </w:rPr>
        <w:t xml:space="preserve">routine drills and </w:t>
      </w:r>
    </w:p>
    <w:p w:rsidR="00D21BCA" w:rsidRPr="00070FDA" w:rsidRDefault="00D21BCA" w:rsidP="008E56B4">
      <w:pPr>
        <w:numPr>
          <w:ilvl w:val="0"/>
          <w:numId w:val="7"/>
        </w:numPr>
        <w:spacing w:before="100" w:beforeAutospacing="1" w:after="100" w:afterAutospacing="1"/>
        <w:rPr>
          <w:rFonts w:ascii="Arial Narrow" w:hAnsi="Arial Narrow"/>
          <w:sz w:val="22"/>
          <w:szCs w:val="22"/>
        </w:rPr>
      </w:pPr>
      <w:proofErr w:type="gramStart"/>
      <w:r w:rsidRPr="00070FDA">
        <w:rPr>
          <w:rFonts w:ascii="Arial Narrow" w:hAnsi="Arial Narrow"/>
          <w:sz w:val="22"/>
          <w:szCs w:val="22"/>
        </w:rPr>
        <w:t>system</w:t>
      </w:r>
      <w:proofErr w:type="gramEnd"/>
      <w:r w:rsidRPr="00070FDA">
        <w:rPr>
          <w:rFonts w:ascii="Arial Narrow" w:hAnsi="Arial Narrow"/>
          <w:sz w:val="22"/>
          <w:szCs w:val="22"/>
        </w:rPr>
        <w:t xml:space="preserve"> status checks.  </w:t>
      </w:r>
    </w:p>
    <w:p w:rsidR="00AF43C1" w:rsidRPr="00CA1DDE" w:rsidRDefault="00D21BCA" w:rsidP="00CA1DDE">
      <w:pPr>
        <w:spacing w:before="100" w:beforeAutospacing="1" w:after="100" w:afterAutospacing="1"/>
        <w:rPr>
          <w:rFonts w:ascii="Arial Narrow" w:hAnsi="Arial Narrow"/>
          <w:sz w:val="22"/>
          <w:szCs w:val="22"/>
        </w:rPr>
      </w:pPr>
      <w:r w:rsidRPr="00070FDA">
        <w:rPr>
          <w:rFonts w:ascii="Arial Narrow" w:hAnsi="Arial Narrow"/>
          <w:sz w:val="22"/>
          <w:szCs w:val="22"/>
        </w:rPr>
        <w:t>By providing contact information, you will be alerted during campus-wide drills or alert system testing.</w:t>
      </w:r>
    </w:p>
    <w:p w:rsidR="00222099" w:rsidRDefault="00222099" w:rsidP="00091D8E">
      <w:pPr>
        <w:jc w:val="center"/>
        <w:rPr>
          <w:rFonts w:ascii="Arial Narrow" w:hAnsi="Arial Narrow"/>
          <w:b/>
          <w:sz w:val="22"/>
          <w:szCs w:val="22"/>
          <w:u w:val="single"/>
        </w:rPr>
      </w:pPr>
    </w:p>
    <w:p w:rsidR="00C847D9" w:rsidRPr="00CA1DDE" w:rsidRDefault="00C847D9" w:rsidP="00CA1DDE">
      <w:pPr>
        <w:rPr>
          <w:rFonts w:ascii="Arial Narrow" w:hAnsi="Arial Narrow"/>
          <w:sz w:val="22"/>
          <w:szCs w:val="22"/>
        </w:rPr>
      </w:pPr>
      <w:r w:rsidRPr="00AF43C1">
        <w:rPr>
          <w:rFonts w:ascii="Arial Narrow" w:hAnsi="Arial Narrow"/>
          <w:b/>
          <w:sz w:val="22"/>
          <w:szCs w:val="22"/>
          <w:u w:val="single"/>
        </w:rPr>
        <w:t>Emergency Alert Posters</w:t>
      </w:r>
    </w:p>
    <w:p w:rsidR="00C847D9" w:rsidRPr="00AF43C1" w:rsidRDefault="0058347D" w:rsidP="00C847D9">
      <w:pPr>
        <w:rPr>
          <w:rFonts w:ascii="Arial Narrow" w:hAnsi="Arial Narrow"/>
          <w:sz w:val="20"/>
          <w:szCs w:val="20"/>
        </w:rPr>
      </w:pPr>
      <w:r w:rsidRPr="00AF43C1">
        <w:rPr>
          <w:rFonts w:ascii="Arial Narrow" w:hAnsi="Arial Narrow"/>
          <w:sz w:val="20"/>
          <w:szCs w:val="20"/>
        </w:rPr>
        <w:t>Posters of the Emergency Alert</w:t>
      </w:r>
      <w:r w:rsidR="00C84006" w:rsidRPr="00AF43C1">
        <w:rPr>
          <w:rFonts w:ascii="Arial Narrow" w:hAnsi="Arial Narrow"/>
          <w:sz w:val="20"/>
          <w:szCs w:val="20"/>
        </w:rPr>
        <w:t>s/C</w:t>
      </w:r>
      <w:r w:rsidRPr="00AF43C1">
        <w:rPr>
          <w:rFonts w:ascii="Arial Narrow" w:hAnsi="Arial Narrow"/>
          <w:sz w:val="20"/>
          <w:szCs w:val="20"/>
        </w:rPr>
        <w:t>odes</w:t>
      </w:r>
      <w:r w:rsidR="00C847D9" w:rsidRPr="00AF43C1">
        <w:rPr>
          <w:rFonts w:ascii="Arial Narrow" w:hAnsi="Arial Narrow"/>
          <w:sz w:val="20"/>
          <w:szCs w:val="20"/>
        </w:rPr>
        <w:t xml:space="preserve"> are posted in various locations through out the campu</w:t>
      </w:r>
      <w:r w:rsidR="007423B6">
        <w:rPr>
          <w:rFonts w:ascii="Arial Narrow" w:hAnsi="Arial Narrow"/>
          <w:sz w:val="20"/>
          <w:szCs w:val="20"/>
        </w:rPr>
        <w:t>s to provide readily accessible</w:t>
      </w:r>
      <w:r w:rsidRPr="00AF43C1">
        <w:rPr>
          <w:rFonts w:ascii="Arial Narrow" w:hAnsi="Arial Narrow"/>
          <w:sz w:val="20"/>
          <w:szCs w:val="20"/>
        </w:rPr>
        <w:t xml:space="preserve"> </w:t>
      </w:r>
      <w:r w:rsidR="00C847D9" w:rsidRPr="00AF43C1">
        <w:rPr>
          <w:rFonts w:ascii="Arial Narrow" w:hAnsi="Arial Narrow"/>
          <w:sz w:val="20"/>
          <w:szCs w:val="20"/>
        </w:rPr>
        <w:t xml:space="preserve">information to the campus community regarding the actions to be taken in various emergency situations. A pocket size version of </w:t>
      </w:r>
      <w:r w:rsidRPr="00AF43C1">
        <w:rPr>
          <w:rFonts w:ascii="Arial Narrow" w:hAnsi="Arial Narrow"/>
          <w:sz w:val="20"/>
          <w:szCs w:val="20"/>
        </w:rPr>
        <w:t>the Emergency Alert</w:t>
      </w:r>
      <w:r w:rsidR="00C84006" w:rsidRPr="00AF43C1">
        <w:rPr>
          <w:rFonts w:ascii="Arial Narrow" w:hAnsi="Arial Narrow"/>
          <w:sz w:val="20"/>
          <w:szCs w:val="20"/>
        </w:rPr>
        <w:t>s/C</w:t>
      </w:r>
      <w:r w:rsidRPr="00AF43C1">
        <w:rPr>
          <w:rFonts w:ascii="Arial Narrow" w:hAnsi="Arial Narrow"/>
          <w:sz w:val="20"/>
          <w:szCs w:val="20"/>
        </w:rPr>
        <w:t>odes</w:t>
      </w:r>
      <w:r w:rsidR="00C847D9" w:rsidRPr="00AF43C1">
        <w:rPr>
          <w:rFonts w:ascii="Arial Narrow" w:hAnsi="Arial Narrow"/>
          <w:sz w:val="20"/>
          <w:szCs w:val="20"/>
        </w:rPr>
        <w:t xml:space="preserve"> is also posted on the back of all student, staff and visitor ID cards. </w:t>
      </w:r>
    </w:p>
    <w:p w:rsidR="00CA1DDE" w:rsidRDefault="00CA1DDE" w:rsidP="00CA1DDE">
      <w:pPr>
        <w:rPr>
          <w:rFonts w:ascii="Arial Black" w:hAnsi="Arial Black"/>
          <w:sz w:val="16"/>
          <w:szCs w:val="16"/>
          <w:lang w:val="en"/>
        </w:rPr>
      </w:pPr>
    </w:p>
    <w:p w:rsidR="00CA1DDE" w:rsidRDefault="00CA1DDE" w:rsidP="00222099">
      <w:pPr>
        <w:jc w:val="center"/>
        <w:rPr>
          <w:rFonts w:ascii="Arial Black" w:hAnsi="Arial Black"/>
          <w:sz w:val="16"/>
          <w:szCs w:val="16"/>
          <w:lang w:val="en"/>
        </w:rPr>
      </w:pPr>
    </w:p>
    <w:p w:rsidR="00B7336D" w:rsidRDefault="00B7336D" w:rsidP="0089335D">
      <w:pPr>
        <w:rPr>
          <w:rFonts w:ascii="Arial Narrow" w:hAnsi="Arial Narrow"/>
          <w:sz w:val="22"/>
          <w:szCs w:val="22"/>
          <w:lang w:val="en"/>
        </w:rPr>
      </w:pPr>
    </w:p>
    <w:p w:rsidR="00CA1DDE" w:rsidRPr="00CA1DDE" w:rsidRDefault="00CA1DDE" w:rsidP="00222099">
      <w:pPr>
        <w:jc w:val="center"/>
        <w:rPr>
          <w:rFonts w:ascii="Arial Narrow" w:hAnsi="Arial Narrow"/>
          <w:sz w:val="22"/>
          <w:szCs w:val="22"/>
          <w:lang w:val="en"/>
        </w:rPr>
      </w:pPr>
    </w:p>
    <w:p w:rsidR="00CA1DDE" w:rsidRDefault="00DD508D" w:rsidP="00DD508D">
      <w:pPr>
        <w:tabs>
          <w:tab w:val="left" w:pos="6832"/>
        </w:tabs>
        <w:rPr>
          <w:rFonts w:ascii="Arial Black" w:hAnsi="Arial Black"/>
          <w:sz w:val="16"/>
          <w:szCs w:val="16"/>
          <w:lang w:val="en"/>
        </w:rPr>
      </w:pPr>
      <w:r>
        <w:rPr>
          <w:rFonts w:ascii="Arial Black" w:hAnsi="Arial Black"/>
          <w:sz w:val="16"/>
          <w:szCs w:val="16"/>
          <w:lang w:val="en"/>
        </w:rPr>
        <w:tab/>
      </w:r>
    </w:p>
    <w:p w:rsidR="00CA1DDE" w:rsidRPr="00CA1DDE" w:rsidRDefault="005F1841" w:rsidP="00CA1DDE">
      <w:pPr>
        <w:jc w:val="center"/>
        <w:rPr>
          <w:rFonts w:ascii="Arial Black" w:hAnsi="Arial Black"/>
          <w:sz w:val="16"/>
          <w:szCs w:val="16"/>
          <w:lang w:val="en"/>
        </w:rPr>
      </w:pPr>
      <w:r w:rsidRPr="00222099">
        <w:rPr>
          <w:rFonts w:ascii="Arial Black" w:hAnsi="Arial Black"/>
          <w:sz w:val="16"/>
          <w:szCs w:val="16"/>
          <w:lang w:val="en"/>
        </w:rPr>
        <w:t>EMERGENCY ALERTS</w:t>
      </w:r>
    </w:p>
    <w:p w:rsidR="00222099" w:rsidRDefault="00294F5A" w:rsidP="00222099">
      <w:pPr>
        <w:widowControl w:val="0"/>
        <w:rPr>
          <w:rFonts w:ascii="Arial Black" w:hAnsi="Arial Black"/>
          <w:b/>
          <w:bCs/>
          <w:color w:val="FF0000"/>
          <w:sz w:val="16"/>
          <w:szCs w:val="16"/>
          <w:lang w:val="en"/>
        </w:rPr>
      </w:pPr>
      <w:r>
        <w:rPr>
          <w:noProof/>
        </w:rPr>
        <mc:AlternateContent>
          <mc:Choice Requires="wps">
            <w:drawing>
              <wp:anchor distT="36576" distB="36576" distL="36576" distR="36576" simplePos="0" relativeHeight="251654656" behindDoc="0" locked="0" layoutInCell="1" allowOverlap="1">
                <wp:simplePos x="0" y="0"/>
                <wp:positionH relativeFrom="column">
                  <wp:posOffset>-314325</wp:posOffset>
                </wp:positionH>
                <wp:positionV relativeFrom="paragraph">
                  <wp:posOffset>128270</wp:posOffset>
                </wp:positionV>
                <wp:extent cx="7486650" cy="2400300"/>
                <wp:effectExtent l="0" t="0" r="3810"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2400300"/>
                        </a:xfrm>
                        <a:prstGeom prst="rect">
                          <a:avLst/>
                        </a:prstGeom>
                        <a:solidFill>
                          <a:srgbClr val="FF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rPr>
                                <w:rFonts w:ascii="Arial" w:hAnsi="Arial" w:cs="Arial"/>
                                <w:b/>
                                <w:bCs/>
                                <w:sz w:val="32"/>
                                <w:szCs w:val="32"/>
                              </w:rPr>
                            </w:pPr>
                            <w:r>
                              <w:rPr>
                                <w:rFonts w:ascii="Arial" w:hAnsi="Arial" w:cs="Arial"/>
                                <w:b/>
                                <w:bCs/>
                                <w:sz w:val="36"/>
                                <w:szCs w:val="36"/>
                              </w:rPr>
                              <w:t>RED ALERT = EVACUATION</w:t>
                            </w:r>
                            <w:r>
                              <w:rPr>
                                <w:rFonts w:ascii="Arial" w:hAnsi="Arial" w:cs="Arial"/>
                                <w:b/>
                                <w:bCs/>
                                <w:sz w:val="36"/>
                                <w:szCs w:val="36"/>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rsidR="00357DC3" w:rsidRDefault="00357DC3" w:rsidP="00DD508D">
                            <w:pPr>
                              <w:widowControl w:val="0"/>
                              <w:jc w:val="center"/>
                              <w:rPr>
                                <w:rFonts w:ascii="Arial" w:hAnsi="Arial" w:cs="Arial"/>
                                <w:sz w:val="28"/>
                                <w:szCs w:val="28"/>
                              </w:rPr>
                            </w:pPr>
                            <w:r>
                              <w:rPr>
                                <w:rFonts w:ascii="Arial" w:hAnsi="Arial" w:cs="Arial"/>
                                <w:b/>
                                <w:bCs/>
                                <w:sz w:val="32"/>
                                <w:szCs w:val="32"/>
                                <w:u w:val="single"/>
                              </w:rPr>
                              <w:t>FIRE</w:t>
                            </w:r>
                          </w:p>
                          <w:p w:rsidR="00357DC3" w:rsidRDefault="00357DC3" w:rsidP="00DD508D">
                            <w:pPr>
                              <w:widowControl w:val="0"/>
                              <w:rPr>
                                <w:rFonts w:ascii="Arial" w:hAnsi="Arial" w:cs="Arial"/>
                                <w:b/>
                                <w:bCs/>
                                <w:sz w:val="32"/>
                                <w:szCs w:val="32"/>
                              </w:rPr>
                            </w:pPr>
                            <w:r>
                              <w:rPr>
                                <w:rFonts w:ascii="Arial" w:hAnsi="Arial" w:cs="Arial"/>
                                <w:b/>
                                <w:bCs/>
                                <w:sz w:val="32"/>
                                <w:szCs w:val="32"/>
                              </w:rPr>
                              <w:t xml:space="preserve">ACTIVATE ALARM.  </w:t>
                            </w:r>
                          </w:p>
                          <w:p w:rsidR="00357DC3" w:rsidRDefault="00357DC3" w:rsidP="00DD508D">
                            <w:pPr>
                              <w:widowControl w:val="0"/>
                              <w:rPr>
                                <w:rFonts w:ascii="Arial" w:hAnsi="Arial" w:cs="Arial"/>
                                <w:sz w:val="28"/>
                                <w:szCs w:val="28"/>
                              </w:rPr>
                            </w:pPr>
                            <w:r>
                              <w:rPr>
                                <w:rFonts w:ascii="Arial" w:hAnsi="Arial" w:cs="Arial"/>
                                <w:b/>
                                <w:bCs/>
                                <w:sz w:val="32"/>
                                <w:szCs w:val="32"/>
                              </w:rPr>
                              <w:t xml:space="preserve">EVACUATE.  </w:t>
                            </w:r>
                            <w:r>
                              <w:rPr>
                                <w:rFonts w:ascii="Arial" w:hAnsi="Arial" w:cs="Arial"/>
                                <w:sz w:val="28"/>
                                <w:szCs w:val="28"/>
                              </w:rPr>
                              <w:t>Use fire exits only.  Do not use elevators.  Take personal items (cell phone, coat, keys, etc.)  Wait for head count.</w:t>
                            </w:r>
                          </w:p>
                          <w:p w:rsidR="00357DC3" w:rsidRDefault="00357DC3" w:rsidP="00DD508D">
                            <w:pPr>
                              <w:widowControl w:val="0"/>
                              <w:jc w:val="center"/>
                              <w:rPr>
                                <w:rFonts w:ascii="Arial" w:hAnsi="Arial" w:cs="Arial"/>
                                <w:b/>
                                <w:bCs/>
                                <w:sz w:val="32"/>
                                <w:szCs w:val="32"/>
                                <w:u w:val="single"/>
                              </w:rPr>
                            </w:pPr>
                            <w:r>
                              <w:rPr>
                                <w:rFonts w:ascii="Arial" w:hAnsi="Arial" w:cs="Arial"/>
                                <w:b/>
                                <w:bCs/>
                                <w:sz w:val="32"/>
                                <w:szCs w:val="32"/>
                                <w:u w:val="single"/>
                              </w:rPr>
                              <w:t>EARTHQUAKE</w:t>
                            </w:r>
                          </w:p>
                          <w:p w:rsidR="00357DC3" w:rsidRDefault="00357DC3" w:rsidP="00DD508D">
                            <w:pPr>
                              <w:widowControl w:val="0"/>
                              <w:rPr>
                                <w:rFonts w:ascii="Arial" w:hAnsi="Arial" w:cs="Arial"/>
                                <w:b/>
                                <w:bCs/>
                                <w:sz w:val="28"/>
                                <w:szCs w:val="28"/>
                              </w:rPr>
                            </w:pPr>
                            <w:r>
                              <w:rPr>
                                <w:rFonts w:ascii="Arial" w:hAnsi="Arial" w:cs="Arial"/>
                                <w:b/>
                                <w:bCs/>
                                <w:sz w:val="32"/>
                                <w:szCs w:val="32"/>
                                <w:u w:val="single"/>
                              </w:rPr>
                              <w:t>IF INDOORS:</w:t>
                            </w:r>
                            <w:r>
                              <w:rPr>
                                <w:rFonts w:ascii="Arial" w:hAnsi="Arial" w:cs="Arial"/>
                                <w:b/>
                                <w:bCs/>
                                <w:sz w:val="32"/>
                                <w:szCs w:val="32"/>
                              </w:rPr>
                              <w:t xml:space="preserve">  </w:t>
                            </w:r>
                            <w:r>
                              <w:rPr>
                                <w:rFonts w:ascii="Arial" w:hAnsi="Arial" w:cs="Arial"/>
                                <w:b/>
                                <w:bCs/>
                                <w:sz w:val="28"/>
                                <w:szCs w:val="28"/>
                              </w:rPr>
                              <w:t xml:space="preserve">DROP </w:t>
                            </w:r>
                            <w:r>
                              <w:rPr>
                                <w:rFonts w:ascii="Arial" w:hAnsi="Arial" w:cs="Arial"/>
                                <w:sz w:val="28"/>
                                <w:szCs w:val="28"/>
                              </w:rPr>
                              <w:t xml:space="preserve">to ground.  </w:t>
                            </w:r>
                            <w:r>
                              <w:rPr>
                                <w:rFonts w:ascii="Arial" w:hAnsi="Arial" w:cs="Arial"/>
                                <w:b/>
                                <w:bCs/>
                                <w:sz w:val="28"/>
                                <w:szCs w:val="28"/>
                              </w:rPr>
                              <w:t xml:space="preserve">TAKE COVER </w:t>
                            </w:r>
                            <w:r>
                              <w:rPr>
                                <w:rFonts w:ascii="Arial" w:hAnsi="Arial" w:cs="Arial"/>
                                <w:sz w:val="28"/>
                                <w:szCs w:val="28"/>
                              </w:rPr>
                              <w:t xml:space="preserve">under sturdy piece of furniture.  </w:t>
                            </w:r>
                            <w:r>
                              <w:rPr>
                                <w:rFonts w:ascii="Arial" w:hAnsi="Arial" w:cs="Arial"/>
                                <w:b/>
                                <w:bCs/>
                                <w:sz w:val="28"/>
                                <w:szCs w:val="28"/>
                              </w:rPr>
                              <w:t xml:space="preserve">HOLD ON </w:t>
                            </w:r>
                            <w:r>
                              <w:rPr>
                                <w:rFonts w:ascii="Arial" w:hAnsi="Arial" w:cs="Arial"/>
                                <w:sz w:val="28"/>
                                <w:szCs w:val="28"/>
                              </w:rPr>
                              <w:t xml:space="preserve">until shaking stops.  </w:t>
                            </w:r>
                            <w:r>
                              <w:rPr>
                                <w:rFonts w:ascii="Arial" w:hAnsi="Arial" w:cs="Arial"/>
                                <w:b/>
                                <w:bCs/>
                                <w:sz w:val="28"/>
                                <w:szCs w:val="28"/>
                              </w:rPr>
                              <w:t xml:space="preserve">STAY PUT until you are directed to evacuate.  </w:t>
                            </w:r>
                          </w:p>
                          <w:p w:rsidR="00357DC3" w:rsidRDefault="00357DC3" w:rsidP="00DD508D">
                            <w:pPr>
                              <w:widowControl w:val="0"/>
                              <w:rPr>
                                <w:rFonts w:ascii="Arial" w:hAnsi="Arial" w:cs="Arial"/>
                                <w:b/>
                                <w:bCs/>
                                <w:sz w:val="28"/>
                                <w:szCs w:val="28"/>
                              </w:rPr>
                            </w:pPr>
                            <w:r>
                              <w:rPr>
                                <w:rFonts w:ascii="Arial" w:hAnsi="Arial" w:cs="Arial"/>
                                <w:b/>
                                <w:bCs/>
                                <w:sz w:val="28"/>
                                <w:szCs w:val="28"/>
                              </w:rPr>
                              <w:t> </w:t>
                            </w:r>
                          </w:p>
                          <w:p w:rsidR="00357DC3" w:rsidRDefault="00357DC3" w:rsidP="00DD508D">
                            <w:pPr>
                              <w:widowControl w:val="0"/>
                              <w:rPr>
                                <w:rFonts w:ascii="Arial" w:hAnsi="Arial" w:cs="Arial"/>
                                <w:sz w:val="28"/>
                                <w:szCs w:val="28"/>
                              </w:rPr>
                            </w:pPr>
                            <w:r>
                              <w:rPr>
                                <w:rFonts w:ascii="Arial" w:hAnsi="Arial" w:cs="Arial"/>
                                <w:b/>
                                <w:bCs/>
                                <w:sz w:val="32"/>
                                <w:szCs w:val="32"/>
                                <w:u w:val="single"/>
                              </w:rPr>
                              <w:t>IF OUTDOORS:</w:t>
                            </w:r>
                            <w:r>
                              <w:rPr>
                                <w:rFonts w:ascii="Arial" w:hAnsi="Arial" w:cs="Arial"/>
                                <w:b/>
                                <w:bCs/>
                                <w:sz w:val="32"/>
                                <w:szCs w:val="32"/>
                              </w:rPr>
                              <w:t xml:space="preserve">  </w:t>
                            </w:r>
                            <w:r>
                              <w:rPr>
                                <w:rFonts w:ascii="Arial" w:hAnsi="Arial" w:cs="Arial"/>
                                <w:b/>
                                <w:bCs/>
                                <w:sz w:val="28"/>
                                <w:szCs w:val="28"/>
                              </w:rPr>
                              <w:t xml:space="preserve">STAY </w:t>
                            </w:r>
                            <w:r>
                              <w:rPr>
                                <w:rFonts w:ascii="Arial" w:hAnsi="Arial" w:cs="Arial"/>
                                <w:sz w:val="28"/>
                                <w:szCs w:val="28"/>
                              </w:rPr>
                              <w:t xml:space="preserve">there.   </w:t>
                            </w:r>
                            <w:r>
                              <w:rPr>
                                <w:rFonts w:ascii="Arial" w:hAnsi="Arial" w:cs="Arial"/>
                                <w:b/>
                                <w:bCs/>
                                <w:sz w:val="28"/>
                                <w:szCs w:val="28"/>
                              </w:rPr>
                              <w:t xml:space="preserve">MOVE AWAY </w:t>
                            </w:r>
                            <w:r>
                              <w:rPr>
                                <w:rFonts w:ascii="Arial" w:hAnsi="Arial" w:cs="Arial"/>
                                <w:sz w:val="28"/>
                                <w:szCs w:val="28"/>
                              </w:rPr>
                              <w:t>from buildings, streetlights &amp; utility wires.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75pt;margin-top:10.1pt;width:589.5pt;height:189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rI+AIAAFQGAAAOAAAAZHJzL2Uyb0RvYy54bWysVdmO0zAUfUfiHyy/Z7I0uyZFbadBSMMi&#10;zSCe3cRpLBI72O6kA+LfuXa6zQASAvoQ+drXx/ecu/T61b7v0AOVigleYP/Kw4jyStSMbwv88b50&#10;UoyUJrwmneC0wI9U4Vfzly+uxyGngWhFV1OJAISrfBwK3Go95K6rqpb2RF2JgXI4bITsiQZTbt1a&#10;khHQ+84NPC92RyHrQYqKKgW7N9Mhnlv8pqGVft80imrUFRhi0/Yr7Xdjvu78muRbSYaWVYcwyF9E&#10;0RPG4dET1A3RBO0k+wmqZ5UUSjT6qhK9K5qGVdRyADa+94zNXUsGarmAOGo4yaT+H2z17uGDRKwu&#10;cBBjxEkPObqne42WYo9SI884qBy87gbw03vYhjRbqmq4FdVnhbhYtYRv6UJKMbaU1BCeb266F1cn&#10;HGVANuNbUcMzZKeFBdo3sjfagRoI0CFNj6fUmFAq2EzCNI4jOKrgLAg9b+bZ5LkkP14fpNKvqeiR&#10;WRRYQu4tPHm4VdqEQ/Kji3lNiY7VJes6a8jtZtVJ9ECgTsrSg59l8Myt48aZC3NtQpx2qK206RmS&#10;Q8ywNJ4melsF3zIfgl4GmVPGaeKEZRg5WeKljudnyyz2wiy8Kb+bcP0wb1ldU37LOD1WpB/+WcYP&#10;vTHVkq1JNBY4i4III9JtoUMPZfp78ob6r8n3TEOrdqwvcHpyIrnJ+JrXIAfJNWHdtHafErHqgxpP&#10;RVmUkZeEs9RJkmjmhLO15yzTcuUsVn4cJ+vlarn2n4qytkKrf9fFBnLMmjHEDtjdtfWIambKZxZl&#10;gY/BgGERJBPfg4aVlhhJoT8x3doWNdVqMNRlFa3s71BFJ/RJiPPDFzoduJ2lgoI9lpJtJdM9Ux/p&#10;/WYPgpv+2oj6EZoKwrGdA6MYFq2QXzEaYawVWH3ZEUkx6t5waMxZHCXQ6PrSkJfG5tIgvAKoAmso&#10;H7tc6Wl27gbJti28NI0CLhbQzA2zbXaOCqgYA0aXJXUYs2Y2XtrW6/xnMP8BAAD//wMAUEsDBBQA&#10;BgAIAAAAIQBxREYz4AAAAAsBAAAPAAAAZHJzL2Rvd25yZXYueG1sTI9BbsIwEEX3lXoHa5C6AweX&#10;IkjjoLZS1apVF0APYOLBibDHUWxCuH2dVVnOzNOf94vN4CzrsQuNJwnzWQYMqfK6ISPhd/8+XQEL&#10;UZFW1hNKuGKATXl/V6hc+wttsd9Fw1IIhVxJqGNsc85DVaNTYeZbpHQ7+s6pmMbOcN2pSwp3loss&#10;W3KnGkofatXiW43VaXd2Er5el4veXcVn+/Hj7F6Yb7M9dlI+TIaXZ2ARh/gPw6if1KFMTgd/Jh2Y&#10;lTBdrJ8SKkFkAtgIzMW4OUh4XK8E8LLgtx3KPwAAAP//AwBQSwECLQAUAAYACAAAACEAtoM4kv4A&#10;AADhAQAAEwAAAAAAAAAAAAAAAAAAAAAAW0NvbnRlbnRfVHlwZXNdLnhtbFBLAQItABQABgAIAAAA&#10;IQA4/SH/1gAAAJQBAAALAAAAAAAAAAAAAAAAAC8BAABfcmVscy8ucmVsc1BLAQItABQABgAIAAAA&#10;IQARNVrI+AIAAFQGAAAOAAAAAAAAAAAAAAAAAC4CAABkcnMvZTJvRG9jLnhtbFBLAQItABQABgAI&#10;AAAAIQBxREYz4AAAAAsBAAAPAAAAAAAAAAAAAAAAAFIFAABkcnMvZG93bnJldi54bWxQSwUGAAAA&#10;AAQABADzAAAAXwYAAAAA&#10;" fillcolor="red" stroked="f" insetpen="t">
                <v:shadow color="#ccc"/>
                <v:textbox inset="2.88pt,2.88pt,2.88pt,2.88pt">
                  <w:txbxContent>
                    <w:p w:rsidR="00357DC3" w:rsidRDefault="00357DC3" w:rsidP="00DD508D">
                      <w:pPr>
                        <w:widowControl w:val="0"/>
                        <w:rPr>
                          <w:rFonts w:ascii="Arial" w:hAnsi="Arial" w:cs="Arial"/>
                          <w:b/>
                          <w:bCs/>
                          <w:sz w:val="32"/>
                          <w:szCs w:val="32"/>
                        </w:rPr>
                      </w:pPr>
                      <w:r>
                        <w:rPr>
                          <w:rFonts w:ascii="Arial" w:hAnsi="Arial" w:cs="Arial"/>
                          <w:b/>
                          <w:bCs/>
                          <w:sz w:val="36"/>
                          <w:szCs w:val="36"/>
                        </w:rPr>
                        <w:t>RED ALERT = EVACUATION</w:t>
                      </w:r>
                      <w:r>
                        <w:rPr>
                          <w:rFonts w:ascii="Arial" w:hAnsi="Arial" w:cs="Arial"/>
                          <w:b/>
                          <w:bCs/>
                          <w:sz w:val="36"/>
                          <w:szCs w:val="36"/>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rsidR="00357DC3" w:rsidRDefault="00357DC3" w:rsidP="00DD508D">
                      <w:pPr>
                        <w:widowControl w:val="0"/>
                        <w:jc w:val="center"/>
                        <w:rPr>
                          <w:rFonts w:ascii="Arial" w:hAnsi="Arial" w:cs="Arial"/>
                          <w:sz w:val="28"/>
                          <w:szCs w:val="28"/>
                        </w:rPr>
                      </w:pPr>
                      <w:r>
                        <w:rPr>
                          <w:rFonts w:ascii="Arial" w:hAnsi="Arial" w:cs="Arial"/>
                          <w:b/>
                          <w:bCs/>
                          <w:sz w:val="32"/>
                          <w:szCs w:val="32"/>
                          <w:u w:val="single"/>
                        </w:rPr>
                        <w:t>FIRE</w:t>
                      </w:r>
                    </w:p>
                    <w:p w:rsidR="00357DC3" w:rsidRDefault="00357DC3" w:rsidP="00DD508D">
                      <w:pPr>
                        <w:widowControl w:val="0"/>
                        <w:rPr>
                          <w:rFonts w:ascii="Arial" w:hAnsi="Arial" w:cs="Arial"/>
                          <w:b/>
                          <w:bCs/>
                          <w:sz w:val="32"/>
                          <w:szCs w:val="32"/>
                        </w:rPr>
                      </w:pPr>
                      <w:r>
                        <w:rPr>
                          <w:rFonts w:ascii="Arial" w:hAnsi="Arial" w:cs="Arial"/>
                          <w:b/>
                          <w:bCs/>
                          <w:sz w:val="32"/>
                          <w:szCs w:val="32"/>
                        </w:rPr>
                        <w:t xml:space="preserve">ACTIVATE ALARM.  </w:t>
                      </w:r>
                    </w:p>
                    <w:p w:rsidR="00357DC3" w:rsidRDefault="00357DC3" w:rsidP="00DD508D">
                      <w:pPr>
                        <w:widowControl w:val="0"/>
                        <w:rPr>
                          <w:rFonts w:ascii="Arial" w:hAnsi="Arial" w:cs="Arial"/>
                          <w:sz w:val="28"/>
                          <w:szCs w:val="28"/>
                        </w:rPr>
                      </w:pPr>
                      <w:r>
                        <w:rPr>
                          <w:rFonts w:ascii="Arial" w:hAnsi="Arial" w:cs="Arial"/>
                          <w:b/>
                          <w:bCs/>
                          <w:sz w:val="32"/>
                          <w:szCs w:val="32"/>
                        </w:rPr>
                        <w:t xml:space="preserve">EVACUATE.  </w:t>
                      </w:r>
                      <w:r>
                        <w:rPr>
                          <w:rFonts w:ascii="Arial" w:hAnsi="Arial" w:cs="Arial"/>
                          <w:sz w:val="28"/>
                          <w:szCs w:val="28"/>
                        </w:rPr>
                        <w:t>Use fire exits only.  Do not use elevators.  Take personal items (cell phone, coat, keys, etc.)  Wait for head count.</w:t>
                      </w:r>
                    </w:p>
                    <w:p w:rsidR="00357DC3" w:rsidRDefault="00357DC3" w:rsidP="00DD508D">
                      <w:pPr>
                        <w:widowControl w:val="0"/>
                        <w:jc w:val="center"/>
                        <w:rPr>
                          <w:rFonts w:ascii="Arial" w:hAnsi="Arial" w:cs="Arial"/>
                          <w:b/>
                          <w:bCs/>
                          <w:sz w:val="32"/>
                          <w:szCs w:val="32"/>
                          <w:u w:val="single"/>
                        </w:rPr>
                      </w:pPr>
                      <w:r>
                        <w:rPr>
                          <w:rFonts w:ascii="Arial" w:hAnsi="Arial" w:cs="Arial"/>
                          <w:b/>
                          <w:bCs/>
                          <w:sz w:val="32"/>
                          <w:szCs w:val="32"/>
                          <w:u w:val="single"/>
                        </w:rPr>
                        <w:t>EARTHQUAKE</w:t>
                      </w:r>
                    </w:p>
                    <w:p w:rsidR="00357DC3" w:rsidRDefault="00357DC3" w:rsidP="00DD508D">
                      <w:pPr>
                        <w:widowControl w:val="0"/>
                        <w:rPr>
                          <w:rFonts w:ascii="Arial" w:hAnsi="Arial" w:cs="Arial"/>
                          <w:b/>
                          <w:bCs/>
                          <w:sz w:val="28"/>
                          <w:szCs w:val="28"/>
                        </w:rPr>
                      </w:pPr>
                      <w:r>
                        <w:rPr>
                          <w:rFonts w:ascii="Arial" w:hAnsi="Arial" w:cs="Arial"/>
                          <w:b/>
                          <w:bCs/>
                          <w:sz w:val="32"/>
                          <w:szCs w:val="32"/>
                          <w:u w:val="single"/>
                        </w:rPr>
                        <w:t>IF INDOORS:</w:t>
                      </w:r>
                      <w:r>
                        <w:rPr>
                          <w:rFonts w:ascii="Arial" w:hAnsi="Arial" w:cs="Arial"/>
                          <w:b/>
                          <w:bCs/>
                          <w:sz w:val="32"/>
                          <w:szCs w:val="32"/>
                        </w:rPr>
                        <w:t xml:space="preserve">  </w:t>
                      </w:r>
                      <w:r>
                        <w:rPr>
                          <w:rFonts w:ascii="Arial" w:hAnsi="Arial" w:cs="Arial"/>
                          <w:b/>
                          <w:bCs/>
                          <w:sz w:val="28"/>
                          <w:szCs w:val="28"/>
                        </w:rPr>
                        <w:t xml:space="preserve">DROP </w:t>
                      </w:r>
                      <w:r>
                        <w:rPr>
                          <w:rFonts w:ascii="Arial" w:hAnsi="Arial" w:cs="Arial"/>
                          <w:sz w:val="28"/>
                          <w:szCs w:val="28"/>
                        </w:rPr>
                        <w:t xml:space="preserve">to ground.  </w:t>
                      </w:r>
                      <w:r>
                        <w:rPr>
                          <w:rFonts w:ascii="Arial" w:hAnsi="Arial" w:cs="Arial"/>
                          <w:b/>
                          <w:bCs/>
                          <w:sz w:val="28"/>
                          <w:szCs w:val="28"/>
                        </w:rPr>
                        <w:t xml:space="preserve">TAKE COVER </w:t>
                      </w:r>
                      <w:r>
                        <w:rPr>
                          <w:rFonts w:ascii="Arial" w:hAnsi="Arial" w:cs="Arial"/>
                          <w:sz w:val="28"/>
                          <w:szCs w:val="28"/>
                        </w:rPr>
                        <w:t xml:space="preserve">under sturdy piece of furniture.  </w:t>
                      </w:r>
                      <w:r>
                        <w:rPr>
                          <w:rFonts w:ascii="Arial" w:hAnsi="Arial" w:cs="Arial"/>
                          <w:b/>
                          <w:bCs/>
                          <w:sz w:val="28"/>
                          <w:szCs w:val="28"/>
                        </w:rPr>
                        <w:t xml:space="preserve">HOLD ON </w:t>
                      </w:r>
                      <w:r>
                        <w:rPr>
                          <w:rFonts w:ascii="Arial" w:hAnsi="Arial" w:cs="Arial"/>
                          <w:sz w:val="28"/>
                          <w:szCs w:val="28"/>
                        </w:rPr>
                        <w:t xml:space="preserve">until shaking stops.  </w:t>
                      </w:r>
                      <w:r>
                        <w:rPr>
                          <w:rFonts w:ascii="Arial" w:hAnsi="Arial" w:cs="Arial"/>
                          <w:b/>
                          <w:bCs/>
                          <w:sz w:val="28"/>
                          <w:szCs w:val="28"/>
                        </w:rPr>
                        <w:t xml:space="preserve">STAY PUT until you are directed to evacuate.  </w:t>
                      </w:r>
                    </w:p>
                    <w:p w:rsidR="00357DC3" w:rsidRDefault="00357DC3" w:rsidP="00DD508D">
                      <w:pPr>
                        <w:widowControl w:val="0"/>
                        <w:rPr>
                          <w:rFonts w:ascii="Arial" w:hAnsi="Arial" w:cs="Arial"/>
                          <w:b/>
                          <w:bCs/>
                          <w:sz w:val="28"/>
                          <w:szCs w:val="28"/>
                        </w:rPr>
                      </w:pPr>
                      <w:r>
                        <w:rPr>
                          <w:rFonts w:ascii="Arial" w:hAnsi="Arial" w:cs="Arial"/>
                          <w:b/>
                          <w:bCs/>
                          <w:sz w:val="28"/>
                          <w:szCs w:val="28"/>
                        </w:rPr>
                        <w:t> </w:t>
                      </w:r>
                    </w:p>
                    <w:p w:rsidR="00357DC3" w:rsidRDefault="00357DC3" w:rsidP="00DD508D">
                      <w:pPr>
                        <w:widowControl w:val="0"/>
                        <w:rPr>
                          <w:rFonts w:ascii="Arial" w:hAnsi="Arial" w:cs="Arial"/>
                          <w:sz w:val="28"/>
                          <w:szCs w:val="28"/>
                        </w:rPr>
                      </w:pPr>
                      <w:r>
                        <w:rPr>
                          <w:rFonts w:ascii="Arial" w:hAnsi="Arial" w:cs="Arial"/>
                          <w:b/>
                          <w:bCs/>
                          <w:sz w:val="32"/>
                          <w:szCs w:val="32"/>
                          <w:u w:val="single"/>
                        </w:rPr>
                        <w:t>IF OUTDOORS:</w:t>
                      </w:r>
                      <w:r>
                        <w:rPr>
                          <w:rFonts w:ascii="Arial" w:hAnsi="Arial" w:cs="Arial"/>
                          <w:b/>
                          <w:bCs/>
                          <w:sz w:val="32"/>
                          <w:szCs w:val="32"/>
                        </w:rPr>
                        <w:t xml:space="preserve">  </w:t>
                      </w:r>
                      <w:r>
                        <w:rPr>
                          <w:rFonts w:ascii="Arial" w:hAnsi="Arial" w:cs="Arial"/>
                          <w:b/>
                          <w:bCs/>
                          <w:sz w:val="28"/>
                          <w:szCs w:val="28"/>
                        </w:rPr>
                        <w:t xml:space="preserve">STAY </w:t>
                      </w:r>
                      <w:r>
                        <w:rPr>
                          <w:rFonts w:ascii="Arial" w:hAnsi="Arial" w:cs="Arial"/>
                          <w:sz w:val="28"/>
                          <w:szCs w:val="28"/>
                        </w:rPr>
                        <w:t xml:space="preserve">there.   </w:t>
                      </w:r>
                      <w:r>
                        <w:rPr>
                          <w:rFonts w:ascii="Arial" w:hAnsi="Arial" w:cs="Arial"/>
                          <w:b/>
                          <w:bCs/>
                          <w:sz w:val="28"/>
                          <w:szCs w:val="28"/>
                        </w:rPr>
                        <w:t xml:space="preserve">MOVE AWAY </w:t>
                      </w:r>
                      <w:r>
                        <w:rPr>
                          <w:rFonts w:ascii="Arial" w:hAnsi="Arial" w:cs="Arial"/>
                          <w:sz w:val="28"/>
                          <w:szCs w:val="28"/>
                        </w:rPr>
                        <w:t>from buildings, streetlights &amp; utility wires.</w:t>
                      </w:r>
                    </w:p>
                  </w:txbxContent>
                </v:textbox>
              </v:shape>
            </w:pict>
          </mc:Fallback>
        </mc:AlternateContent>
      </w: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294F5A" w:rsidP="00222099">
      <w:pPr>
        <w:widowControl w:val="0"/>
        <w:rPr>
          <w:rFonts w:ascii="Arial Black" w:hAnsi="Arial Black"/>
          <w:b/>
          <w:bCs/>
          <w:color w:val="FF0000"/>
          <w:sz w:val="16"/>
          <w:szCs w:val="16"/>
          <w:lang w:val="en"/>
        </w:rPr>
      </w:pPr>
      <w:r>
        <w:rPr>
          <w:noProof/>
        </w:rPr>
        <mc:AlternateContent>
          <mc:Choice Requires="wps">
            <w:drawing>
              <wp:anchor distT="36576" distB="36576" distL="36576" distR="36576" simplePos="0" relativeHeight="251655680" behindDoc="0" locked="0" layoutInCell="1" allowOverlap="1">
                <wp:simplePos x="0" y="0"/>
                <wp:positionH relativeFrom="column">
                  <wp:posOffset>-314325</wp:posOffset>
                </wp:positionH>
                <wp:positionV relativeFrom="paragraph">
                  <wp:posOffset>93345</wp:posOffset>
                </wp:positionV>
                <wp:extent cx="7486650" cy="1428750"/>
                <wp:effectExtent l="0" t="0" r="3810" b="127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428750"/>
                        </a:xfrm>
                        <a:prstGeom prst="rect">
                          <a:avLst/>
                        </a:prstGeom>
                        <a:solidFill>
                          <a:srgbClr val="0066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color w:val="FFFFFF"/>
                                <w:sz w:val="32"/>
                                <w:szCs w:val="32"/>
                                <w:u w:val="single"/>
                              </w:rPr>
                            </w:pPr>
                            <w:r>
                              <w:rPr>
                                <w:rFonts w:ascii="Arial" w:hAnsi="Arial" w:cs="Arial"/>
                                <w:b/>
                                <w:bCs/>
                                <w:color w:val="FFFFFF"/>
                                <w:sz w:val="36"/>
                                <w:szCs w:val="36"/>
                              </w:rPr>
                              <w:t xml:space="preserve">BLUE ALERT = </w:t>
                            </w:r>
                            <w:r>
                              <w:rPr>
                                <w:rFonts w:ascii="Arial" w:hAnsi="Arial" w:cs="Arial"/>
                                <w:b/>
                                <w:bCs/>
                                <w:color w:val="FFFFFF"/>
                                <w:sz w:val="32"/>
                                <w:szCs w:val="32"/>
                              </w:rPr>
                              <w:tab/>
                            </w:r>
                            <w:r>
                              <w:rPr>
                                <w:rFonts w:ascii="Arial" w:hAnsi="Arial" w:cs="Arial"/>
                                <w:b/>
                                <w:bCs/>
                                <w:color w:val="FFFFFF"/>
                                <w:sz w:val="32"/>
                                <w:szCs w:val="32"/>
                                <w:u w:val="single"/>
                              </w:rPr>
                              <w:t>BOMB, TORNADO, HAZMAT, BIOTERRORISM</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 </w:t>
                            </w:r>
                          </w:p>
                          <w:p w:rsidR="00357DC3" w:rsidRDefault="00357DC3" w:rsidP="00DD508D">
                            <w:pPr>
                              <w:widowControl w:val="0"/>
                              <w:rPr>
                                <w:rFonts w:ascii="Arial" w:hAnsi="Arial" w:cs="Arial"/>
                                <w:b/>
                                <w:bCs/>
                                <w:color w:val="FFFFFF"/>
                                <w:sz w:val="28"/>
                                <w:szCs w:val="28"/>
                              </w:rPr>
                            </w:pPr>
                            <w:r>
                              <w:rPr>
                                <w:rFonts w:ascii="Arial" w:hAnsi="Arial" w:cs="Arial"/>
                                <w:b/>
                                <w:bCs/>
                                <w:color w:val="FFFFFF"/>
                                <w:sz w:val="32"/>
                                <w:szCs w:val="32"/>
                              </w:rPr>
                              <w:t xml:space="preserve">IMMEDIATELY </w:t>
                            </w:r>
                            <w:r>
                              <w:rPr>
                                <w:rFonts w:ascii="Arial" w:hAnsi="Arial" w:cs="Arial"/>
                                <w:color w:val="FFFFFF"/>
                                <w:sz w:val="28"/>
                                <w:szCs w:val="28"/>
                              </w:rPr>
                              <w:t xml:space="preserve">go to closest </w:t>
                            </w:r>
                            <w:r>
                              <w:rPr>
                                <w:rFonts w:ascii="Arial" w:hAnsi="Arial" w:cs="Arial"/>
                                <w:b/>
                                <w:bCs/>
                                <w:color w:val="FFFFFF"/>
                                <w:sz w:val="32"/>
                                <w:szCs w:val="32"/>
                              </w:rPr>
                              <w:t>SEVERE WEATHER SHELTER.</w:t>
                            </w:r>
                          </w:p>
                          <w:p w:rsidR="00357DC3" w:rsidRDefault="00357DC3" w:rsidP="00DD508D">
                            <w:pPr>
                              <w:widowControl w:val="0"/>
                              <w:rPr>
                                <w:rFonts w:ascii="Arial" w:hAnsi="Arial" w:cs="Arial"/>
                                <w:color w:val="FFFFFF"/>
                                <w:sz w:val="28"/>
                                <w:szCs w:val="28"/>
                              </w:rPr>
                            </w:pPr>
                            <w:r>
                              <w:rPr>
                                <w:rFonts w:ascii="Arial" w:hAnsi="Arial" w:cs="Arial"/>
                                <w:b/>
                                <w:bCs/>
                                <w:color w:val="FFFFFF"/>
                                <w:sz w:val="32"/>
                                <w:szCs w:val="32"/>
                              </w:rPr>
                              <w:t xml:space="preserve">DO NOT MOVE </w:t>
                            </w:r>
                            <w:r>
                              <w:rPr>
                                <w:rFonts w:ascii="Arial" w:hAnsi="Arial" w:cs="Arial"/>
                                <w:color w:val="FFFFFF"/>
                                <w:sz w:val="28"/>
                                <w:szCs w:val="28"/>
                              </w:rPr>
                              <w:t>between buildings.</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AWAIT FURTHER GUIDANCE BEFORE EVACUATING BUILDING.</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 </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4.75pt;margin-top:7.35pt;width:589.5pt;height:11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CR/AIAAFsGAAAOAAAAZHJzL2Uyb0RvYy54bWysVduO0zAQfUfiHyy/Z3Npmps2RW23QUjL&#10;RdpFPLuJ01gkdrDdTRfEvzN20hvwgIA+RB57fDxzZs709tWha9ETlYoJnmP/xsOI8lJUjO9y/PGx&#10;cBKMlCa8Iq3gNMfPVOFXi5cvboc+o4FoRFtRiQCEq2zoc9xo3Weuq8qGdkTdiJ5yOKyF7IgGU+7c&#10;SpIB0LvWDTwvcgchq16KkioFu3fjIV5Y/LqmpX5f14pq1OYYYtP2K+13a77u4pZkO0n6hpVTGOQv&#10;ougI4/DoCeqOaIL2kv0C1bFSCiVqfVOKzhV1zUpqc4BsfO+nbB4a0lObC5Cj+hNN6v/Blu+ePkjE&#10;qhwHc4w46aBGj/Sg0UocUGroGXqVgddDD376ANtQZpuq6u9F+VkhLtYN4Tu6lFIMDSUVhOebm+7F&#10;1RFHGZDt8FZU8AzZa2GBDrXsDHfABgJ0KNPzqTQmlBI24zCJojkclXDmh0ESg2HeINnxei+Vfk1F&#10;h8wixxJqb+HJ073So+vRxbymRMuqgrWtNeRuu24leiKmT7woKooJ/cqt5caZC3NtRBx3qO208RmS&#10;QcywNJ4metsF31I/CL1VkDpFlMROWIRzJ429xPH8dJVGXpiGd8V3E64fZg2rKsrvGafHjvTDP6v4&#10;pI2xl2xPoiHH6dzUlrQ7UOjUpldZqevkPfj9LvmOaZBqy7ocJ8ZnEo+p+IZXQAfJNGHtuHavE7GF&#10;AjauSVkWcy8OZ4kTx/OZE842nrNKirWzXPtRFG9W69XGvyZlY4lW/86LDeRYNWOIPWT30FQDqphp&#10;n9k8DXwMBgyLIB7znTgstcRICv2J6cZK1HSrwbgicm1/E5En9JGI88MXPE25namC3j62kpWSUc+o&#10;I33YHqxorc6MzLaiegZtQVQmGDORYdEI+RWjAaZbjtWXPZEUo/YNB33OonkcwTi8NOSlsb00CC8B&#10;Kscausgu13ocoftesl0DL40TgYslaLpmVm3nqCAjY8AEs7lN09aMyEvbep3/ExY/AAAA//8DAFBL&#10;AwQUAAYACAAAACEAT5Gr2uAAAAALAQAADwAAAGRycy9kb3ducmV2LnhtbEyPy07DMBBF90j8gzVI&#10;7FqnoTQ0xKl4qoUdpR/gxtM4ajyObLdJ+XqcFSxn7tGdM8VqMC07o/ONJQGzaQIMqbKqoVrA7vt9&#10;8gDMB0lKtpZQwAU9rMrrq0Lmyvb0hedtqFksIZ9LATqELufcVxqN9FPbIcXsYJ2RIY6u5srJPpab&#10;lqdJsuBGNhQvaNnhi8bquD0ZAZtFtunX6fBxeMbX3dtRy5+L+xTi9mZ4egQWcAh/MIz6UR3K6LS3&#10;J1KetQIm8+V9RGMwz4CNwCwdN3sB6d0yA14W/P8P5S8AAAD//wMAUEsBAi0AFAAGAAgAAAAhALaD&#10;OJL+AAAA4QEAABMAAAAAAAAAAAAAAAAAAAAAAFtDb250ZW50X1R5cGVzXS54bWxQSwECLQAUAAYA&#10;CAAAACEAOP0h/9YAAACUAQAACwAAAAAAAAAAAAAAAAAvAQAAX3JlbHMvLnJlbHNQSwECLQAUAAYA&#10;CAAAACEAuTYgkfwCAABbBgAADgAAAAAAAAAAAAAAAAAuAgAAZHJzL2Uyb0RvYy54bWxQSwECLQAU&#10;AAYACAAAACEAT5Gr2uAAAAALAQAADwAAAAAAAAAAAAAAAABWBQAAZHJzL2Rvd25yZXYueG1sUEsF&#10;BgAAAAAEAAQA8wAAAGMGAAAAAA==&#10;" fillcolor="#06f" stroked="f" insetpen="t">
                <v:shadow color="#ccc"/>
                <v:textbox inset="2.88pt,2.88pt,2.88pt,2.88pt">
                  <w:txbxContent>
                    <w:p w:rsidR="00357DC3" w:rsidRDefault="00357DC3" w:rsidP="00DD508D">
                      <w:pPr>
                        <w:widowControl w:val="0"/>
                        <w:jc w:val="center"/>
                        <w:rPr>
                          <w:rFonts w:ascii="Arial" w:hAnsi="Arial" w:cs="Arial"/>
                          <w:b/>
                          <w:bCs/>
                          <w:color w:val="FFFFFF"/>
                          <w:sz w:val="32"/>
                          <w:szCs w:val="32"/>
                          <w:u w:val="single"/>
                        </w:rPr>
                      </w:pPr>
                      <w:r>
                        <w:rPr>
                          <w:rFonts w:ascii="Arial" w:hAnsi="Arial" w:cs="Arial"/>
                          <w:b/>
                          <w:bCs/>
                          <w:color w:val="FFFFFF"/>
                          <w:sz w:val="36"/>
                          <w:szCs w:val="36"/>
                        </w:rPr>
                        <w:t xml:space="preserve">BLUE ALERT = </w:t>
                      </w:r>
                      <w:r>
                        <w:rPr>
                          <w:rFonts w:ascii="Arial" w:hAnsi="Arial" w:cs="Arial"/>
                          <w:b/>
                          <w:bCs/>
                          <w:color w:val="FFFFFF"/>
                          <w:sz w:val="32"/>
                          <w:szCs w:val="32"/>
                        </w:rPr>
                        <w:tab/>
                      </w:r>
                      <w:r>
                        <w:rPr>
                          <w:rFonts w:ascii="Arial" w:hAnsi="Arial" w:cs="Arial"/>
                          <w:b/>
                          <w:bCs/>
                          <w:color w:val="FFFFFF"/>
                          <w:sz w:val="32"/>
                          <w:szCs w:val="32"/>
                          <w:u w:val="single"/>
                        </w:rPr>
                        <w:t>BOMB, TORNADO, HAZMAT, BIOTERRORISM</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 </w:t>
                      </w:r>
                    </w:p>
                    <w:p w:rsidR="00357DC3" w:rsidRDefault="00357DC3" w:rsidP="00DD508D">
                      <w:pPr>
                        <w:widowControl w:val="0"/>
                        <w:rPr>
                          <w:rFonts w:ascii="Arial" w:hAnsi="Arial" w:cs="Arial"/>
                          <w:b/>
                          <w:bCs/>
                          <w:color w:val="FFFFFF"/>
                          <w:sz w:val="28"/>
                          <w:szCs w:val="28"/>
                        </w:rPr>
                      </w:pPr>
                      <w:r>
                        <w:rPr>
                          <w:rFonts w:ascii="Arial" w:hAnsi="Arial" w:cs="Arial"/>
                          <w:b/>
                          <w:bCs/>
                          <w:color w:val="FFFFFF"/>
                          <w:sz w:val="32"/>
                          <w:szCs w:val="32"/>
                        </w:rPr>
                        <w:t xml:space="preserve">IMMEDIATELY </w:t>
                      </w:r>
                      <w:r>
                        <w:rPr>
                          <w:rFonts w:ascii="Arial" w:hAnsi="Arial" w:cs="Arial"/>
                          <w:color w:val="FFFFFF"/>
                          <w:sz w:val="28"/>
                          <w:szCs w:val="28"/>
                        </w:rPr>
                        <w:t xml:space="preserve">go to closest </w:t>
                      </w:r>
                      <w:r>
                        <w:rPr>
                          <w:rFonts w:ascii="Arial" w:hAnsi="Arial" w:cs="Arial"/>
                          <w:b/>
                          <w:bCs/>
                          <w:color w:val="FFFFFF"/>
                          <w:sz w:val="32"/>
                          <w:szCs w:val="32"/>
                        </w:rPr>
                        <w:t>SEVERE WEATHER SHELTER.</w:t>
                      </w:r>
                    </w:p>
                    <w:p w:rsidR="00357DC3" w:rsidRDefault="00357DC3" w:rsidP="00DD508D">
                      <w:pPr>
                        <w:widowControl w:val="0"/>
                        <w:rPr>
                          <w:rFonts w:ascii="Arial" w:hAnsi="Arial" w:cs="Arial"/>
                          <w:color w:val="FFFFFF"/>
                          <w:sz w:val="28"/>
                          <w:szCs w:val="28"/>
                        </w:rPr>
                      </w:pPr>
                      <w:r>
                        <w:rPr>
                          <w:rFonts w:ascii="Arial" w:hAnsi="Arial" w:cs="Arial"/>
                          <w:b/>
                          <w:bCs/>
                          <w:color w:val="FFFFFF"/>
                          <w:sz w:val="32"/>
                          <w:szCs w:val="32"/>
                        </w:rPr>
                        <w:t xml:space="preserve">DO NOT MOVE </w:t>
                      </w:r>
                      <w:r>
                        <w:rPr>
                          <w:rFonts w:ascii="Arial" w:hAnsi="Arial" w:cs="Arial"/>
                          <w:color w:val="FFFFFF"/>
                          <w:sz w:val="28"/>
                          <w:szCs w:val="28"/>
                        </w:rPr>
                        <w:t>between buildings.</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AWAIT FURTHER GUIDANCE BEFORE EVACUATING BUILDING.</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 </w:t>
                      </w:r>
                    </w:p>
                    <w:p w:rsidR="00357DC3" w:rsidRDefault="00357DC3" w:rsidP="00DD508D">
                      <w:pPr>
                        <w:widowControl w:val="0"/>
                        <w:rPr>
                          <w:rFonts w:ascii="Arial" w:hAnsi="Arial" w:cs="Arial"/>
                          <w:b/>
                          <w:bCs/>
                          <w:color w:val="FFFFFF"/>
                          <w:sz w:val="32"/>
                          <w:szCs w:val="32"/>
                        </w:rPr>
                      </w:pPr>
                      <w:r>
                        <w:rPr>
                          <w:rFonts w:ascii="Arial" w:hAnsi="Arial" w:cs="Arial"/>
                          <w:b/>
                          <w:bCs/>
                          <w:color w:val="FFFFFF"/>
                          <w:sz w:val="32"/>
                          <w:szCs w:val="32"/>
                        </w:rPr>
                        <w:t> </w:t>
                      </w:r>
                    </w:p>
                  </w:txbxContent>
                </v:textbox>
              </v:shape>
            </w:pict>
          </mc:Fallback>
        </mc:AlternateContent>
      </w: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294F5A" w:rsidP="00222099">
      <w:pPr>
        <w:widowControl w:val="0"/>
        <w:rPr>
          <w:rFonts w:ascii="Arial Black" w:hAnsi="Arial Black"/>
          <w:b/>
          <w:bCs/>
          <w:color w:val="FF0000"/>
          <w:sz w:val="16"/>
          <w:szCs w:val="16"/>
          <w:lang w:val="en"/>
        </w:rPr>
      </w:pPr>
      <w:r>
        <w:rPr>
          <w:noProof/>
        </w:rPr>
        <mc:AlternateContent>
          <mc:Choice Requires="wps">
            <w:drawing>
              <wp:anchor distT="36576" distB="36576" distL="36576" distR="36576" simplePos="0" relativeHeight="251662848" behindDoc="0" locked="0" layoutInCell="1" allowOverlap="1">
                <wp:simplePos x="0" y="0"/>
                <wp:positionH relativeFrom="column">
                  <wp:posOffset>-314325</wp:posOffset>
                </wp:positionH>
                <wp:positionV relativeFrom="paragraph">
                  <wp:posOffset>88900</wp:posOffset>
                </wp:positionV>
                <wp:extent cx="7486650" cy="1657350"/>
                <wp:effectExtent l="0" t="0" r="3810" b="190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YELLOW ALERT =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4.75pt;margin-top:7pt;width:589.5pt;height:130.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C/QIAAFwGAAAOAAAAZHJzL2Uyb0RvYy54bWysVduOmzAQfa/Uf7D8znIJl4CWrJJsqCpt&#10;L9Ju1WcHTLAKNrWdJduq/96xIbf2pWrLA/KY8fHMmTnD7d2ha9EzlYoJnmP/xsOI8lJUjO9y/Omp&#10;cOYYKU14RVrBaY5fqMJ3i9evboc+o4FoRFtRiQCEq2zoc9xo3Weuq8qGdkTdiJ5y+FgL2RENpty5&#10;lSQDoHetG3he7A5CVr0UJVUKdu/Hj3hh8eualvpDXSuqUZtjiE3bt7TvrXm7i1uS7STpG1ZOYZC/&#10;iKIjjMOlJ6h7ognaS/YbVMdKKZSo9U0pOlfUNSupzQGy8b1fsnlsSE9tLkCO6k80qf8HW75//igR&#10;q3IchBhx0kGNnuhBo5U4ID82/Ay9ysDtsQdHfYB9qLPNVfUPovyiEBfrhvAdXUophoaSCuLzzUn3&#10;4uiIowzIdngnKriH7LWwQIdadoY8oAMBOtTp5VQbE0sJm0k4j+MIPpXwzY+jZAaGuYNkx+O9VPoN&#10;FR0yixxLKL6FJ88PSo+uRxdzmxItqwrWttaQu+26leiZQKMU8HhH9Cu3lhtnLsyxEXHcobbVxmtI&#10;BjHD0nia6G0bfE/9IPRWQeoU8TxxwiKMnDTx5o7np6s09sI0vC9+mHD9MGtYVVH+wDg9tqQf/lnJ&#10;J3GMzWSbEg05TqMgwoi0O5Do1KdXWanL5D37TNReuXVMg1Zb1uV4fnIiman4hldAB8k0Ye24dq8T&#10;sYUCNq5JWRaRl4SzuZMk0cwJZxvPWc2LtbNc+3GcbFbr1ca/JmVjiVb/zosN5Fg1Y4g9ZPfYVAOq&#10;mGmfWZQGPgYDpkWQjPlOHJZaYiSF/sx0YzVqutVgXBG5ts9E5Al9JOJ88QVPU25nqqC3j61kpWTU&#10;M+pIH7aHUbUG38hsK6oX0BZEZQUEIxkWjZDfMBpgvOVYfd0TSTFq33LQ5wwUFMM8vDTkpbG9NAgv&#10;ASrHGrrILtd6nKH7XrJdAzeNE4GLJWi6ZlZt56ggI2PACLO5TePWzMhL23qdfwqLnwAAAP//AwBQ&#10;SwMEFAAGAAgAAAAhAOpx7M3gAAAACwEAAA8AAABkcnMvZG93bnJldi54bWxMj8FOwzAQRO9I/IO1&#10;SNxaJ1HT0hCnQpWQEBKHBhAcnXgbR8R2sN02/D2bExx35ml2ptxNZmBn9KF3VkC6TIChbZ3qbSfg&#10;7fVxcQcsRGmVHJxFAT8YYFddX5WyUO5iD3iuY8coxIZCCtAxjgXnodVoZFi6ES15R+eNjHT6jisv&#10;LxRuBp4lyZob2Vv6oOWIe43tV30yAt43zq8/j+l3/qGfn8yhfkn3zVaI25vp4R5YxCn+wTDXp+pQ&#10;UafGnawKbBCwWG1zQslY0aYZSLNZaQRkmzwBXpX8/4bqFwAA//8DAFBLAQItABQABgAIAAAAIQC2&#10;gziS/gAAAOEBAAATAAAAAAAAAAAAAAAAAAAAAABbQ29udGVudF9UeXBlc10ueG1sUEsBAi0AFAAG&#10;AAgAAAAhADj9If/WAAAAlAEAAAsAAAAAAAAAAAAAAAAALwEAAF9yZWxzLy5yZWxzUEsBAi0AFAAG&#10;AAgAAAAhADb7gEL9AgAAXAYAAA4AAAAAAAAAAAAAAAAALgIAAGRycy9lMm9Eb2MueG1sUEsBAi0A&#10;FAAGAAgAAAAhAOpx7M3gAAAACwEAAA8AAAAAAAAAAAAAAAAAVwUAAGRycy9kb3ducmV2LnhtbFBL&#10;BQYAAAAABAAEAPMAAABkBg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YELLOW ALERT =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294F5A" w:rsidP="00DD508D">
      <w:pPr>
        <w:widowControl w:val="0"/>
        <w:tabs>
          <w:tab w:val="left" w:pos="1215"/>
        </w:tabs>
        <w:rPr>
          <w:rFonts w:ascii="Arial Black" w:hAnsi="Arial Black"/>
          <w:b/>
          <w:bCs/>
          <w:color w:val="FF0000"/>
          <w:sz w:val="16"/>
          <w:szCs w:val="16"/>
          <w:lang w:val="en"/>
        </w:rPr>
      </w:pPr>
      <w:r>
        <w:rPr>
          <w:noProof/>
        </w:rPr>
        <mc:AlternateContent>
          <mc:Choice Requires="wps">
            <w:drawing>
              <wp:anchor distT="36576" distB="36576" distL="36576" distR="36576" simplePos="0" relativeHeight="251657728" behindDoc="0" locked="0" layoutInCell="1" allowOverlap="1">
                <wp:simplePos x="0" y="0"/>
                <wp:positionH relativeFrom="column">
                  <wp:posOffset>171450</wp:posOffset>
                </wp:positionH>
                <wp:positionV relativeFrom="paragraph">
                  <wp:posOffset>4457700</wp:posOffset>
                </wp:positionV>
                <wp:extent cx="7486650" cy="1657350"/>
                <wp:effectExtent l="0" t="0" r="3810" b="381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3.5pt;margin-top:351pt;width:589.5pt;height:13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tL/gIAAFwGAAAOAAAAZHJzL2Uyb0RvYy54bWysVU2PmzAQvVfqf7B8Z4HwFdCSVZINVaXt&#10;h7Rb9eyACVbBprYTsq363zs2JJu0l6otB+Qx4+eZN/OG27tj16IDlYoJnmP/xsOI8lJUjO9y/Omp&#10;cOYYKU14RVrBaY6fqcJ3i9evboc+ozPRiLaiEgEIV9nQ57jRus9cV5UN7Yi6ET3l8LEWsiMaTLlz&#10;K0kGQO9ad+Z5sTsIWfVSlFQp2L0fP+KFxa9rWuoPda2oRm2OITZt39K+t+btLm5JtpOkb1g5hUH+&#10;IoqOMA6XnqHuiSZoL9lvUB0rpVCi1jel6FxR16ykNgfIxvd+yeaxIT21uQA5qj/TpP4fbPn+8FEi&#10;VuV4FmDESQc1eqJHjVbiiHzf8DP0KgO3xx4c9RH2oc42V9U/iPKLQlysG8J3dCmlGBpKKojPnnQv&#10;jo44yoBsh3eignvIXgsLdKxlZ8gDOhCgQ52ez7UxsZSwmYTzOI7gUwnf/DhKAjAgOpdkp+O9VPoN&#10;FR0yixxLKL6FJ4cHpUfXk4u5TYmWVQVrW2vI3XbdSnQg0CgFPN4J/cqt5caZC3NsRBx3qG218RqS&#10;QcywNJ4metsG31N/FnqrWeoU8TxxwiKMnDTx5o7np6s09sI0vC9+mHD9MGtYVVH+wDg9taQf/lnJ&#10;J3GMzWSbEg05TqNZhBFpdyDRqU+vslKXyXv2mai9cuuYBq22rMvx/OxEMlPxDa+ADpJpwtpx7V4n&#10;YgsFbFyTsiwiLwmDuZMkUeCEwcZzVvNi7SzXfhwnm9V6tfGvSdlYotW/82IDOVXNGGIP2T021YAq&#10;ZtoniNKZj8GAaTFLxnwnDkstMZJCf2a6sRo13Wowrohc22ci8ow+EvFy8QVPU24vVEFvn1rJSsmo&#10;Z9SRPm6PVrXBSaFbUT2DtiAqKyAYybBohPyG0QDjLcfq655IilH7loM+A1BQDPPw0pCXxvbSILwE&#10;qBxr6CK7XOtxhu57yXYN3DROBC6WoOmaWbUZ8Y9RQUbGgBFmc5vGrZmRl7b1evkpLH4CAAD//wMA&#10;UEsDBBQABgAIAAAAIQCSiuK44QAAAAsBAAAPAAAAZHJzL2Rvd25yZXYueG1sTI/BTsMwEETvSPyD&#10;tUjcqJ0gkjbEqVAlJITEoQFUjk68jSNiO8RuG/6e7ancZrSj2TflerYDO+IUeu8kJAsBDF3rde86&#10;CR/vz3dLYCEqp9XgHUr4xQDr6vqqVIX2J7fFYx07RiUuFEqCiXEsOA+tQavCwo/o6Lb3k1WR7NRx&#10;PakTlduBp0Jk3Kre0QejRtwYbL/rg5Xwmfsp+9onPw878/pit/VbsmlWUt7ezE+PwCLO8RKGMz6h&#10;Q0VMjT84HdggIc1pSpSQi5TEOZCKjFQjYZXdC+BVyf9vqP4AAAD//wMAUEsBAi0AFAAGAAgAAAAh&#10;ALaDOJL+AAAA4QEAABMAAAAAAAAAAAAAAAAAAAAAAFtDb250ZW50X1R5cGVzXS54bWxQSwECLQAU&#10;AAYACAAAACEAOP0h/9YAAACUAQAACwAAAAAAAAAAAAAAAAAvAQAAX3JlbHMvLnJlbHNQSwECLQAU&#10;AAYACAAAACEALyoLS/4CAABcBgAADgAAAAAAAAAAAAAAAAAuAgAAZHJzL2Uyb0RvYy54bWxQSwEC&#10;LQAUAAYACAAAACEAkoriuOEAAAALAQAADwAAAAAAAAAAAAAAAABYBQAAZHJzL2Rvd25yZXYueG1s&#10;UEsFBgAAAAAEAAQA8wAAAGYGA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r w:rsidR="00DD508D">
        <w:rPr>
          <w:rFonts w:ascii="Arial Black" w:hAnsi="Arial Black"/>
          <w:b/>
          <w:bCs/>
          <w:color w:val="FF0000"/>
          <w:sz w:val="16"/>
          <w:szCs w:val="16"/>
          <w:lang w:val="en"/>
        </w:rPr>
        <w:tab/>
      </w:r>
      <w:r>
        <w:rPr>
          <w:noProof/>
        </w:rPr>
        <mc:AlternateContent>
          <mc:Choice Requires="wps">
            <w:drawing>
              <wp:anchor distT="36576" distB="36576" distL="36576" distR="36576" simplePos="0" relativeHeight="251659776" behindDoc="0" locked="0" layoutInCell="1" allowOverlap="1">
                <wp:simplePos x="0" y="0"/>
                <wp:positionH relativeFrom="column">
                  <wp:posOffset>171450</wp:posOffset>
                </wp:positionH>
                <wp:positionV relativeFrom="paragraph">
                  <wp:posOffset>4457700</wp:posOffset>
                </wp:positionV>
                <wp:extent cx="7486650" cy="1657350"/>
                <wp:effectExtent l="0" t="0" r="3810" b="381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13.5pt;margin-top:351pt;width:589.5pt;height:130.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O/gIAAFwGAAAOAAAAZHJzL2Uyb0RvYy54bWysVduOmzAQfa/Uf7D8znIJl4CWrJJsqCpt&#10;L9Ju1WcHTLAKNrWdJduq/96xIbf2pWrLA/KY8fHMmTnD7d2ha9EzlYoJnmP/xsOI8lJUjO9y/Omp&#10;cOYYKU14RVrBaY5fqMJ3i9evboc+o4FoRFtRiQCEq2zoc9xo3Weuq8qGdkTdiJ5y+FgL2RENpty5&#10;lSQDoHetG3he7A5CVr0UJVUKdu/Hj3hh8eualvpDXSuqUZtjiE3bt7TvrXm7i1uS7STpG1ZOYZC/&#10;iKIjjMOlJ6h7ognaS/YbVMdKKZSo9U0pOlfUNSupzQGy8b1fsnlsSE9tLkCO6k80qf8HW75//igR&#10;q3IcBBhx0kGNnuhBo5U4IH9m+Bl6lYHbYw+O+gD7UGebq+ofRPlFIS7WDeE7upRSDA0lFcTnm5Pu&#10;xdERRxmQ7fBOVHAP2WthgQ617Ax5QAcCdKjTy6k2JpYSNpNwHscRfCrhmx9HyQwMcwfJjsd7qfQb&#10;KjpkFjmWUHwLT54flB5djy7mNiVaVhWsba0hd9t1K9EzgUYp4PGO6FduLTfOXJhjI+K4Q22rjdeQ&#10;DGKGpfE00ds2+J76QeitgtQp4nnihEUYOWnizR3PT1dp7IVpeF/8MOH6YdawqqL8gXF6bEk//LOS&#10;T+IYm8k2JRpynEZBhBFpdyDRqU+vslKXyXv2mai9cuuYBq22rMvx/OREMlPxDa+ADpJpwtpx7V4n&#10;YgsFbFyTsiwiLwlncydJopkTzjaes5oXa2e59uM42azWq41/TcrGEq3+nRcbyLFqxhB7yO6xqQZU&#10;MdM+sygNfAwGTIsgGfOdOCy1xEgK/ZnpxmrUdKvBuCJybZ+JyBP6SMT54gueptzOVEFvH1vJSsmo&#10;Z9SRPmwPVrWhwTcy24rqBbQFUVkBwUiGRSPkN4wGGG85Vl/3RFKM2rcc9DkDBcUwDy8NeWlsLw3C&#10;S4DKsYYussu1Hmfovpds18BN40TgYgmarplV2zkqyMgYMMJsbtO4NTPy0rZe55/C4icAAAD//wMA&#10;UEsDBBQABgAIAAAAIQCSiuK44QAAAAsBAAAPAAAAZHJzL2Rvd25yZXYueG1sTI/BTsMwEETvSPyD&#10;tUjcqJ0gkjbEqVAlJITEoQFUjk68jSNiO8RuG/6e7ancZrSj2TflerYDO+IUeu8kJAsBDF3rde86&#10;CR/vz3dLYCEqp9XgHUr4xQDr6vqqVIX2J7fFYx07RiUuFEqCiXEsOA+tQavCwo/o6Lb3k1WR7NRx&#10;PakTlduBp0Jk3Kre0QejRtwYbL/rg5Xwmfsp+9onPw878/pit/VbsmlWUt7ezE+PwCLO8RKGMz6h&#10;Q0VMjT84HdggIc1pSpSQi5TEOZCKjFQjYZXdC+BVyf9vqP4AAAD//wMAUEsBAi0AFAAGAAgAAAAh&#10;ALaDOJL+AAAA4QEAABMAAAAAAAAAAAAAAAAAAAAAAFtDb250ZW50X1R5cGVzXS54bWxQSwECLQAU&#10;AAYACAAAACEAOP0h/9YAAACUAQAACwAAAAAAAAAAAAAAAAAvAQAAX3JlbHMvLnJlbHNQSwECLQAU&#10;AAYACAAAACEARhbPjv4CAABcBgAADgAAAAAAAAAAAAAAAAAuAgAAZHJzL2Uyb0RvYy54bWxQSwEC&#10;LQAUAAYACAAAACEAkoriuOEAAAALAQAADwAAAAAAAAAAAAAAAABYBQAAZHJzL2Rvd25yZXYueG1s&#10;UEsFBgAAAAAEAAQA8wAAAGYGA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r>
        <w:rPr>
          <w:noProof/>
        </w:rPr>
        <mc:AlternateContent>
          <mc:Choice Requires="wps">
            <w:drawing>
              <wp:anchor distT="36576" distB="36576" distL="36576" distR="36576" simplePos="0" relativeHeight="251658752" behindDoc="0" locked="0" layoutInCell="1" allowOverlap="1">
                <wp:simplePos x="0" y="0"/>
                <wp:positionH relativeFrom="column">
                  <wp:posOffset>171450</wp:posOffset>
                </wp:positionH>
                <wp:positionV relativeFrom="paragraph">
                  <wp:posOffset>4457700</wp:posOffset>
                </wp:positionV>
                <wp:extent cx="7486650" cy="1657350"/>
                <wp:effectExtent l="0" t="0" r="3810" b="381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3.5pt;margin-top:351pt;width:589.5pt;height:130.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YK/QIAAFwGAAAOAAAAZHJzL2Uyb0RvYy54bWysVduOmzAQfa/Uf7D8znIJl4CWrJJsqCpt&#10;L9Ju1WcHTLAKNrWdJduq/96xIbf2pWrLA/KY8fHMmTnD7d2ha9EzlYoJnmP/xsOI8lJUjO9y/Omp&#10;cOYYKU14RVrBaY5fqMJ3i9evboc+o4FoRFtRiQCEq2zoc9xo3Weuq8qGdkTdiJ5y+FgL2RENpty5&#10;lSQDoHetG3he7A5CVr0UJVUKdu/Hj3hh8eualvpDXSuqUZtjiE3bt7TvrXm7i1uS7STpG1ZOYZC/&#10;iKIjjMOlJ6h7ognaS/YbVMdKKZSo9U0pOlfUNSupzQGy8b1fsnlsSE9tLkCO6k80qf8HW75//igR&#10;q3Ic+Bhx0kGNnuhBo5U4ID8w/Ay9ysDtsQdHfYB9qLPNVfUPovyiEBfrhvAdXUophoaSCuLzzUn3&#10;4uiIowzIdngnKriH7LWwQIdadoY8oAMBOtTp5VQbE0sJm0k4j+MIPpXwzY+jZAaGuYNkx+O9VPoN&#10;FR0yixxLKL6FJ88PSo+uRxdzmxItqwrWttaQu+26leiZQKMU8HhH9Cu3lhtnLsyxEXHcobbVxmtI&#10;BjHD0nia6G0bfE/9IPRWQeoU8TxxwiKMnDTx5o7np6s09sI0vC9+mHD9MGtYVVH+wDg9tqQf/lnJ&#10;J3GMzWSbEg05TqMgwoi0O5Do1KdXWanL5D37TNReuXVMg1Zb1uV4fnIiman4hldAB8k0Ye24dq8T&#10;sYUCNq5JWRaRl4SzuZMk0cwJZxvPWc2LtbNc+3GcbFbr1ca/JmVjiVb/zosN5Fg1Y4g9ZPfYVAOq&#10;mGmfWZQaSVQMpkWQjPlOHJZaYiSF/sx0YzVqutVgXBG5ts9E5Al9JOJ88QVPU25nqqC3j61kpWTU&#10;M+pIH7YHq9rI4BuZbUX1AtqCqKyAYCTDohHyG0YDjLccq697IilG7VsO+pyBgmKYh5eGvDS2lwbh&#10;JUDlWEMX2eVajzN030u2a+CmcSJwsQRN18yq7RwVZGQMGGE2t2ncmhl5aVuv809h8RMAAP//AwBQ&#10;SwMEFAAGAAgAAAAhAJKK4rjhAAAACwEAAA8AAABkcnMvZG93bnJldi54bWxMj8FOwzAQRO9I/IO1&#10;SNyonSCSNsSpUCUkhMShAVSOTryNI2I7xG4b/p7tqdxmtKPZN+V6tgM74hR67yQkCwEMXet17zoJ&#10;H+/Pd0tgISqn1eAdSvjFAOvq+qpUhfYnt8VjHTtGJS4USoKJcSw4D61Bq8LCj+jotveTVZHs1HE9&#10;qROV24GnQmTcqt7RB6NG3Bhsv+uDlfCZ+yn72ic/Dzvz+mK39VuyaVZS3t7MT4/AIs7xEoYzPqFD&#10;RUyNPzgd2CAhzWlKlJCLlMQ5kIqMVCNhld0L4FXJ/2+o/gAAAP//AwBQSwECLQAUAAYACAAAACEA&#10;toM4kv4AAADhAQAAEwAAAAAAAAAAAAAAAAAAAAAAW0NvbnRlbnRfVHlwZXNdLnhtbFBLAQItABQA&#10;BgAIAAAAIQA4/SH/1gAAAJQBAAALAAAAAAAAAAAAAAAAAC8BAABfcmVscy8ucmVsc1BLAQItABQA&#10;BgAIAAAAIQD9uAYK/QIAAFwGAAAOAAAAAAAAAAAAAAAAAC4CAABkcnMvZTJvRG9jLnhtbFBLAQIt&#10;ABQABgAIAAAAIQCSiuK44QAAAAsBAAAPAAAAAAAAAAAAAAAAAFcFAABkcnMvZG93bnJldi54bWxQ&#10;SwUGAAAAAAQABADzAAAAZQY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p>
    <w:p w:rsidR="00DD508D" w:rsidRDefault="00294F5A" w:rsidP="00222099">
      <w:pPr>
        <w:widowControl w:val="0"/>
        <w:rPr>
          <w:rFonts w:ascii="Arial Black" w:hAnsi="Arial Black"/>
          <w:b/>
          <w:bCs/>
          <w:color w:val="FF0000"/>
          <w:sz w:val="16"/>
          <w:szCs w:val="16"/>
          <w:lang w:val="en"/>
        </w:rPr>
      </w:pPr>
      <w:r>
        <w:rPr>
          <w:noProof/>
        </w:rPr>
        <mc:AlternateContent>
          <mc:Choice Requires="wps">
            <w:drawing>
              <wp:anchor distT="36576" distB="36576" distL="36576" distR="36576" simplePos="0" relativeHeight="251660800" behindDoc="0" locked="0" layoutInCell="1" allowOverlap="1">
                <wp:simplePos x="0" y="0"/>
                <wp:positionH relativeFrom="column">
                  <wp:posOffset>171450</wp:posOffset>
                </wp:positionH>
                <wp:positionV relativeFrom="paragraph">
                  <wp:posOffset>4457700</wp:posOffset>
                </wp:positionV>
                <wp:extent cx="7486650" cy="1657350"/>
                <wp:effectExtent l="0" t="0" r="3810" b="317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13.5pt;margin-top:351pt;width:589.5pt;height:130.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tU/QIAAFwGAAAOAAAAZHJzL2Uyb0RvYy54bWysVduOmzAQfa/Uf7D8znIJl4CWrJJsqCpt&#10;L9Ju1WcHTLAKNrWdJduq/96xIbf2pWrLA/KY8fHMmTnD7d2ha9EzlYoJnmP/xsOI8lJUjO9y/Omp&#10;cOYYKU14RVrBaY5fqMJ3i9evboc+o4FoRFtRiQCEq2zoc9xo3Weuq8qGdkTdiJ5y+FgL2RENpty5&#10;lSQDoHetG3he7A5CVr0UJVUKdu/Hj3hh8eualvpDXSuqUZtjiE3bt7TvrXm7i1uS7STpG1ZOYZC/&#10;iKIjjMOlJ6h7ognaS/YbVMdKKZSo9U0pOlfUNSupzQGy8b1fsnlsSE9tLkCO6k80qf8HW75//igR&#10;q3IcAD2cdFCjJ3rQaCUOyA8NP0OvMnB77MFRH2Af6mxzVf2DKL8oxMW6IXxHl1KKoaGkgvh8c9K9&#10;ODriKAOyHd6JCu4hey0s0KGWnSEP6ECADoG8nGpjYilhMwnncRzBpxK++XGUzMAwd5DseLyXSr+h&#10;okNmkWMJxbfw5PlB6dH16GJuU6JlVcHa1hpyt123Ej0TaJQCHu+IfuXWcuPMhTk2Io471LbaeA3J&#10;IGZYGk8TvW2D76kfhN4qSJ0inidOWISRkybe3PH8dJXGXpiG98UPE64fZg2rKsofGKfHlvTDPyv5&#10;JI6xmWxToiHHaRREGJF2BxKd+vQqK3WZvGefidort45p0GrLuhzPT04kMxXf8AroIJkmrB3X7nUi&#10;tlDAxjUpyyLyknA2d5IkmjnhbOM5q3mxdpZrP46TzWq92vjXpGws0erfebGBHKtmDLGH7B6bakAV&#10;M+0zi9LAx2DAtAiSMd+Jw1JLjKTQn5lurEZNtxqMKyLX9pmIPKGPRJwvvuBpyu1MFfT2sZWslIx6&#10;Rh3pw/ZgVRsbfCOzraheQFsQlRUQjGRYNEJ+w2iA8ZZj9XVPJMWofctBnzNQUAzz8NKQl8b20iC8&#10;BKgca+giu1zrcYbue8l2Ddw0TgQulqDpmlm1naOCjIwBI8zmNo1bMyMvbet1/iksfgIAAP//AwBQ&#10;SwMEFAAGAAgAAAAhAJKK4rjhAAAACwEAAA8AAABkcnMvZG93bnJldi54bWxMj8FOwzAQRO9I/IO1&#10;SNyonSCSNsSpUCUkhMShAVSOTryNI2I7xG4b/p7tqdxmtKPZN+V6tgM74hR67yQkCwEMXet17zoJ&#10;H+/Pd0tgISqn1eAdSvjFAOvq+qpUhfYnt8VjHTtGJS4USoKJcSw4D61Bq8LCj+jotveTVZHs1HE9&#10;qROV24GnQmTcqt7RB6NG3Bhsv+uDlfCZ+yn72ic/Dzvz+mK39VuyaVZS3t7MT4/AIs7xEoYzPqFD&#10;RUyNPzgd2CAhzWlKlJCLlMQ5kIqMVCNhld0L4FXJ/2+o/gAAAP//AwBQSwECLQAUAAYACAAAACEA&#10;toM4kv4AAADhAQAAEwAAAAAAAAAAAAAAAAAAAAAAW0NvbnRlbnRfVHlwZXNdLnhtbFBLAQItABQA&#10;BgAIAAAAIQA4/SH/1gAAAJQBAAALAAAAAAAAAAAAAAAAAC8BAABfcmVscy8ucmVsc1BLAQItABQA&#10;BgAIAAAAIQB8axtU/QIAAFwGAAAOAAAAAAAAAAAAAAAAAC4CAABkcnMvZTJvRG9jLnhtbFBLAQIt&#10;ABQABgAIAAAAIQCSiuK44QAAAAsBAAAPAAAAAAAAAAAAAAAAAFcFAABkcnMvZG93bnJldi54bWxQ&#10;SwUGAAAAAAQABADzAAAAZQY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294F5A" w:rsidP="00222099">
      <w:pPr>
        <w:widowControl w:val="0"/>
        <w:rPr>
          <w:rFonts w:ascii="Arial Black" w:hAnsi="Arial Black"/>
          <w:b/>
          <w:bCs/>
          <w:color w:val="FF0000"/>
          <w:sz w:val="16"/>
          <w:szCs w:val="16"/>
          <w:lang w:val="en"/>
        </w:rPr>
      </w:pPr>
      <w:r>
        <w:rPr>
          <w:noProof/>
        </w:rPr>
        <mc:AlternateContent>
          <mc:Choice Requires="wps">
            <w:drawing>
              <wp:anchor distT="36576" distB="36576" distL="36576" distR="36576" simplePos="0" relativeHeight="251661824" behindDoc="0" locked="0" layoutInCell="1" allowOverlap="1">
                <wp:simplePos x="0" y="0"/>
                <wp:positionH relativeFrom="column">
                  <wp:posOffset>171450</wp:posOffset>
                </wp:positionH>
                <wp:positionV relativeFrom="paragraph">
                  <wp:posOffset>4457700</wp:posOffset>
                </wp:positionV>
                <wp:extent cx="7486650" cy="1657350"/>
                <wp:effectExtent l="0" t="0" r="3810" b="127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3.5pt;margin-top:351pt;width:589.5pt;height:13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mr/QIAAFwGAAAOAAAAZHJzL2Uyb0RvYy54bWysVduOmzAQfa/Uf7D8zgIJl4CWrJJsqCpt&#10;L1K26rMDJlgFm9pOyLbqv3dsyK19qdrygDxmfDxzZs5w/3BsG3SgUjHBM+zfeRhRXoiS8V2GPz3n&#10;zgwjpQkvSSM4zfALVfhh/vrVfd+ldCJq0ZRUIgDhKu27DNdad6nrqqKmLVF3oqMcPlZCtkSDKXdu&#10;KUkP6G3jTjwvcnshy06KgioFu4/DRzy3+FVFC/2hqhTVqMkwxKbtW9r31rzd+T1Jd5J0NSvGMMhf&#10;RNESxuHSM9Qj0QTtJfsNqmWFFEpU+q4QrSuqihXU5gDZ+N4v2Wxq0lGbC5CjujNN6v/BFu8PHyVi&#10;JdQuwYiTFmr0TI8aLcUR+aHhp+9UCm6bDhz1EfbB1+aquidRfFGIi1VN+I4upBR9TUkJ8fnmpHt1&#10;dMBRBmTbvxMl3EP2WligYyVbQx7QgQAd6vRyro2JpYDNOJhFUQifCvjmR2E8BcPcQdLT8U4q/YaK&#10;FplFhiUU38KTw5PSg+vJxdymRMPKnDWNNeRuu2okOhBolBwe74R+49Zw48yFOTYgDjvUttpwDUkh&#10;ZlgaTxO9bYPviT8JvOUkcfJoFjtBHoROEnszx/OTZRJ5QRI85j9MuH6Q1qwsKX9inJ5a0g/+rOSj&#10;OIZmsk2J+gwn4STEiDQ7kOjYpzdZqevkPfuM1N64tUyDVhvWZnh2diKpqfial0AHSTVhzbB2bxOx&#10;hQI2bklZ5KEXB9OZE8fh1Amma89ZzvKVs1j5URSvl6vl2r8lZW2JVv/Oiw3kVDVjiD1kt6nLHpXM&#10;tM80TCY+BgOmxSQe8h05LLTESAr9menaatR0q8G4IXJln5HIM/pAxOXiK57G3C5UQW+fWslKyahn&#10;0JE+bo9WtbHBNzLbivIFtAVRWQHBSIZFLeQ3jHoYbxlWX/dEUoyatxz0OQUFRTAPrw15bWyvDcIL&#10;gMqwhi6yy5UeZui+k2xXw03DROBiAZqumFXbJSrIyBgwwmxu47g1M/Latl6Xn8L8JwAAAP//AwBQ&#10;SwMEFAAGAAgAAAAhAJKK4rjhAAAACwEAAA8AAABkcnMvZG93bnJldi54bWxMj8FOwzAQRO9I/IO1&#10;SNyonSCSNsSpUCUkhMShAVSOTryNI2I7xG4b/p7tqdxmtKPZN+V6tgM74hR67yQkCwEMXet17zoJ&#10;H+/Pd0tgISqn1eAdSvjFAOvq+qpUhfYnt8VjHTtGJS4USoKJcSw4D61Bq8LCj+jotveTVZHs1HE9&#10;qROV24GnQmTcqt7RB6NG3Bhsv+uDlfCZ+yn72ic/Dzvz+mK39VuyaVZS3t7MT4/AIs7xEoYzPqFD&#10;RUyNPzgd2CAhzWlKlJCLlMQ5kIqMVCNhld0L4FXJ/2+o/gAAAP//AwBQSwECLQAUAAYACAAAACEA&#10;toM4kv4AAADhAQAAEwAAAAAAAAAAAAAAAAAAAAAAW0NvbnRlbnRfVHlwZXNdLnhtbFBLAQItABQA&#10;BgAIAAAAIQA4/SH/1gAAAJQBAAALAAAAAAAAAAAAAAAAAC8BAABfcmVscy8ucmVsc1BLAQItABQA&#10;BgAIAAAAIQAQeMmr/QIAAFwGAAAOAAAAAAAAAAAAAAAAAC4CAABkcnMvZTJvRG9jLnhtbFBLAQIt&#10;ABQABgAIAAAAIQCSiuK44QAAAAsBAAAPAAAAAAAAAAAAAAAAAFcFAABkcnMvZG93bnJldi54bWxQ&#10;SwUGAAAAAAQABADzAAAAZQY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DD508D" w:rsidRDefault="00DD508D" w:rsidP="00222099">
      <w:pPr>
        <w:widowControl w:val="0"/>
        <w:rPr>
          <w:rFonts w:ascii="Arial Black" w:hAnsi="Arial Black"/>
          <w:b/>
          <w:bCs/>
          <w:color w:val="FF0000"/>
          <w:sz w:val="16"/>
          <w:szCs w:val="16"/>
          <w:lang w:val="en"/>
        </w:rPr>
      </w:pPr>
    </w:p>
    <w:p w:rsidR="005F1841" w:rsidRPr="00222099" w:rsidRDefault="00294F5A" w:rsidP="00222099">
      <w:pPr>
        <w:widowControl w:val="0"/>
        <w:rPr>
          <w:rFonts w:ascii="Arial Black" w:hAnsi="Arial Black"/>
          <w:b/>
          <w:bCs/>
          <w:color w:val="FF0000"/>
          <w:sz w:val="16"/>
          <w:szCs w:val="16"/>
          <w:lang w:val="en"/>
        </w:rPr>
      </w:pPr>
      <w:r>
        <w:rPr>
          <w:noProof/>
        </w:rPr>
        <mc:AlternateContent>
          <mc:Choice Requires="wps">
            <w:drawing>
              <wp:anchor distT="36576" distB="36576" distL="36576" distR="36576" simplePos="0" relativeHeight="251656704" behindDoc="0" locked="0" layoutInCell="1" allowOverlap="1">
                <wp:simplePos x="0" y="0"/>
                <wp:positionH relativeFrom="column">
                  <wp:posOffset>171450</wp:posOffset>
                </wp:positionH>
                <wp:positionV relativeFrom="paragraph">
                  <wp:posOffset>4457700</wp:posOffset>
                </wp:positionV>
                <wp:extent cx="7486650" cy="1657350"/>
                <wp:effectExtent l="0" t="635" r="381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657350"/>
                        </a:xfrm>
                        <a:prstGeom prst="rect">
                          <a:avLst/>
                        </a:prstGeom>
                        <a:solidFill>
                          <a:srgbClr val="FFFF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3.5pt;margin-top:351pt;width:589.5pt;height:13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l//QIAAFwGAAAOAAAAZHJzL2Uyb0RvYy54bWysVduOmzAQfa/Uf7D8zgIJdy1ZJdlQVdpe&#10;pN2qzw6YYBVsajtLtlX/vWNDbu1L1ZYH5LGH45kzc4bbu0PXomcqFRM8x/6NhxHlpagY3+X401Ph&#10;JBgpTXhFWsFpjl+owneL169uhz6jM9GItqISAQhX2dDnuNG6z1xXlQ3tiLoRPeVwWAvZEQ2m3LmV&#10;JAOgd60787zIHYSseilKqhTs3o+HeGHx65qW+kNdK6pRm2OITdu3tO+tebuLW5LtJOkbVk5hkL+I&#10;oiOMw6UnqHuiCdpL9htUx0oplKj1TSk6V9Q1K6nNAbLxvV+yeWxIT20uQI7qTzSp/wdbvn/+KBGr&#10;oHZQKU46qNETPWi0EgfkW36GXmXg9tiDoz7APvjaXFX/IMovCnGxbgjf0aWUYmgoqSA+3zDrXnxq&#10;KqIyZUC2wztRwT1kr4UFOtSyM+QBHQjQoU4vp9qYWErYjIMkikI4KuHMj8J4Doa5g2THz3up9Bsq&#10;OmQWOZZQfAtPnh+UHl2PLuY2JVpWFaxtrSF323Ur0TOBRing8Y7oV24tN85cmM9GxHGH2lYbryEZ&#10;xAxL42mit23wPfVngbeapU4RJbETFEHopLGXOJ6frtLIC9LgvvhhwvWDrGFVRfkD4/TYkn7wZyWf&#10;xDE2k21KNOQ4DWchRqTdgUSnPr3KSl0m79lnovbKrWMatNqyLsfJyYlkpuIbXgEdJNOEtePavU7E&#10;FgrYuCZlWYReHMwTJ47DuRPMN56zSoq1s1z7URRvVuvVxr8mZWOJVv/Oiw3kWDVjiD1k99hUA6qY&#10;aZ95mM58DAZMi1k85jtxWGqJkRT6M9ON1ajpVoNxReTaPhORJ/SRiPPFFzxNuZ2pgt4+tpKVklHP&#10;qCN92B6sahODb5S1FdULaAuisgKCkQyLRshvGA0w3nKsvu6JpBi1bznocw4KimAeXhry0theGoSX&#10;AJVjDV1kl2s9ztB9L9mugZvGicDFEjRdM6u2c1SQkTFghNncpnFrZuSlbb3OP4XFTwAAAP//AwBQ&#10;SwMEFAAGAAgAAAAhAJKK4rjhAAAACwEAAA8AAABkcnMvZG93bnJldi54bWxMj8FOwzAQRO9I/IO1&#10;SNyonSCSNsSpUCUkhMShAVSOTryNI2I7xG4b/p7tqdxmtKPZN+V6tgM74hR67yQkCwEMXet17zoJ&#10;H+/Pd0tgISqn1eAdSvjFAOvq+qpUhfYnt8VjHTtGJS4USoKJcSw4D61Bq8LCj+jotveTVZHs1HE9&#10;qROV24GnQmTcqt7RB6NG3Bhsv+uDlfCZ+yn72ic/Dzvz+mK39VuyaVZS3t7MT4/AIs7xEoYzPqFD&#10;RUyNPzgd2CAhzWlKlJCLlMQ5kIqMVCNhld0L4FXJ/2+o/gAAAP//AwBQSwECLQAUAAYACAAAACEA&#10;toM4kv4AAADhAQAAEwAAAAAAAAAAAAAAAAAAAAAAW0NvbnRlbnRfVHlwZXNdLnhtbFBLAQItABQA&#10;BgAIAAAAIQA4/SH/1gAAAJQBAAALAAAAAAAAAAAAAAAAAC8BAABfcmVscy8ucmVsc1BLAQItABQA&#10;BgAIAAAAIQA4qPl//QIAAFwGAAAOAAAAAAAAAAAAAAAAAC4CAABkcnMvZTJvRG9jLnhtbFBLAQIt&#10;ABQABgAIAAAAIQCSiuK44QAAAAsBAAAPAAAAAAAAAAAAAAAAAFcFAABkcnMvZG93bnJldi54bWxQ&#10;SwUGAAAAAAQABADzAAAAZQYAAAAA&#10;" fillcolor="yellow" stroked="f" insetpen="t">
                <v:shadow color="#ccc"/>
                <v:textbox inset="2.88pt,2.88pt,2.88pt,2.88pt">
                  <w:txbxContent>
                    <w:p w:rsidR="00357DC3" w:rsidRDefault="00357DC3" w:rsidP="00DD508D">
                      <w:pPr>
                        <w:widowControl w:val="0"/>
                        <w:jc w:val="center"/>
                        <w:rPr>
                          <w:rFonts w:ascii="Arial" w:hAnsi="Arial" w:cs="Arial"/>
                          <w:b/>
                          <w:bCs/>
                          <w:sz w:val="36"/>
                          <w:szCs w:val="36"/>
                        </w:rPr>
                      </w:pPr>
                      <w:r>
                        <w:rPr>
                          <w:rFonts w:ascii="Arial" w:hAnsi="Arial" w:cs="Arial"/>
                          <w:b/>
                          <w:bCs/>
                          <w:sz w:val="36"/>
                          <w:szCs w:val="36"/>
                        </w:rPr>
                        <w:t xml:space="preserve">YELLOW </w:t>
                      </w:r>
                      <w:proofErr w:type="gramStart"/>
                      <w:r>
                        <w:rPr>
                          <w:rFonts w:ascii="Arial" w:hAnsi="Arial" w:cs="Arial"/>
                          <w:b/>
                          <w:bCs/>
                          <w:sz w:val="36"/>
                          <w:szCs w:val="36"/>
                        </w:rPr>
                        <w:t>ALERT  =</w:t>
                      </w:r>
                      <w:proofErr w:type="gramEnd"/>
                      <w:r>
                        <w:rPr>
                          <w:rFonts w:ascii="Arial" w:hAnsi="Arial" w:cs="Arial"/>
                          <w:b/>
                          <w:bCs/>
                          <w:sz w:val="36"/>
                          <w:szCs w:val="36"/>
                        </w:rPr>
                        <w:t xml:space="preserve"> ACTIVE SHOOTER</w:t>
                      </w:r>
                    </w:p>
                    <w:p w:rsidR="00357DC3" w:rsidRDefault="00357DC3" w:rsidP="00DD508D">
                      <w:pPr>
                        <w:widowControl w:val="0"/>
                        <w:rPr>
                          <w:rFonts w:ascii="Arial" w:hAnsi="Arial" w:cs="Arial"/>
                          <w:sz w:val="32"/>
                          <w:szCs w:val="32"/>
                        </w:rPr>
                      </w:pPr>
                      <w:r>
                        <w:rPr>
                          <w:rFonts w:ascii="Arial" w:hAnsi="Arial" w:cs="Arial"/>
                          <w:b/>
                          <w:bCs/>
                          <w:sz w:val="32"/>
                          <w:szCs w:val="32"/>
                        </w:rPr>
                        <w:t>SEEK</w:t>
                      </w:r>
                      <w:r>
                        <w:rPr>
                          <w:rFonts w:ascii="Arial" w:hAnsi="Arial" w:cs="Arial"/>
                          <w:b/>
                          <w:bCs/>
                          <w:sz w:val="36"/>
                          <w:szCs w:val="36"/>
                        </w:rPr>
                        <w:t xml:space="preserve"> </w:t>
                      </w:r>
                      <w:r>
                        <w:rPr>
                          <w:rFonts w:ascii="Arial" w:hAnsi="Arial" w:cs="Arial"/>
                          <w:sz w:val="32"/>
                          <w:szCs w:val="32"/>
                        </w:rPr>
                        <w:t xml:space="preserve">shelter.  </w:t>
                      </w:r>
                      <w:r>
                        <w:rPr>
                          <w:rFonts w:ascii="Arial" w:hAnsi="Arial" w:cs="Arial"/>
                          <w:b/>
                          <w:bCs/>
                          <w:sz w:val="32"/>
                          <w:szCs w:val="32"/>
                        </w:rPr>
                        <w:t>LOCK</w:t>
                      </w:r>
                      <w:r>
                        <w:rPr>
                          <w:rFonts w:ascii="Arial" w:hAnsi="Arial" w:cs="Arial"/>
                          <w:b/>
                          <w:bCs/>
                          <w:sz w:val="36"/>
                          <w:szCs w:val="36"/>
                        </w:rPr>
                        <w:t xml:space="preserve"> </w:t>
                      </w:r>
                      <w:r>
                        <w:rPr>
                          <w:rFonts w:ascii="Arial" w:hAnsi="Arial" w:cs="Arial"/>
                          <w:sz w:val="32"/>
                          <w:szCs w:val="32"/>
                        </w:rPr>
                        <w:t>doors.</w:t>
                      </w:r>
                    </w:p>
                    <w:p w:rsidR="00357DC3" w:rsidRDefault="00357DC3" w:rsidP="00DD508D">
                      <w:pPr>
                        <w:widowControl w:val="0"/>
                        <w:rPr>
                          <w:rFonts w:ascii="Arial" w:hAnsi="Arial" w:cs="Arial"/>
                          <w:sz w:val="32"/>
                          <w:szCs w:val="32"/>
                        </w:rPr>
                      </w:pPr>
                      <w:r>
                        <w:rPr>
                          <w:rFonts w:ascii="Arial" w:hAnsi="Arial" w:cs="Arial"/>
                          <w:b/>
                          <w:bCs/>
                          <w:sz w:val="32"/>
                          <w:szCs w:val="32"/>
                        </w:rPr>
                        <w:t xml:space="preserve">CLOSE </w:t>
                      </w:r>
                      <w:r>
                        <w:rPr>
                          <w:rFonts w:ascii="Arial" w:hAnsi="Arial" w:cs="Arial"/>
                          <w:sz w:val="32"/>
                          <w:szCs w:val="32"/>
                        </w:rPr>
                        <w:t xml:space="preserve">window blinds, turn off lights and cover any windows in doors.  </w:t>
                      </w:r>
                    </w:p>
                    <w:p w:rsidR="00357DC3" w:rsidRDefault="00357DC3" w:rsidP="00DD508D">
                      <w:pPr>
                        <w:widowControl w:val="0"/>
                        <w:rPr>
                          <w:rFonts w:ascii="Arial" w:hAnsi="Arial" w:cs="Arial"/>
                          <w:sz w:val="32"/>
                          <w:szCs w:val="32"/>
                        </w:rPr>
                      </w:pPr>
                      <w:r>
                        <w:rPr>
                          <w:rFonts w:ascii="Arial" w:hAnsi="Arial" w:cs="Arial"/>
                          <w:b/>
                          <w:bCs/>
                          <w:sz w:val="32"/>
                          <w:szCs w:val="32"/>
                        </w:rPr>
                        <w:t xml:space="preserve">IGNORE </w:t>
                      </w:r>
                      <w:r>
                        <w:rPr>
                          <w:rFonts w:ascii="Arial" w:hAnsi="Arial" w:cs="Arial"/>
                          <w:sz w:val="32"/>
                          <w:szCs w:val="32"/>
                        </w:rPr>
                        <w:t>all fire alarms.</w:t>
                      </w:r>
                    </w:p>
                    <w:p w:rsidR="00357DC3" w:rsidRDefault="00357DC3" w:rsidP="00DD508D">
                      <w:pPr>
                        <w:widowControl w:val="0"/>
                        <w:rPr>
                          <w:rFonts w:ascii="Arial" w:hAnsi="Arial" w:cs="Arial"/>
                          <w:b/>
                          <w:bCs/>
                          <w:sz w:val="36"/>
                          <w:szCs w:val="36"/>
                        </w:rPr>
                      </w:pPr>
                      <w:r>
                        <w:rPr>
                          <w:rFonts w:ascii="Arial" w:hAnsi="Arial" w:cs="Arial"/>
                          <w:b/>
                          <w:bCs/>
                          <w:sz w:val="36"/>
                          <w:szCs w:val="36"/>
                        </w:rPr>
                        <w:t xml:space="preserve">AWAIT FURTHER INSTRUCTIONS BEFORE EVACUATING </w:t>
                      </w:r>
                    </w:p>
                    <w:p w:rsidR="00357DC3" w:rsidRDefault="00357DC3" w:rsidP="00DD508D">
                      <w:pPr>
                        <w:widowControl w:val="0"/>
                        <w:rPr>
                          <w:rFonts w:ascii="Arial" w:hAnsi="Arial" w:cs="Arial"/>
                          <w:b/>
                          <w:bCs/>
                          <w:sz w:val="36"/>
                          <w:szCs w:val="36"/>
                        </w:rPr>
                      </w:pPr>
                      <w:r>
                        <w:rPr>
                          <w:rFonts w:ascii="Arial" w:hAnsi="Arial" w:cs="Arial"/>
                          <w:b/>
                          <w:bCs/>
                          <w:sz w:val="36"/>
                          <w:szCs w:val="36"/>
                        </w:rPr>
                        <w:t>BUILDING.</w:t>
                      </w:r>
                    </w:p>
                  </w:txbxContent>
                </v:textbox>
              </v:shape>
            </w:pict>
          </mc:Fallback>
        </mc:AlternateContent>
      </w:r>
      <w:r w:rsidR="00222099" w:rsidRPr="00222099">
        <w:rPr>
          <w:rFonts w:ascii="Arial Black" w:hAnsi="Arial Black"/>
          <w:b/>
          <w:bCs/>
          <w:color w:val="FF0000"/>
          <w:sz w:val="16"/>
          <w:szCs w:val="16"/>
          <w:lang w:val="en"/>
        </w:rPr>
        <w:t>MEDICAL EMERGENCIES</w:t>
      </w:r>
    </w:p>
    <w:p w:rsidR="005F1841" w:rsidRDefault="00294F5A" w:rsidP="005F1841">
      <w:pPr>
        <w:widowControl w:val="0"/>
        <w:rPr>
          <w:lang w:val="en"/>
        </w:rPr>
      </w:pPr>
      <w:r w:rsidRPr="00222099">
        <w:rPr>
          <w:noProof/>
          <w:sz w:val="18"/>
          <w:szCs w:val="18"/>
        </w:rPr>
        <mc:AlternateContent>
          <mc:Choice Requires="wps">
            <w:drawing>
              <wp:inline distT="0" distB="0" distL="0" distR="0">
                <wp:extent cx="6668770" cy="957580"/>
                <wp:effectExtent l="5715" t="10795" r="12065" b="12700"/>
                <wp:docPr id="17" name="Text Box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6668770" cy="957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57DC3" w:rsidRPr="00222099" w:rsidRDefault="00357DC3" w:rsidP="005F1841">
                            <w:pPr>
                              <w:widowControl w:val="0"/>
                              <w:rPr>
                                <w:rFonts w:ascii="Arial Black" w:hAnsi="Arial Black"/>
                                <w:b/>
                                <w:bCs/>
                                <w:color w:val="0000FF"/>
                                <w:sz w:val="18"/>
                                <w:szCs w:val="18"/>
                                <w:lang w:val="en"/>
                              </w:rPr>
                            </w:pPr>
                            <w:r w:rsidRPr="00222099">
                              <w:rPr>
                                <w:rFonts w:ascii="Arial Black" w:hAnsi="Arial Black"/>
                                <w:b/>
                                <w:bCs/>
                                <w:color w:val="0000FF"/>
                                <w:sz w:val="18"/>
                                <w:szCs w:val="18"/>
                                <w:lang w:val="en"/>
                              </w:rPr>
                              <w:t>CODE BLUE</w:t>
                            </w:r>
                          </w:p>
                          <w:p w:rsidR="00357DC3" w:rsidRPr="00222099" w:rsidRDefault="00357DC3" w:rsidP="005F1841">
                            <w:pPr>
                              <w:widowControl w:val="0"/>
                              <w:rPr>
                                <w:rFonts w:ascii="Arial" w:hAnsi="Arial" w:cs="Arial"/>
                                <w:color w:val="FF0000"/>
                                <w:sz w:val="18"/>
                                <w:szCs w:val="18"/>
                                <w:lang w:val="en"/>
                              </w:rPr>
                            </w:pPr>
                            <w:r w:rsidRPr="00222099">
                              <w:rPr>
                                <w:rFonts w:ascii="Arial" w:hAnsi="Arial" w:cs="Arial"/>
                                <w:color w:val="FF0000"/>
                                <w:sz w:val="18"/>
                                <w:szCs w:val="18"/>
                                <w:lang w:val="en"/>
                              </w:rPr>
                              <w:t xml:space="preserve">When faced with a life threatening medical emergency or any other condition which demands the immediate attention of a physician and the Emergency Team, call 7266 and request a </w:t>
                            </w:r>
                            <w:r w:rsidRPr="00222099">
                              <w:rPr>
                                <w:rFonts w:ascii="Arial" w:hAnsi="Arial" w:cs="Arial"/>
                                <w:b/>
                                <w:bCs/>
                                <w:color w:val="0000FF"/>
                                <w:sz w:val="18"/>
                                <w:szCs w:val="18"/>
                                <w:lang w:val="en"/>
                              </w:rPr>
                              <w:t>“</w:t>
                            </w:r>
                            <w:r w:rsidRPr="00222099">
                              <w:rPr>
                                <w:b/>
                                <w:bCs/>
                                <w:sz w:val="18"/>
                                <w:szCs w:val="18"/>
                                <w:u w:val="single"/>
                              </w:rPr>
                              <w:t>CODE BLUE</w:t>
                            </w:r>
                            <w:r w:rsidRPr="00222099">
                              <w:rPr>
                                <w:b/>
                                <w:bCs/>
                                <w:sz w:val="18"/>
                                <w:szCs w:val="18"/>
                              </w:rPr>
                              <w:t>”</w:t>
                            </w:r>
                            <w:r w:rsidRPr="00222099">
                              <w:rPr>
                                <w:rFonts w:ascii="Arial" w:hAnsi="Arial" w:cs="Arial"/>
                                <w:color w:val="FF0000"/>
                                <w:sz w:val="18"/>
                                <w:szCs w:val="18"/>
                                <w:lang w:val="en"/>
                              </w:rPr>
                              <w:t xml:space="preserve"> to your location.  The front desk attendant will immediately announce </w:t>
                            </w:r>
                            <w:r w:rsidRPr="00222099">
                              <w:rPr>
                                <w:rFonts w:ascii="Arial" w:hAnsi="Arial" w:cs="Arial"/>
                                <w:b/>
                                <w:bCs/>
                                <w:color w:val="0000FF"/>
                                <w:sz w:val="18"/>
                                <w:szCs w:val="18"/>
                                <w:lang w:val="en"/>
                              </w:rPr>
                              <w:t>“</w:t>
                            </w:r>
                            <w:r w:rsidRPr="00222099">
                              <w:rPr>
                                <w:b/>
                                <w:bCs/>
                                <w:sz w:val="18"/>
                                <w:szCs w:val="18"/>
                                <w:u w:val="single"/>
                              </w:rPr>
                              <w:t>CODE BLUE</w:t>
                            </w:r>
                            <w:r w:rsidRPr="00222099">
                              <w:rPr>
                                <w:b/>
                                <w:bCs/>
                                <w:sz w:val="18"/>
                                <w:szCs w:val="18"/>
                              </w:rPr>
                              <w:t>”</w:t>
                            </w:r>
                            <w:r w:rsidRPr="00222099">
                              <w:rPr>
                                <w:rFonts w:ascii="Arial" w:hAnsi="Arial" w:cs="Arial"/>
                                <w:color w:val="FF0000"/>
                                <w:sz w:val="18"/>
                                <w:szCs w:val="18"/>
                                <w:lang w:val="en"/>
                              </w:rPr>
                              <w:t xml:space="preserve"> and the location over the building PA system.  Designated medical staff will respond accordingly. </w:t>
                            </w:r>
                          </w:p>
                        </w:txbxContent>
                      </wps:txbx>
                      <wps:bodyPr rot="0" vert="horz" wrap="square" lIns="50800" tIns="12700" rIns="50800" bIns="12700" anchor="t" anchorCtr="0" upright="1">
                        <a:noAutofit/>
                      </wps:bodyPr>
                    </wps:wsp>
                  </a:graphicData>
                </a:graphic>
              </wp:inline>
            </w:drawing>
          </mc:Choice>
          <mc:Fallback>
            <w:pict>
              <v:shape id="Text Box 2" o:spid="_x0000_s1035" type="#_x0000_t202" style="width:525.1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Ad/gIAAJYGAAAOAAAAZHJzL2Uyb0RvYy54bWysVVtvmzAUfp+0/2D5nQIJ4aaSKiGhmtRd&#10;pHY/wAETrIHNbKekm/bfd2ySNE33MK3jAfly+M73nRvXN/uuRY9UKiZ4hv0rDyPKS1Exvs3w14fC&#10;iTFSmvCKtILTDD9RhW/m799dD31KJ6IRbUUlAhCu0qHPcKN1n7quKhvaEXUlesrhshayIxq2cutW&#10;kgyA3rXuxPNCdxCy6qUoqVJwuhov8dzi1zUt9ee6VlSjNsPATdu3tO+Nebvza5JuJekbVh5okH9g&#10;0RHGwekJakU0QTvJXkF1rJRCiVpflaJzRV2zkloNoMb3LtTcN6SnVgsER/WnMKn/B1t+evwiEasg&#10;dxFGnHSQowe612gp9mhiwjP0KgWr+x7s9B6OwdRKVf2dKL8pxMWthMz58LnIG8K3dCGlGBpKKiDq&#10;Gwz3DGREVAZuM3wUFTgkOy0s5L6WnYkixAWBH0jY0ylJhlQJh2EYxlEEVyXcJbNoFtssuiQ9ft1L&#10;pW+p6JBZZFhCEVh08nintGFD0qOJccZFwdrWFkLLXxyA4XhCbSWNX5MUmMDSWBpONss/Ey9Zx+s4&#10;cIJJuHYCb7VyFkUeOGHhR7PVdJXnK/+XYeEHacOqinLj9FhxfvB3GT3U/lgrp5pTomWVgTOUlNxu&#10;8laiRwIVX9jHZgBuns3clzRsSEDLhSR/EnjLSeIUEHAnKIKZk0Re7Hh+skxCL0iCVfFS0h3j9O2S&#10;0GDyOplhRNotDJVDZ53Rv1Dp2ee1SpJ2TMN0aVmX4fhkRFJTmmte2ZRrwtpxfRYUI+TPQVkUMy8K&#10;prETRbOpE0zXnrOMi9xZ5H4YRutlvlxf5Hlta0e9PS42O2eFeMb34OOZMlTusUpt75l2GxtP7zd7&#10;2+/Jsbk3onqCZpQCegXaCoY5LBohf2A0wGDMsPq+I5Ji1H7g0NAzD0IJk9Ru/ElkNvL8ZnN+Q3gJ&#10;UBnWkE27zPU4fXe9ZNsGPI3DhIsFDIGa2f4002JkBYrMBoaf1XYY1Ga6nu+t1fPvZP4bAAD//wMA&#10;UEsDBBQABgAIAAAAIQBMaaa42gAAAAYBAAAPAAAAZHJzL2Rvd25yZXYueG1sTI9BT8MwDIXvSPyH&#10;yEjcWMLQqlGaTgiEODNA4+glpilrnNJkXffvybjAxXrWs977XK0m34mRhtgG1nA9UyCITbAtNxre&#10;Xp+uliBiQrbYBSYNR4qwqs/PKixtOPALjevUiBzCsUQNLqW+lDIaRx7jLPTE2fsMg8eU16GRdsBD&#10;DvednCtVSI8t5waHPT04Mrv13muQrrgZvx4/4rHYPN9u3LfZvTuj9eXFdH8HItGU/o7hhJ/Roc5M&#10;27BnG0WnIT+SfufJUws1B7HNaqGWIOtK/sevfwAAAP//AwBQSwECLQAUAAYACAAAACEAtoM4kv4A&#10;AADhAQAAEwAAAAAAAAAAAAAAAAAAAAAAW0NvbnRlbnRfVHlwZXNdLnhtbFBLAQItABQABgAIAAAA&#10;IQA4/SH/1gAAAJQBAAALAAAAAAAAAAAAAAAAAC8BAABfcmVscy8ucmVsc1BLAQItABQABgAIAAAA&#10;IQBVrSAd/gIAAJYGAAAOAAAAAAAAAAAAAAAAAC4CAABkcnMvZTJvRG9jLnhtbFBLAQItABQABgAI&#10;AAAAIQBMaaa42gAAAAYBAAAPAAAAAAAAAAAAAAAAAFgFAABkcnMvZG93bnJldi54bWxQSwUGAAAA&#10;AAQABADzAAAAXwYAAAAA&#10;" filled="f" stroked="f" insetpen="t">
                <o:lock v:ext="edit" grouping="t"/>
                <v:textbox inset="4pt,1pt,4pt,1pt">
                  <w:txbxContent>
                    <w:p w:rsidR="00357DC3" w:rsidRPr="00222099" w:rsidRDefault="00357DC3" w:rsidP="005F1841">
                      <w:pPr>
                        <w:widowControl w:val="0"/>
                        <w:rPr>
                          <w:rFonts w:ascii="Arial Black" w:hAnsi="Arial Black"/>
                          <w:b/>
                          <w:bCs/>
                          <w:color w:val="0000FF"/>
                          <w:sz w:val="18"/>
                          <w:szCs w:val="18"/>
                          <w:lang w:val="en"/>
                        </w:rPr>
                      </w:pPr>
                      <w:r w:rsidRPr="00222099">
                        <w:rPr>
                          <w:rFonts w:ascii="Arial Black" w:hAnsi="Arial Black"/>
                          <w:b/>
                          <w:bCs/>
                          <w:color w:val="0000FF"/>
                          <w:sz w:val="18"/>
                          <w:szCs w:val="18"/>
                          <w:lang w:val="en"/>
                        </w:rPr>
                        <w:t>CODE BLUE</w:t>
                      </w:r>
                    </w:p>
                    <w:p w:rsidR="00357DC3" w:rsidRPr="00222099" w:rsidRDefault="00357DC3" w:rsidP="005F1841">
                      <w:pPr>
                        <w:widowControl w:val="0"/>
                        <w:rPr>
                          <w:rFonts w:ascii="Arial" w:hAnsi="Arial" w:cs="Arial"/>
                          <w:color w:val="FF0000"/>
                          <w:sz w:val="18"/>
                          <w:szCs w:val="18"/>
                          <w:lang w:val="en"/>
                        </w:rPr>
                      </w:pPr>
                      <w:r w:rsidRPr="00222099">
                        <w:rPr>
                          <w:rFonts w:ascii="Arial" w:hAnsi="Arial" w:cs="Arial"/>
                          <w:color w:val="FF0000"/>
                          <w:sz w:val="18"/>
                          <w:szCs w:val="18"/>
                          <w:lang w:val="en"/>
                        </w:rPr>
                        <w:t xml:space="preserve">When faced with a life threatening medical emergency or any other condition which demands the immediate attention of a physician and the Emergency Team, call 7266 and request a </w:t>
                      </w:r>
                      <w:r w:rsidRPr="00222099">
                        <w:rPr>
                          <w:rFonts w:ascii="Arial" w:hAnsi="Arial" w:cs="Arial"/>
                          <w:b/>
                          <w:bCs/>
                          <w:color w:val="0000FF"/>
                          <w:sz w:val="18"/>
                          <w:szCs w:val="18"/>
                          <w:lang w:val="en"/>
                        </w:rPr>
                        <w:t>“</w:t>
                      </w:r>
                      <w:r w:rsidRPr="00222099">
                        <w:rPr>
                          <w:b/>
                          <w:bCs/>
                          <w:sz w:val="18"/>
                          <w:szCs w:val="18"/>
                          <w:u w:val="single"/>
                        </w:rPr>
                        <w:t>CODE BLUE</w:t>
                      </w:r>
                      <w:r w:rsidRPr="00222099">
                        <w:rPr>
                          <w:b/>
                          <w:bCs/>
                          <w:sz w:val="18"/>
                          <w:szCs w:val="18"/>
                        </w:rPr>
                        <w:t>”</w:t>
                      </w:r>
                      <w:r w:rsidRPr="00222099">
                        <w:rPr>
                          <w:rFonts w:ascii="Arial" w:hAnsi="Arial" w:cs="Arial"/>
                          <w:color w:val="FF0000"/>
                          <w:sz w:val="18"/>
                          <w:szCs w:val="18"/>
                          <w:lang w:val="en"/>
                        </w:rPr>
                        <w:t xml:space="preserve"> to your location.  The front desk attendant will immediately announce </w:t>
                      </w:r>
                      <w:r w:rsidRPr="00222099">
                        <w:rPr>
                          <w:rFonts w:ascii="Arial" w:hAnsi="Arial" w:cs="Arial"/>
                          <w:b/>
                          <w:bCs/>
                          <w:color w:val="0000FF"/>
                          <w:sz w:val="18"/>
                          <w:szCs w:val="18"/>
                          <w:lang w:val="en"/>
                        </w:rPr>
                        <w:t>“</w:t>
                      </w:r>
                      <w:r w:rsidRPr="00222099">
                        <w:rPr>
                          <w:b/>
                          <w:bCs/>
                          <w:sz w:val="18"/>
                          <w:szCs w:val="18"/>
                          <w:u w:val="single"/>
                        </w:rPr>
                        <w:t>CODE BLUE</w:t>
                      </w:r>
                      <w:r w:rsidRPr="00222099">
                        <w:rPr>
                          <w:b/>
                          <w:bCs/>
                          <w:sz w:val="18"/>
                          <w:szCs w:val="18"/>
                        </w:rPr>
                        <w:t>”</w:t>
                      </w:r>
                      <w:r w:rsidRPr="00222099">
                        <w:rPr>
                          <w:rFonts w:ascii="Arial" w:hAnsi="Arial" w:cs="Arial"/>
                          <w:color w:val="FF0000"/>
                          <w:sz w:val="18"/>
                          <w:szCs w:val="18"/>
                          <w:lang w:val="en"/>
                        </w:rPr>
                        <w:t xml:space="preserve"> and the location over the building PA system.  Designated medical staff will respond accordingly. </w:t>
                      </w:r>
                    </w:p>
                  </w:txbxContent>
                </v:textbox>
                <w10:anchorlock/>
              </v:shape>
            </w:pict>
          </mc:Fallback>
        </mc:AlternateContent>
      </w:r>
    </w:p>
    <w:p w:rsidR="00CA1DDE" w:rsidRDefault="00CA1DDE" w:rsidP="00CA1DDE">
      <w:pPr>
        <w:jc w:val="center"/>
        <w:rPr>
          <w:sz w:val="22"/>
          <w:szCs w:val="22"/>
        </w:rPr>
      </w:pPr>
    </w:p>
    <w:p w:rsidR="0089335D" w:rsidRDefault="0089335D" w:rsidP="0089335D">
      <w:pPr>
        <w:jc w:val="center"/>
        <w:rPr>
          <w:sz w:val="22"/>
          <w:szCs w:val="22"/>
        </w:rPr>
      </w:pPr>
    </w:p>
    <w:p w:rsidR="0089335D" w:rsidRDefault="0089335D" w:rsidP="0089335D">
      <w:pPr>
        <w:jc w:val="center"/>
        <w:rPr>
          <w:sz w:val="22"/>
          <w:szCs w:val="22"/>
        </w:rPr>
      </w:pPr>
    </w:p>
    <w:p w:rsidR="00F160AA" w:rsidRDefault="00F160AA" w:rsidP="0089335D">
      <w:pPr>
        <w:jc w:val="center"/>
        <w:rPr>
          <w:sz w:val="22"/>
          <w:szCs w:val="22"/>
        </w:rPr>
      </w:pPr>
    </w:p>
    <w:p w:rsidR="00CA1DDE" w:rsidRDefault="00CA1DDE" w:rsidP="00CA1DDE">
      <w:pPr>
        <w:jc w:val="center"/>
        <w:rPr>
          <w:sz w:val="22"/>
          <w:szCs w:val="22"/>
        </w:rPr>
      </w:pPr>
    </w:p>
    <w:p w:rsidR="00CA1DDE" w:rsidRPr="00CA1DDE" w:rsidRDefault="00CA1DDE" w:rsidP="00CA1DDE">
      <w:pPr>
        <w:jc w:val="center"/>
        <w:rPr>
          <w:sz w:val="22"/>
          <w:szCs w:val="22"/>
        </w:rPr>
      </w:pPr>
    </w:p>
    <w:p w:rsidR="00D92B20" w:rsidRPr="00F160AA" w:rsidRDefault="001207A2" w:rsidP="00087755">
      <w:pPr>
        <w:outlineLvl w:val="0"/>
        <w:rPr>
          <w:b/>
          <w:sz w:val="22"/>
          <w:szCs w:val="22"/>
        </w:rPr>
      </w:pPr>
      <w:r w:rsidRPr="00F160AA">
        <w:rPr>
          <w:b/>
          <w:sz w:val="22"/>
          <w:szCs w:val="22"/>
        </w:rPr>
        <w:object w:dxaOrig="11881" w:dyaOrig="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p of WWRC campus showing emergency zones" style="width:594pt;height:498.75pt;mso-position-vertical:absolute" o:ole="">
            <v:imagedata r:id="rId18" o:title=""/>
          </v:shape>
          <o:OLEObject Type="Embed" ProgID="AcroExch.Document.7" ShapeID="_x0000_i1027" DrawAspect="Content" ObjectID="_1629697470" r:id="rId19"/>
        </w:object>
      </w:r>
    </w:p>
    <w:p w:rsidR="00F160AA" w:rsidRPr="00AF43C1" w:rsidRDefault="00F160AA" w:rsidP="00F160AA">
      <w:pPr>
        <w:jc w:val="center"/>
        <w:outlineLvl w:val="0"/>
        <w:rPr>
          <w:rFonts w:ascii="Arial Narrow" w:hAnsi="Arial Narrow"/>
          <w:b/>
        </w:rPr>
      </w:pPr>
      <w:r w:rsidRPr="00AF43C1">
        <w:rPr>
          <w:rFonts w:ascii="Arial Narrow" w:hAnsi="Arial Narrow"/>
          <w:b/>
        </w:rPr>
        <w:t>Facility Map Indicating Emergency Zones</w:t>
      </w:r>
    </w:p>
    <w:p w:rsidR="00F160AA" w:rsidRPr="00AF43C1" w:rsidRDefault="00F160AA" w:rsidP="00087755">
      <w:pPr>
        <w:outlineLvl w:val="0"/>
        <w:rPr>
          <w:rFonts w:ascii="Arial Narrow" w:hAnsi="Arial Narrow"/>
          <w:b/>
          <w:sz w:val="22"/>
          <w:szCs w:val="22"/>
        </w:rPr>
      </w:pPr>
    </w:p>
    <w:p w:rsidR="00F160AA" w:rsidRPr="00AF43C1" w:rsidRDefault="00F160AA" w:rsidP="00087755">
      <w:pPr>
        <w:outlineLvl w:val="0"/>
        <w:rPr>
          <w:rFonts w:ascii="Arial Narrow" w:hAnsi="Arial Narrow"/>
          <w:b/>
          <w:sz w:val="22"/>
          <w:szCs w:val="22"/>
        </w:rPr>
      </w:pPr>
    </w:p>
    <w:p w:rsidR="00F160AA" w:rsidRPr="00AF43C1" w:rsidRDefault="00F160AA" w:rsidP="00087755">
      <w:pPr>
        <w:outlineLvl w:val="0"/>
        <w:rPr>
          <w:rFonts w:ascii="Arial Narrow" w:hAnsi="Arial Narrow"/>
          <w:b/>
          <w:sz w:val="22"/>
          <w:szCs w:val="22"/>
        </w:rPr>
      </w:pPr>
    </w:p>
    <w:p w:rsidR="006C643B" w:rsidRDefault="006C643B" w:rsidP="008C1501">
      <w:pPr>
        <w:widowControl w:val="0"/>
        <w:rPr>
          <w:bCs/>
          <w:sz w:val="22"/>
          <w:szCs w:val="22"/>
        </w:rPr>
      </w:pPr>
    </w:p>
    <w:p w:rsidR="0010117E" w:rsidRDefault="0010117E" w:rsidP="00634DCF">
      <w:pPr>
        <w:widowControl w:val="0"/>
        <w:jc w:val="center"/>
        <w:rPr>
          <w:bCs/>
          <w:sz w:val="22"/>
          <w:szCs w:val="22"/>
        </w:rPr>
      </w:pPr>
    </w:p>
    <w:p w:rsidR="00B23848" w:rsidRDefault="00B23848" w:rsidP="00634DCF">
      <w:pPr>
        <w:widowControl w:val="0"/>
        <w:jc w:val="center"/>
        <w:rPr>
          <w:bCs/>
          <w:sz w:val="22"/>
          <w:szCs w:val="22"/>
        </w:rPr>
      </w:pPr>
    </w:p>
    <w:p w:rsidR="00B23848" w:rsidRDefault="00B23848" w:rsidP="00634DCF">
      <w:pPr>
        <w:widowControl w:val="0"/>
        <w:jc w:val="center"/>
        <w:rPr>
          <w:bCs/>
          <w:sz w:val="22"/>
          <w:szCs w:val="22"/>
        </w:rPr>
      </w:pPr>
    </w:p>
    <w:p w:rsidR="00B23848" w:rsidRPr="00CA1DDE" w:rsidRDefault="00B23848" w:rsidP="00634DCF">
      <w:pPr>
        <w:widowControl w:val="0"/>
        <w:jc w:val="center"/>
        <w:rPr>
          <w:bCs/>
          <w:sz w:val="22"/>
          <w:szCs w:val="22"/>
        </w:rPr>
      </w:pPr>
    </w:p>
    <w:p w:rsidR="00E822C5" w:rsidRDefault="00E822C5" w:rsidP="006C643B">
      <w:pPr>
        <w:widowControl w:val="0"/>
        <w:rPr>
          <w:rFonts w:ascii="Arial Narrow" w:hAnsi="Arial Narrow"/>
          <w:b/>
          <w:bCs/>
          <w:sz w:val="32"/>
          <w:szCs w:val="32"/>
        </w:rPr>
      </w:pPr>
    </w:p>
    <w:p w:rsidR="00554CA0" w:rsidRDefault="007423B6" w:rsidP="006C643B">
      <w:pPr>
        <w:widowControl w:val="0"/>
        <w:jc w:val="center"/>
        <w:rPr>
          <w:rFonts w:ascii="Arial Narrow" w:hAnsi="Arial Narrow"/>
          <w:b/>
          <w:bCs/>
          <w:sz w:val="32"/>
          <w:szCs w:val="32"/>
        </w:rPr>
      </w:pPr>
      <w:r>
        <w:rPr>
          <w:rFonts w:ascii="Arial Narrow" w:hAnsi="Arial Narrow"/>
          <w:b/>
          <w:bCs/>
          <w:sz w:val="32"/>
          <w:szCs w:val="32"/>
        </w:rPr>
        <w:t>Local Agency</w:t>
      </w:r>
    </w:p>
    <w:p w:rsidR="00634DCF" w:rsidRPr="00554CA0" w:rsidRDefault="009957F0" w:rsidP="00634DCF">
      <w:pPr>
        <w:widowControl w:val="0"/>
        <w:jc w:val="center"/>
        <w:rPr>
          <w:rFonts w:ascii="Arial Narrow" w:hAnsi="Arial Narrow"/>
          <w:b/>
          <w:bCs/>
          <w:sz w:val="32"/>
          <w:szCs w:val="32"/>
        </w:rPr>
      </w:pPr>
      <w:r>
        <w:rPr>
          <w:rFonts w:ascii="Arial Narrow" w:hAnsi="Arial Narrow"/>
          <w:b/>
          <w:bCs/>
          <w:sz w:val="32"/>
          <w:szCs w:val="32"/>
        </w:rPr>
        <w:t>Emergency and Non-Emergency Phone Numbers</w:t>
      </w:r>
    </w:p>
    <w:p w:rsidR="00634DCF" w:rsidRPr="00554CA0" w:rsidRDefault="00634DCF" w:rsidP="00634DCF">
      <w:pPr>
        <w:widowControl w:val="0"/>
        <w:jc w:val="center"/>
        <w:rPr>
          <w:rFonts w:ascii="Arial Narrow" w:hAnsi="Arial Narrow"/>
          <w:b/>
          <w:bCs/>
          <w:sz w:val="32"/>
          <w:szCs w:val="32"/>
        </w:rPr>
      </w:pPr>
      <w:r w:rsidRPr="00554CA0">
        <w:rPr>
          <w:rFonts w:ascii="Arial Narrow" w:hAnsi="Arial Narrow"/>
          <w:b/>
          <w:bCs/>
          <w:sz w:val="32"/>
          <w:szCs w:val="32"/>
        </w:rPr>
        <w:t> </w:t>
      </w:r>
    </w:p>
    <w:p w:rsidR="00634DCF" w:rsidRPr="007423B6" w:rsidRDefault="00634DCF" w:rsidP="00634DCF">
      <w:pPr>
        <w:widowControl w:val="0"/>
        <w:rPr>
          <w:rFonts w:ascii="Arial Narrow" w:hAnsi="Arial Narrow"/>
          <w:b/>
          <w:bCs/>
          <w:color w:val="FF0000"/>
        </w:rPr>
      </w:pPr>
      <w:r w:rsidRPr="007423B6">
        <w:rPr>
          <w:rFonts w:ascii="Arial Narrow" w:hAnsi="Arial Narrow"/>
          <w:b/>
          <w:bCs/>
          <w:color w:val="FF0000"/>
        </w:rPr>
        <w:t>EMERGENCY</w:t>
      </w:r>
      <w:r w:rsidRPr="00554CA0">
        <w:rPr>
          <w:rFonts w:ascii="Arial Narrow" w:hAnsi="Arial Narrow"/>
          <w:b/>
          <w:bCs/>
        </w:rPr>
        <w:tab/>
      </w:r>
      <w:r w:rsidR="007423B6">
        <w:rPr>
          <w:rFonts w:ascii="Arial Narrow" w:hAnsi="Arial Narrow"/>
          <w:bCs/>
        </w:rPr>
        <w:t>(</w:t>
      </w:r>
      <w:r w:rsidR="007423B6">
        <w:rPr>
          <w:rFonts w:ascii="Arial Narrow" w:hAnsi="Arial Narrow"/>
        </w:rPr>
        <w:t>Augusta County E.C</w:t>
      </w:r>
      <w:r w:rsidR="007423B6" w:rsidRPr="00554CA0">
        <w:rPr>
          <w:rFonts w:ascii="Arial Narrow" w:hAnsi="Arial Narrow"/>
        </w:rPr>
        <w:t>.C.</w:t>
      </w:r>
      <w:r w:rsidR="007423B6">
        <w:rPr>
          <w:rFonts w:ascii="Arial Narrow" w:hAnsi="Arial Narrow"/>
        </w:rPr>
        <w:t>)</w:t>
      </w:r>
      <w:r w:rsidR="007423B6">
        <w:rPr>
          <w:rFonts w:ascii="Arial Narrow" w:hAnsi="Arial Narrow"/>
          <w:b/>
          <w:bCs/>
        </w:rPr>
        <w:tab/>
      </w:r>
      <w:r w:rsidR="007423B6" w:rsidRPr="007423B6">
        <w:rPr>
          <w:rFonts w:ascii="Arial Narrow" w:hAnsi="Arial Narrow"/>
          <w:b/>
          <w:bCs/>
          <w:color w:val="FF0000"/>
        </w:rPr>
        <w:t xml:space="preserve">             </w:t>
      </w:r>
      <w:r w:rsidR="00B33D5E" w:rsidRPr="007423B6">
        <w:rPr>
          <w:rFonts w:ascii="Arial Narrow" w:hAnsi="Arial Narrow"/>
          <w:b/>
          <w:bCs/>
          <w:color w:val="FF0000"/>
        </w:rPr>
        <w:t xml:space="preserve">             </w:t>
      </w:r>
      <w:r w:rsidRPr="007423B6">
        <w:rPr>
          <w:rFonts w:ascii="Arial Narrow" w:hAnsi="Arial Narrow"/>
          <w:b/>
          <w:bCs/>
          <w:color w:val="FF0000"/>
        </w:rPr>
        <w:t>911</w:t>
      </w:r>
    </w:p>
    <w:p w:rsidR="00634DCF" w:rsidRPr="00554CA0" w:rsidRDefault="00634DCF" w:rsidP="00634DCF">
      <w:pPr>
        <w:widowControl w:val="0"/>
        <w:rPr>
          <w:rFonts w:ascii="Arial Narrow" w:hAnsi="Arial Narrow"/>
        </w:rPr>
      </w:pPr>
      <w:r w:rsidRPr="00554CA0">
        <w:rPr>
          <w:rFonts w:ascii="Arial Narrow" w:hAnsi="Arial Narrow"/>
        </w:rPr>
        <w:t> </w:t>
      </w:r>
    </w:p>
    <w:p w:rsidR="00634DCF" w:rsidRPr="00554CA0" w:rsidRDefault="009957F0" w:rsidP="00634DCF">
      <w:pPr>
        <w:widowControl w:val="0"/>
        <w:rPr>
          <w:rFonts w:ascii="Arial Narrow" w:hAnsi="Arial Narrow"/>
        </w:rPr>
      </w:pPr>
      <w:r>
        <w:rPr>
          <w:rFonts w:ascii="Arial Narrow" w:hAnsi="Arial Narrow"/>
        </w:rPr>
        <w:t>Augusta County E.C</w:t>
      </w:r>
      <w:r w:rsidR="00634DCF" w:rsidRPr="00554CA0">
        <w:rPr>
          <w:rFonts w:ascii="Arial Narrow" w:hAnsi="Arial Narrow"/>
        </w:rPr>
        <w:t xml:space="preserve">.C. (Non-emergency)  </w:t>
      </w:r>
      <w:r w:rsidR="00634DCF" w:rsidRPr="00554CA0">
        <w:rPr>
          <w:rFonts w:ascii="Arial Narrow" w:hAnsi="Arial Narrow"/>
        </w:rPr>
        <w:tab/>
      </w:r>
      <w:r w:rsidR="00634DCF" w:rsidRPr="00554CA0">
        <w:rPr>
          <w:rFonts w:ascii="Arial Narrow" w:hAnsi="Arial Narrow"/>
        </w:rPr>
        <w:tab/>
      </w:r>
      <w:r w:rsidR="00634DCF" w:rsidRPr="00554CA0">
        <w:rPr>
          <w:rFonts w:ascii="Arial Narrow" w:hAnsi="Arial Narrow"/>
        </w:rPr>
        <w:tab/>
        <w:t>540-245-5501</w:t>
      </w:r>
    </w:p>
    <w:p w:rsidR="00634DCF" w:rsidRPr="00554CA0" w:rsidRDefault="00634DCF" w:rsidP="00634DCF">
      <w:pPr>
        <w:rPr>
          <w:rFonts w:ascii="Arial Narrow" w:hAnsi="Arial Narrow"/>
        </w:rPr>
      </w:pPr>
      <w:r w:rsidRPr="00554CA0">
        <w:rPr>
          <w:rFonts w:ascii="Arial Narrow" w:hAnsi="Arial Narrow"/>
        </w:rPr>
        <w:t> </w:t>
      </w:r>
    </w:p>
    <w:p w:rsidR="00634DCF" w:rsidRPr="00554CA0" w:rsidRDefault="00634DCF" w:rsidP="00634DCF">
      <w:pPr>
        <w:widowControl w:val="0"/>
        <w:rPr>
          <w:rFonts w:ascii="Arial Narrow" w:hAnsi="Arial Narrow"/>
        </w:rPr>
      </w:pPr>
      <w:r w:rsidRPr="00554CA0">
        <w:rPr>
          <w:rFonts w:ascii="Arial Narrow" w:hAnsi="Arial Narrow"/>
        </w:rPr>
        <w:t xml:space="preserve">Augusta County Sheriff (Non-emergency)  </w:t>
      </w:r>
      <w:r w:rsidRPr="00554CA0">
        <w:rPr>
          <w:rFonts w:ascii="Arial Narrow" w:hAnsi="Arial Narrow"/>
        </w:rPr>
        <w:tab/>
        <w:t xml:space="preserve"> </w:t>
      </w:r>
      <w:r w:rsidRPr="00554CA0">
        <w:rPr>
          <w:rFonts w:ascii="Arial Narrow" w:hAnsi="Arial Narrow"/>
        </w:rPr>
        <w:tab/>
      </w:r>
      <w:r w:rsidRPr="00554CA0">
        <w:rPr>
          <w:rFonts w:ascii="Arial Narrow" w:hAnsi="Arial Narrow"/>
        </w:rPr>
        <w:tab/>
        <w:t>540-245-5333</w:t>
      </w:r>
    </w:p>
    <w:p w:rsidR="00634DCF" w:rsidRDefault="00634DCF" w:rsidP="00634DCF">
      <w:pPr>
        <w:widowControl w:val="0"/>
        <w:rPr>
          <w:rFonts w:ascii="Arial Narrow" w:hAnsi="Arial Narrow"/>
        </w:rPr>
      </w:pPr>
    </w:p>
    <w:p w:rsidR="00B33D5E" w:rsidRPr="00B33D5E" w:rsidRDefault="00B33D5E" w:rsidP="00B33D5E">
      <w:pPr>
        <w:rPr>
          <w:rFonts w:ascii="Arial Narrow" w:hAnsi="Arial Narrow"/>
        </w:rPr>
      </w:pPr>
      <w:r w:rsidRPr="00B33D5E">
        <w:rPr>
          <w:rFonts w:ascii="Arial Narrow" w:hAnsi="Arial Narrow"/>
        </w:rPr>
        <w:t>Augusta</w:t>
      </w:r>
      <w:r>
        <w:rPr>
          <w:rFonts w:ascii="Arial Narrow" w:hAnsi="Arial Narrow"/>
        </w:rPr>
        <w:t xml:space="preserve"> Health (Hospital</w:t>
      </w:r>
      <w:r w:rsidR="007423B6">
        <w:rPr>
          <w:rFonts w:ascii="Arial Narrow" w:hAnsi="Arial Narrow"/>
        </w:rPr>
        <w:t xml:space="preserve">- Non-emergency)           </w:t>
      </w:r>
      <w:r>
        <w:rPr>
          <w:rFonts w:ascii="Arial Narrow" w:hAnsi="Arial Narrow"/>
        </w:rPr>
        <w:t xml:space="preserve">           </w:t>
      </w:r>
      <w:r w:rsidRPr="00B33D5E">
        <w:rPr>
          <w:rFonts w:ascii="Arial Narrow" w:hAnsi="Arial Narrow"/>
        </w:rPr>
        <w:t xml:space="preserve">              540-332-4000</w:t>
      </w:r>
    </w:p>
    <w:p w:rsidR="00B33D5E" w:rsidRPr="00554CA0" w:rsidRDefault="00B33D5E" w:rsidP="00634DCF">
      <w:pPr>
        <w:widowControl w:val="0"/>
        <w:rPr>
          <w:rFonts w:ascii="Arial Narrow" w:hAnsi="Arial Narrow"/>
        </w:rPr>
      </w:pPr>
    </w:p>
    <w:p w:rsidR="00634DCF" w:rsidRPr="00554CA0" w:rsidRDefault="00634DCF" w:rsidP="00634DCF">
      <w:pPr>
        <w:widowControl w:val="0"/>
        <w:rPr>
          <w:rFonts w:ascii="Arial Narrow" w:hAnsi="Arial Narrow"/>
        </w:rPr>
      </w:pPr>
      <w:r w:rsidRPr="00554CA0">
        <w:rPr>
          <w:rFonts w:ascii="Arial Narrow" w:hAnsi="Arial Narrow"/>
        </w:rPr>
        <w:t>Health Department</w:t>
      </w:r>
      <w:r w:rsidR="007423B6">
        <w:rPr>
          <w:rFonts w:ascii="Arial Narrow" w:hAnsi="Arial Narrow"/>
        </w:rPr>
        <w:t xml:space="preserve"> </w:t>
      </w:r>
      <w:r w:rsidR="007423B6" w:rsidRPr="00554CA0">
        <w:rPr>
          <w:rFonts w:ascii="Arial Narrow" w:hAnsi="Arial Narrow"/>
        </w:rPr>
        <w:t xml:space="preserve">(Non-emergency)  </w:t>
      </w:r>
      <w:r w:rsidR="007423B6">
        <w:rPr>
          <w:rFonts w:ascii="Arial Narrow" w:hAnsi="Arial Narrow"/>
        </w:rPr>
        <w:tab/>
      </w:r>
      <w:r w:rsidR="007423B6">
        <w:rPr>
          <w:rFonts w:ascii="Arial Narrow" w:hAnsi="Arial Narrow"/>
        </w:rPr>
        <w:tab/>
      </w:r>
      <w:r w:rsidR="007423B6">
        <w:rPr>
          <w:rFonts w:ascii="Arial Narrow" w:hAnsi="Arial Narrow"/>
        </w:rPr>
        <w:tab/>
      </w:r>
      <w:r w:rsidR="007423B6">
        <w:rPr>
          <w:rFonts w:ascii="Arial Narrow" w:hAnsi="Arial Narrow"/>
        </w:rPr>
        <w:tab/>
      </w:r>
      <w:r w:rsidRPr="00554CA0">
        <w:rPr>
          <w:rFonts w:ascii="Arial Narrow" w:hAnsi="Arial Narrow"/>
        </w:rPr>
        <w:t>540-332-7830</w:t>
      </w:r>
    </w:p>
    <w:p w:rsidR="00634DCF" w:rsidRPr="00554CA0" w:rsidRDefault="00634DCF" w:rsidP="00634DCF">
      <w:pPr>
        <w:widowControl w:val="0"/>
        <w:rPr>
          <w:rFonts w:ascii="Arial Narrow" w:hAnsi="Arial Narrow"/>
        </w:rPr>
      </w:pPr>
      <w:r w:rsidRPr="00554CA0">
        <w:rPr>
          <w:rFonts w:ascii="Arial Narrow" w:hAnsi="Arial Narrow"/>
        </w:rPr>
        <w:t> </w:t>
      </w:r>
    </w:p>
    <w:p w:rsidR="00634DCF" w:rsidRPr="00554CA0" w:rsidRDefault="00634DCF" w:rsidP="00634DCF">
      <w:pPr>
        <w:widowControl w:val="0"/>
        <w:rPr>
          <w:rFonts w:ascii="Arial Narrow" w:hAnsi="Arial Narrow"/>
        </w:rPr>
      </w:pPr>
      <w:r w:rsidRPr="00554CA0">
        <w:rPr>
          <w:rFonts w:ascii="Arial Narrow" w:hAnsi="Arial Narrow"/>
        </w:rPr>
        <w:t>Poison Control Hotline</w:t>
      </w:r>
      <w:r w:rsidRPr="00554CA0">
        <w:rPr>
          <w:rFonts w:ascii="Arial Narrow" w:hAnsi="Arial Narrow"/>
        </w:rPr>
        <w:tab/>
      </w:r>
      <w:r w:rsidRPr="00554CA0">
        <w:rPr>
          <w:rFonts w:ascii="Arial Narrow" w:hAnsi="Arial Narrow"/>
        </w:rPr>
        <w:tab/>
      </w:r>
      <w:r w:rsidRPr="00554CA0">
        <w:rPr>
          <w:rFonts w:ascii="Arial Narrow" w:hAnsi="Arial Narrow"/>
        </w:rPr>
        <w:tab/>
      </w:r>
      <w:r w:rsidRPr="00554CA0">
        <w:rPr>
          <w:rFonts w:ascii="Arial Narrow" w:hAnsi="Arial Narrow"/>
        </w:rPr>
        <w:tab/>
      </w:r>
      <w:r w:rsidRPr="00554CA0">
        <w:rPr>
          <w:rFonts w:ascii="Arial Narrow" w:hAnsi="Arial Narrow"/>
        </w:rPr>
        <w:tab/>
      </w:r>
      <w:r w:rsidR="009957F0">
        <w:rPr>
          <w:rFonts w:ascii="Arial Narrow" w:hAnsi="Arial Narrow"/>
        </w:rPr>
        <w:t xml:space="preserve">              </w:t>
      </w:r>
      <w:r w:rsidRPr="00554CA0">
        <w:rPr>
          <w:rFonts w:ascii="Arial Narrow" w:hAnsi="Arial Narrow"/>
        </w:rPr>
        <w:t>800-451-1428</w:t>
      </w:r>
    </w:p>
    <w:p w:rsidR="00634DCF" w:rsidRPr="00554CA0" w:rsidRDefault="00634DCF" w:rsidP="00634DCF">
      <w:pPr>
        <w:widowControl w:val="0"/>
        <w:rPr>
          <w:rFonts w:ascii="Arial Narrow" w:hAnsi="Arial Narrow"/>
        </w:rPr>
      </w:pPr>
      <w:r w:rsidRPr="00554CA0">
        <w:rPr>
          <w:rFonts w:ascii="Arial Narrow" w:hAnsi="Arial Narrow"/>
        </w:rPr>
        <w:tab/>
      </w:r>
    </w:p>
    <w:p w:rsidR="00634DCF" w:rsidRPr="00554CA0" w:rsidRDefault="00634DCF" w:rsidP="00634DCF">
      <w:pPr>
        <w:rPr>
          <w:rFonts w:ascii="Arial Narrow" w:hAnsi="Arial Narrow"/>
        </w:rPr>
      </w:pPr>
      <w:r w:rsidRPr="00554CA0">
        <w:rPr>
          <w:rFonts w:ascii="Arial Narrow" w:hAnsi="Arial Narrow"/>
        </w:rPr>
        <w:t>Preston L. Yancey Volunteer Fire Company</w:t>
      </w:r>
      <w:r w:rsidR="00B33D5E">
        <w:rPr>
          <w:rFonts w:ascii="Arial Narrow" w:hAnsi="Arial Narrow"/>
        </w:rPr>
        <w:t xml:space="preserve"> </w:t>
      </w:r>
      <w:r w:rsidR="00B33D5E" w:rsidRPr="00554CA0">
        <w:rPr>
          <w:rFonts w:ascii="Arial Narrow" w:hAnsi="Arial Narrow"/>
        </w:rPr>
        <w:t xml:space="preserve">(Non-emergency)  </w:t>
      </w:r>
      <w:r w:rsidR="00B33D5E">
        <w:rPr>
          <w:rFonts w:ascii="Arial Narrow" w:hAnsi="Arial Narrow"/>
        </w:rPr>
        <w:t xml:space="preserve">    </w:t>
      </w:r>
      <w:r w:rsidR="009957F0">
        <w:rPr>
          <w:rFonts w:ascii="Arial Narrow" w:hAnsi="Arial Narrow"/>
        </w:rPr>
        <w:t xml:space="preserve">  </w:t>
      </w:r>
      <w:r w:rsidRPr="00554CA0">
        <w:rPr>
          <w:rFonts w:ascii="Arial Narrow" w:hAnsi="Arial Narrow"/>
        </w:rPr>
        <w:t>540-943-8878</w:t>
      </w:r>
    </w:p>
    <w:p w:rsidR="00B33D5E" w:rsidRDefault="00634DCF" w:rsidP="00B33D5E">
      <w:pPr>
        <w:rPr>
          <w:rFonts w:ascii="Arial Narrow" w:hAnsi="Arial Narrow"/>
        </w:rPr>
      </w:pPr>
      <w:r w:rsidRPr="00554CA0">
        <w:rPr>
          <w:rFonts w:ascii="Arial Narrow" w:hAnsi="Arial Narrow"/>
        </w:rPr>
        <w:t> </w:t>
      </w:r>
    </w:p>
    <w:p w:rsidR="00B33D5E" w:rsidRPr="00B33D5E" w:rsidRDefault="00B33D5E" w:rsidP="00B33D5E">
      <w:pPr>
        <w:rPr>
          <w:rFonts w:ascii="Arial Narrow" w:hAnsi="Arial Narrow"/>
        </w:rPr>
      </w:pPr>
      <w:r w:rsidRPr="00B33D5E">
        <w:rPr>
          <w:rFonts w:ascii="Arial Narrow" w:hAnsi="Arial Narrow"/>
        </w:rPr>
        <w:t xml:space="preserve">Augusta County Fire Department   </w:t>
      </w:r>
      <w:r w:rsidRPr="00554CA0">
        <w:rPr>
          <w:rFonts w:ascii="Arial Narrow" w:hAnsi="Arial Narrow"/>
        </w:rPr>
        <w:t xml:space="preserve">(Non-emergency)  </w:t>
      </w:r>
      <w:r>
        <w:rPr>
          <w:rFonts w:ascii="Arial Narrow" w:hAnsi="Arial Narrow"/>
        </w:rPr>
        <w:t xml:space="preserve">                    </w:t>
      </w:r>
      <w:r w:rsidRPr="00B33D5E">
        <w:rPr>
          <w:rFonts w:ascii="Arial Narrow" w:hAnsi="Arial Narrow"/>
        </w:rPr>
        <w:t xml:space="preserve"> 540-245-5370</w:t>
      </w:r>
    </w:p>
    <w:p w:rsidR="00B33D5E" w:rsidRDefault="00B33D5E" w:rsidP="00B33D5E"/>
    <w:p w:rsidR="00B33D5E" w:rsidRPr="00B33D5E" w:rsidRDefault="00B33D5E" w:rsidP="00B33D5E">
      <w:pPr>
        <w:rPr>
          <w:rFonts w:ascii="Arial Narrow" w:hAnsi="Arial Narrow"/>
        </w:rPr>
      </w:pPr>
      <w:r w:rsidRPr="00B33D5E">
        <w:rPr>
          <w:rFonts w:ascii="Arial Narrow" w:hAnsi="Arial Narrow"/>
        </w:rPr>
        <w:t xml:space="preserve">Staunton –Augusta Rescue Squad   </w:t>
      </w:r>
      <w:r w:rsidRPr="00554CA0">
        <w:rPr>
          <w:rFonts w:ascii="Arial Narrow" w:hAnsi="Arial Narrow"/>
        </w:rPr>
        <w:t xml:space="preserve">(Non-emergency)  </w:t>
      </w:r>
      <w:r w:rsidRPr="00B33D5E">
        <w:rPr>
          <w:rFonts w:ascii="Arial Narrow" w:hAnsi="Arial Narrow"/>
        </w:rPr>
        <w:t xml:space="preserve">                 </w:t>
      </w:r>
      <w:r>
        <w:rPr>
          <w:rFonts w:ascii="Arial Narrow" w:hAnsi="Arial Narrow"/>
        </w:rPr>
        <w:t xml:space="preserve"> </w:t>
      </w:r>
      <w:r w:rsidRPr="00B33D5E">
        <w:rPr>
          <w:rFonts w:ascii="Arial Narrow" w:hAnsi="Arial Narrow"/>
        </w:rPr>
        <w:t>540-885-3444</w:t>
      </w:r>
    </w:p>
    <w:p w:rsidR="00634DCF" w:rsidRPr="00554CA0" w:rsidRDefault="00634DCF" w:rsidP="00634DCF">
      <w:pPr>
        <w:rPr>
          <w:rFonts w:ascii="Arial Narrow" w:hAnsi="Arial Narrow"/>
        </w:rPr>
      </w:pPr>
    </w:p>
    <w:p w:rsidR="00634DCF" w:rsidRPr="00554CA0" w:rsidRDefault="007423B6" w:rsidP="00634DCF">
      <w:pPr>
        <w:widowControl w:val="0"/>
        <w:rPr>
          <w:rFonts w:ascii="Arial Narrow" w:hAnsi="Arial Narrow"/>
        </w:rPr>
      </w:pPr>
      <w:r>
        <w:rPr>
          <w:rFonts w:ascii="Arial Narrow" w:hAnsi="Arial Narrow"/>
        </w:rPr>
        <w:t>Staunton Police Department (N</w:t>
      </w:r>
      <w:r w:rsidR="00634DCF" w:rsidRPr="00554CA0">
        <w:rPr>
          <w:rFonts w:ascii="Arial Narrow" w:hAnsi="Arial Narrow"/>
        </w:rPr>
        <w:t xml:space="preserve">on-emergency)                     </w:t>
      </w:r>
      <w:r w:rsidR="00634DCF" w:rsidRPr="00554CA0">
        <w:rPr>
          <w:rFonts w:ascii="Arial Narrow" w:hAnsi="Arial Narrow"/>
        </w:rPr>
        <w:tab/>
        <w:t>540-332-3842</w:t>
      </w:r>
    </w:p>
    <w:p w:rsidR="00634DCF" w:rsidRPr="00554CA0" w:rsidRDefault="00634DCF" w:rsidP="00634DCF">
      <w:pPr>
        <w:widowControl w:val="0"/>
        <w:rPr>
          <w:rFonts w:ascii="Arial Narrow" w:hAnsi="Arial Narrow"/>
        </w:rPr>
      </w:pPr>
      <w:r w:rsidRPr="00554CA0">
        <w:rPr>
          <w:rFonts w:ascii="Arial Narrow" w:hAnsi="Arial Narrow"/>
        </w:rPr>
        <w:t xml:space="preserve"> </w:t>
      </w:r>
    </w:p>
    <w:p w:rsidR="00634DCF" w:rsidRPr="00554CA0" w:rsidRDefault="007423B6" w:rsidP="00634DCF">
      <w:pPr>
        <w:widowControl w:val="0"/>
        <w:tabs>
          <w:tab w:val="left" w:pos="5760"/>
        </w:tabs>
        <w:rPr>
          <w:rFonts w:ascii="Arial Narrow" w:hAnsi="Arial Narrow"/>
        </w:rPr>
      </w:pPr>
      <w:r>
        <w:rPr>
          <w:rFonts w:ascii="Arial Narrow" w:hAnsi="Arial Narrow"/>
        </w:rPr>
        <w:t>Waynesboro Police Department (N</w:t>
      </w:r>
      <w:r w:rsidR="00634DCF" w:rsidRPr="00554CA0">
        <w:rPr>
          <w:rFonts w:ascii="Arial Narrow" w:hAnsi="Arial Narrow"/>
        </w:rPr>
        <w:t>on-emergency)</w:t>
      </w:r>
      <w:r w:rsidR="00634DCF" w:rsidRPr="00554CA0">
        <w:rPr>
          <w:rFonts w:ascii="Arial Narrow" w:hAnsi="Arial Narrow"/>
        </w:rPr>
        <w:tab/>
        <w:t>540-942-6675</w:t>
      </w:r>
    </w:p>
    <w:p w:rsidR="00634DCF" w:rsidRPr="00554CA0" w:rsidRDefault="00634DCF" w:rsidP="00634DCF">
      <w:pPr>
        <w:rPr>
          <w:rFonts w:ascii="Arial Narrow" w:hAnsi="Arial Narrow"/>
        </w:rPr>
      </w:pPr>
      <w:r w:rsidRPr="00554CA0">
        <w:rPr>
          <w:rFonts w:ascii="Arial Narrow" w:hAnsi="Arial Narrow"/>
        </w:rPr>
        <w:t> </w:t>
      </w:r>
    </w:p>
    <w:p w:rsidR="00634DCF" w:rsidRPr="00554CA0" w:rsidRDefault="00634DCF" w:rsidP="00634DCF">
      <w:pPr>
        <w:widowControl w:val="0"/>
        <w:rPr>
          <w:rFonts w:ascii="Arial Narrow" w:hAnsi="Arial Narrow"/>
        </w:rPr>
      </w:pPr>
      <w:r w:rsidRPr="00554CA0">
        <w:rPr>
          <w:rFonts w:ascii="Arial Narrow" w:hAnsi="Arial Narrow"/>
        </w:rPr>
        <w:t>Waynesb</w:t>
      </w:r>
      <w:r w:rsidR="009957F0">
        <w:rPr>
          <w:rFonts w:ascii="Arial Narrow" w:hAnsi="Arial Narrow"/>
        </w:rPr>
        <w:t>oro E.C</w:t>
      </w:r>
      <w:r w:rsidR="007423B6">
        <w:rPr>
          <w:rFonts w:ascii="Arial Narrow" w:hAnsi="Arial Narrow"/>
        </w:rPr>
        <w:t>.C. (N</w:t>
      </w:r>
      <w:r w:rsidRPr="00554CA0">
        <w:rPr>
          <w:rFonts w:ascii="Arial Narrow" w:hAnsi="Arial Narrow"/>
        </w:rPr>
        <w:t>on-emergency)</w:t>
      </w:r>
      <w:r w:rsidRPr="00554CA0">
        <w:rPr>
          <w:rFonts w:ascii="Arial Narrow" w:hAnsi="Arial Narrow"/>
        </w:rPr>
        <w:tab/>
      </w:r>
      <w:r w:rsidRPr="00554CA0">
        <w:rPr>
          <w:rFonts w:ascii="Arial Narrow" w:hAnsi="Arial Narrow"/>
        </w:rPr>
        <w:tab/>
      </w:r>
      <w:r w:rsidRPr="00554CA0">
        <w:rPr>
          <w:rFonts w:ascii="Arial Narrow" w:hAnsi="Arial Narrow"/>
        </w:rPr>
        <w:tab/>
      </w:r>
      <w:r w:rsidR="009957F0">
        <w:rPr>
          <w:rFonts w:ascii="Arial Narrow" w:hAnsi="Arial Narrow"/>
        </w:rPr>
        <w:t xml:space="preserve">              </w:t>
      </w:r>
      <w:r w:rsidRPr="00554CA0">
        <w:rPr>
          <w:rFonts w:ascii="Arial Narrow" w:hAnsi="Arial Narrow"/>
        </w:rPr>
        <w:t>540-942-6701</w:t>
      </w:r>
    </w:p>
    <w:p w:rsidR="00B33D5E" w:rsidRDefault="00B33D5E" w:rsidP="00B33D5E">
      <w:pPr>
        <w:rPr>
          <w:rFonts w:ascii="Arial Narrow" w:hAnsi="Arial Narrow"/>
        </w:rPr>
      </w:pPr>
    </w:p>
    <w:p w:rsidR="00B33D5E" w:rsidRPr="00B33D5E" w:rsidRDefault="00B33D5E" w:rsidP="00B33D5E">
      <w:pPr>
        <w:rPr>
          <w:rFonts w:ascii="Arial Narrow" w:hAnsi="Arial Narrow"/>
        </w:rPr>
      </w:pPr>
      <w:r w:rsidRPr="00B33D5E">
        <w:rPr>
          <w:rFonts w:ascii="Arial Narrow" w:hAnsi="Arial Narrow"/>
        </w:rPr>
        <w:t xml:space="preserve">Waynesboro Fire Department    </w:t>
      </w:r>
      <w:r w:rsidRPr="00554CA0">
        <w:rPr>
          <w:rFonts w:ascii="Arial Narrow" w:hAnsi="Arial Narrow"/>
        </w:rPr>
        <w:t xml:space="preserve">(Non-emergency)  </w:t>
      </w:r>
      <w:r>
        <w:rPr>
          <w:rFonts w:ascii="Arial Narrow" w:hAnsi="Arial Narrow"/>
        </w:rPr>
        <w:t xml:space="preserve">                         </w:t>
      </w:r>
      <w:r w:rsidRPr="00B33D5E">
        <w:rPr>
          <w:rFonts w:ascii="Arial Narrow" w:hAnsi="Arial Narrow"/>
        </w:rPr>
        <w:t>540-942-6730</w:t>
      </w:r>
    </w:p>
    <w:p w:rsidR="00B33D5E" w:rsidRDefault="00B33D5E" w:rsidP="00B33D5E">
      <w:pPr>
        <w:rPr>
          <w:rFonts w:ascii="Arial Narrow" w:hAnsi="Arial Narrow"/>
        </w:rPr>
      </w:pPr>
    </w:p>
    <w:p w:rsidR="00B33D5E" w:rsidRDefault="00B33D5E" w:rsidP="00B33D5E">
      <w:r w:rsidRPr="00B33D5E">
        <w:rPr>
          <w:rFonts w:ascii="Arial Narrow" w:hAnsi="Arial Narrow"/>
        </w:rPr>
        <w:t xml:space="preserve">Waynesboro First Aide Crew   </w:t>
      </w:r>
      <w:r w:rsidRPr="00554CA0">
        <w:rPr>
          <w:rFonts w:ascii="Arial Narrow" w:hAnsi="Arial Narrow"/>
        </w:rPr>
        <w:t xml:space="preserve">(Non-emergency)  </w:t>
      </w:r>
      <w:r>
        <w:rPr>
          <w:rFonts w:ascii="Arial Narrow" w:hAnsi="Arial Narrow"/>
        </w:rPr>
        <w:t xml:space="preserve">                          </w:t>
      </w:r>
      <w:r w:rsidRPr="00B33D5E">
        <w:rPr>
          <w:rFonts w:ascii="Arial Narrow" w:hAnsi="Arial Narrow"/>
        </w:rPr>
        <w:t xml:space="preserve"> 540-949-7118</w:t>
      </w:r>
    </w:p>
    <w:p w:rsidR="00634DCF" w:rsidRPr="00554CA0" w:rsidRDefault="00634DCF" w:rsidP="00634DCF">
      <w:pPr>
        <w:rPr>
          <w:rFonts w:ascii="Arial Narrow" w:hAnsi="Arial Narrow"/>
          <w:b/>
          <w:bCs/>
        </w:rPr>
      </w:pPr>
    </w:p>
    <w:p w:rsidR="00634DCF" w:rsidRPr="00554CA0" w:rsidRDefault="00634DCF" w:rsidP="00634DCF">
      <w:pPr>
        <w:widowControl w:val="0"/>
        <w:rPr>
          <w:rFonts w:ascii="Arial Narrow" w:hAnsi="Arial Narrow"/>
        </w:rPr>
      </w:pPr>
      <w:r w:rsidRPr="00554CA0">
        <w:rPr>
          <w:rFonts w:ascii="Arial Narrow" w:hAnsi="Arial Narrow"/>
        </w:rPr>
        <w:t xml:space="preserve">Virginia State Police – Staunton Barracks  </w:t>
      </w:r>
      <w:r w:rsidRPr="00554CA0">
        <w:rPr>
          <w:rFonts w:ascii="Arial Narrow" w:hAnsi="Arial Narrow"/>
        </w:rPr>
        <w:tab/>
      </w:r>
      <w:r w:rsidRPr="00554CA0">
        <w:rPr>
          <w:rFonts w:ascii="Arial Narrow" w:hAnsi="Arial Narrow"/>
        </w:rPr>
        <w:tab/>
      </w:r>
      <w:r w:rsidRPr="00554CA0">
        <w:rPr>
          <w:rFonts w:ascii="Arial Narrow" w:hAnsi="Arial Narrow"/>
        </w:rPr>
        <w:tab/>
        <w:t>540-885-2142</w:t>
      </w:r>
    </w:p>
    <w:p w:rsidR="00634DCF" w:rsidRPr="00554CA0" w:rsidRDefault="00634DCF" w:rsidP="00634DCF">
      <w:pPr>
        <w:rPr>
          <w:rFonts w:ascii="Arial Narrow" w:hAnsi="Arial Narrow"/>
          <w:b/>
          <w:bCs/>
        </w:rPr>
      </w:pPr>
      <w:r w:rsidRPr="00554CA0">
        <w:rPr>
          <w:rFonts w:ascii="Arial Narrow" w:hAnsi="Arial Narrow"/>
          <w:b/>
          <w:bCs/>
        </w:rPr>
        <w:t> </w:t>
      </w:r>
    </w:p>
    <w:p w:rsidR="00634DCF" w:rsidRPr="00554CA0" w:rsidRDefault="00634DCF" w:rsidP="00634DCF">
      <w:pPr>
        <w:widowControl w:val="0"/>
        <w:rPr>
          <w:rFonts w:ascii="Arial Narrow" w:hAnsi="Arial Narrow"/>
        </w:rPr>
      </w:pPr>
      <w:r w:rsidRPr="00554CA0">
        <w:rPr>
          <w:rFonts w:ascii="Arial Narrow" w:hAnsi="Arial Narrow"/>
        </w:rPr>
        <w:t xml:space="preserve">Virginia State Police – Appomattox             </w:t>
      </w:r>
      <w:r w:rsidRPr="00554CA0">
        <w:rPr>
          <w:rFonts w:ascii="Arial Narrow" w:hAnsi="Arial Narrow"/>
        </w:rPr>
        <w:tab/>
      </w:r>
      <w:r w:rsidRPr="00554CA0">
        <w:rPr>
          <w:rFonts w:ascii="Arial Narrow" w:hAnsi="Arial Narrow"/>
        </w:rPr>
        <w:tab/>
      </w:r>
      <w:r w:rsidRPr="00554CA0">
        <w:rPr>
          <w:rFonts w:ascii="Arial Narrow" w:hAnsi="Arial Narrow"/>
        </w:rPr>
        <w:tab/>
        <w:t>800-552-0962</w:t>
      </w:r>
    </w:p>
    <w:p w:rsidR="00634DCF" w:rsidRPr="00554CA0" w:rsidRDefault="00634DCF" w:rsidP="00634DCF">
      <w:pPr>
        <w:rPr>
          <w:rFonts w:ascii="Arial Narrow" w:hAnsi="Arial Narrow"/>
        </w:rPr>
      </w:pPr>
      <w:r w:rsidRPr="00554CA0">
        <w:rPr>
          <w:rFonts w:ascii="Arial Narrow" w:hAnsi="Arial Narrow"/>
        </w:rPr>
        <w:t> </w:t>
      </w:r>
    </w:p>
    <w:p w:rsidR="00634DCF" w:rsidRPr="00554CA0" w:rsidRDefault="00634DCF" w:rsidP="00634DCF">
      <w:pPr>
        <w:widowControl w:val="0"/>
        <w:rPr>
          <w:rFonts w:ascii="Arial Narrow" w:hAnsi="Arial Narrow"/>
        </w:rPr>
      </w:pPr>
      <w:r w:rsidRPr="00554CA0">
        <w:rPr>
          <w:rFonts w:ascii="Arial Narrow" w:hAnsi="Arial Narrow"/>
        </w:rPr>
        <w:t xml:space="preserve">Terrorism Tip Hotline </w:t>
      </w:r>
      <w:r w:rsidRPr="00554CA0">
        <w:rPr>
          <w:rFonts w:ascii="Arial Narrow" w:hAnsi="Arial Narrow"/>
        </w:rPr>
        <w:tab/>
      </w:r>
      <w:r w:rsidRPr="00554CA0">
        <w:rPr>
          <w:rFonts w:ascii="Arial Narrow" w:hAnsi="Arial Narrow"/>
        </w:rPr>
        <w:tab/>
      </w:r>
      <w:r w:rsidRPr="00554CA0">
        <w:rPr>
          <w:rFonts w:ascii="Arial Narrow" w:hAnsi="Arial Narrow"/>
        </w:rPr>
        <w:tab/>
      </w:r>
      <w:r w:rsidRPr="00554CA0">
        <w:rPr>
          <w:rFonts w:ascii="Arial Narrow" w:hAnsi="Arial Narrow"/>
        </w:rPr>
        <w:tab/>
      </w:r>
      <w:r w:rsidRPr="00554CA0">
        <w:rPr>
          <w:rFonts w:ascii="Arial Narrow" w:hAnsi="Arial Narrow"/>
        </w:rPr>
        <w:tab/>
      </w:r>
      <w:r w:rsidR="009957F0">
        <w:rPr>
          <w:rFonts w:ascii="Arial Narrow" w:hAnsi="Arial Narrow"/>
        </w:rPr>
        <w:t xml:space="preserve">             </w:t>
      </w:r>
      <w:r w:rsidRPr="00554CA0">
        <w:rPr>
          <w:rFonts w:ascii="Arial Narrow" w:hAnsi="Arial Narrow"/>
        </w:rPr>
        <w:t>877-482-8477 (24 hrs/day)</w:t>
      </w:r>
    </w:p>
    <w:p w:rsidR="00634DCF" w:rsidRPr="00554CA0" w:rsidRDefault="00634DCF" w:rsidP="00634DCF">
      <w:pPr>
        <w:widowControl w:val="0"/>
        <w:rPr>
          <w:rFonts w:ascii="Arial Narrow" w:hAnsi="Arial Narrow"/>
          <w:sz w:val="20"/>
          <w:szCs w:val="20"/>
        </w:rPr>
      </w:pPr>
      <w:r w:rsidRPr="00554CA0">
        <w:rPr>
          <w:rFonts w:ascii="Arial Narrow" w:hAnsi="Arial Narrow"/>
        </w:rPr>
        <w:t> </w:t>
      </w:r>
    </w:p>
    <w:p w:rsidR="00634DCF" w:rsidRPr="00554CA0" w:rsidRDefault="00634DCF" w:rsidP="00634DCF">
      <w:pPr>
        <w:widowControl w:val="0"/>
        <w:jc w:val="center"/>
        <w:rPr>
          <w:rFonts w:ascii="Arial Narrow" w:hAnsi="Arial Narrow"/>
          <w:b/>
          <w:bCs/>
          <w:sz w:val="32"/>
          <w:szCs w:val="32"/>
        </w:rPr>
      </w:pPr>
    </w:p>
    <w:p w:rsidR="0010117E" w:rsidRPr="00554CA0" w:rsidRDefault="0010117E" w:rsidP="00634DCF">
      <w:pPr>
        <w:widowControl w:val="0"/>
        <w:jc w:val="center"/>
        <w:rPr>
          <w:rFonts w:ascii="Arial Narrow" w:hAnsi="Arial Narrow"/>
          <w:b/>
          <w:bCs/>
          <w:sz w:val="32"/>
          <w:szCs w:val="32"/>
        </w:rPr>
      </w:pPr>
    </w:p>
    <w:p w:rsidR="00634DCF" w:rsidRPr="00554CA0" w:rsidRDefault="00634DCF" w:rsidP="007423B6">
      <w:pPr>
        <w:widowControl w:val="0"/>
        <w:rPr>
          <w:rFonts w:ascii="Arial Narrow" w:hAnsi="Arial Narrow"/>
          <w:b/>
          <w:bCs/>
          <w:sz w:val="32"/>
          <w:szCs w:val="32"/>
        </w:rPr>
      </w:pPr>
    </w:p>
    <w:p w:rsidR="006C643B" w:rsidRDefault="006C643B" w:rsidP="008C1501">
      <w:pPr>
        <w:widowControl w:val="0"/>
        <w:rPr>
          <w:rFonts w:ascii="Arial Narrow" w:hAnsi="Arial Narrow"/>
          <w:bCs/>
          <w:sz w:val="22"/>
          <w:szCs w:val="22"/>
        </w:rPr>
      </w:pPr>
    </w:p>
    <w:p w:rsidR="006C643B" w:rsidRDefault="006C643B" w:rsidP="00CA1DDE">
      <w:pPr>
        <w:widowControl w:val="0"/>
        <w:jc w:val="center"/>
        <w:rPr>
          <w:rFonts w:ascii="Arial Narrow" w:hAnsi="Arial Narrow"/>
          <w:bCs/>
          <w:sz w:val="22"/>
          <w:szCs w:val="22"/>
        </w:rPr>
      </w:pPr>
    </w:p>
    <w:p w:rsidR="00070FDA" w:rsidRPr="00CA1DDE" w:rsidRDefault="00070FDA" w:rsidP="00CA1DDE">
      <w:pPr>
        <w:widowControl w:val="0"/>
        <w:jc w:val="center"/>
        <w:rPr>
          <w:rFonts w:ascii="Arial Narrow" w:hAnsi="Arial Narrow"/>
          <w:bCs/>
          <w:sz w:val="22"/>
          <w:szCs w:val="22"/>
        </w:rPr>
        <w:sectPr w:rsidR="00070FDA" w:rsidRPr="00CA1DDE" w:rsidSect="00A56002">
          <w:pgSz w:w="12240" w:h="15840"/>
          <w:pgMar w:top="720" w:right="576" w:bottom="720" w:left="864" w:header="720" w:footer="432" w:gutter="0"/>
          <w:cols w:space="720"/>
          <w:docGrid w:linePitch="360"/>
        </w:sectPr>
      </w:pPr>
    </w:p>
    <w:p w:rsidR="00070FDA" w:rsidRPr="0010117E" w:rsidRDefault="00634DCF" w:rsidP="00634DCF">
      <w:pPr>
        <w:widowControl w:val="0"/>
        <w:rPr>
          <w:rFonts w:ascii="Arial Narrow" w:hAnsi="Arial Narrow"/>
          <w:b/>
          <w:bCs/>
          <w:color w:val="FF0000"/>
        </w:rPr>
      </w:pPr>
      <w:r w:rsidRPr="0010117E">
        <w:rPr>
          <w:rFonts w:ascii="Arial Narrow" w:hAnsi="Arial Narrow"/>
          <w:b/>
          <w:bCs/>
          <w:color w:val="FF0000"/>
          <w:sz w:val="32"/>
          <w:szCs w:val="32"/>
        </w:rPr>
        <w:t>RED ALERT</w:t>
      </w:r>
    </w:p>
    <w:p w:rsidR="00634DCF" w:rsidRPr="002A3F44" w:rsidRDefault="00634DCF" w:rsidP="00634DCF">
      <w:pPr>
        <w:widowControl w:val="0"/>
        <w:rPr>
          <w:rFonts w:ascii="Arial Narrow" w:hAnsi="Arial Narrow"/>
          <w:b/>
          <w:bCs/>
          <w:sz w:val="28"/>
          <w:szCs w:val="28"/>
        </w:rPr>
      </w:pPr>
      <w:r w:rsidRPr="002A3F44">
        <w:rPr>
          <w:rFonts w:ascii="Arial Narrow" w:hAnsi="Arial Narrow"/>
          <w:b/>
          <w:bCs/>
          <w:sz w:val="28"/>
          <w:szCs w:val="28"/>
        </w:rPr>
        <w:t>FIRE</w:t>
      </w:r>
    </w:p>
    <w:p w:rsidR="00634DCF" w:rsidRDefault="00634DCF" w:rsidP="00634DCF">
      <w:pPr>
        <w:widowControl w:val="0"/>
        <w:rPr>
          <w:rFonts w:ascii="Arial Narrow" w:hAnsi="Arial Narrow"/>
          <w:b/>
          <w:bCs/>
        </w:rPr>
      </w:pPr>
      <w:r w:rsidRPr="00554CA0">
        <w:rPr>
          <w:rFonts w:ascii="Arial Narrow" w:hAnsi="Arial Narrow"/>
          <w:b/>
          <w:bCs/>
        </w:rPr>
        <w:t> </w:t>
      </w:r>
    </w:p>
    <w:p w:rsidR="00700844" w:rsidRDefault="00700844" w:rsidP="00634DCF">
      <w:pPr>
        <w:widowControl w:val="0"/>
        <w:rPr>
          <w:rFonts w:ascii="Arial Narrow" w:hAnsi="Arial Narrow"/>
          <w:b/>
          <w:bCs/>
        </w:rPr>
      </w:pPr>
      <w:r>
        <w:rPr>
          <w:rFonts w:ascii="Arial Narrow" w:hAnsi="Arial Narrow"/>
          <w:b/>
          <w:bCs/>
        </w:rPr>
        <w:t>ACTIVATE ALARM</w:t>
      </w:r>
    </w:p>
    <w:p w:rsidR="00700844" w:rsidRDefault="00700844" w:rsidP="00634DCF">
      <w:pPr>
        <w:widowControl w:val="0"/>
        <w:rPr>
          <w:rFonts w:ascii="Arial Narrow" w:hAnsi="Arial Narrow"/>
          <w:b/>
          <w:bCs/>
        </w:rPr>
      </w:pPr>
    </w:p>
    <w:p w:rsidR="00700844" w:rsidRPr="00700844" w:rsidRDefault="00700844" w:rsidP="00634DCF">
      <w:pPr>
        <w:widowControl w:val="0"/>
        <w:rPr>
          <w:rFonts w:ascii="Arial Narrow" w:hAnsi="Arial Narrow"/>
          <w:bCs/>
          <w:sz w:val="20"/>
          <w:szCs w:val="20"/>
        </w:rPr>
      </w:pPr>
      <w:r>
        <w:rPr>
          <w:rFonts w:ascii="Arial Narrow" w:hAnsi="Arial Narrow"/>
          <w:b/>
          <w:bCs/>
        </w:rPr>
        <w:t xml:space="preserve">EVACUATE. </w:t>
      </w:r>
      <w:r w:rsidRPr="00700844">
        <w:rPr>
          <w:rFonts w:ascii="Arial Narrow" w:hAnsi="Arial Narrow"/>
          <w:bCs/>
          <w:sz w:val="20"/>
          <w:szCs w:val="20"/>
        </w:rPr>
        <w:t>Use fire exits only. Do not use elevators. Take personal items (cell phone, coat, keys, etc.) Wait for head count.</w:t>
      </w:r>
    </w:p>
    <w:p w:rsidR="00700844" w:rsidRPr="00554CA0" w:rsidRDefault="00700844" w:rsidP="00634DCF">
      <w:pPr>
        <w:widowControl w:val="0"/>
        <w:rPr>
          <w:rFonts w:ascii="Arial Narrow" w:hAnsi="Arial Narrow"/>
          <w:b/>
          <w:bCs/>
        </w:rPr>
      </w:pPr>
    </w:p>
    <w:p w:rsidR="00634DCF" w:rsidRPr="00554CA0" w:rsidRDefault="00634DCF" w:rsidP="00634DCF">
      <w:pPr>
        <w:widowControl w:val="0"/>
        <w:rPr>
          <w:rFonts w:ascii="Arial Narrow" w:hAnsi="Arial Narrow"/>
          <w:b/>
          <w:bCs/>
          <w:sz w:val="20"/>
          <w:szCs w:val="20"/>
        </w:rPr>
      </w:pPr>
      <w:r w:rsidRPr="00554CA0">
        <w:rPr>
          <w:rFonts w:ascii="Arial Narrow" w:hAnsi="Arial Narrow"/>
          <w:b/>
          <w:bCs/>
          <w:sz w:val="20"/>
          <w:szCs w:val="20"/>
        </w:rPr>
        <w:t> </w:t>
      </w:r>
      <w:r w:rsidRPr="00554CA0">
        <w:rPr>
          <w:rFonts w:ascii="Arial Narrow" w:hAnsi="Arial Narrow"/>
          <w:b/>
          <w:bCs/>
          <w:sz w:val="20"/>
          <w:szCs w:val="20"/>
          <w:u w:val="single"/>
        </w:rPr>
        <w:t>When you discover a fire:</w:t>
      </w:r>
    </w:p>
    <w:p w:rsidR="00634DCF" w:rsidRDefault="00634DCF" w:rsidP="00634DCF">
      <w:pPr>
        <w:widowControl w:val="0"/>
        <w:rPr>
          <w:rFonts w:ascii="Arial Narrow" w:hAnsi="Arial Narrow"/>
          <w:b/>
          <w:bCs/>
          <w:sz w:val="20"/>
          <w:szCs w:val="20"/>
          <w:u w:val="single"/>
        </w:rPr>
      </w:pPr>
    </w:p>
    <w:p w:rsidR="00700844" w:rsidRDefault="00700844" w:rsidP="00634DCF">
      <w:pPr>
        <w:widowControl w:val="0"/>
        <w:rPr>
          <w:rFonts w:ascii="Arial Narrow" w:hAnsi="Arial Narrow"/>
          <w:bCs/>
          <w:sz w:val="20"/>
          <w:szCs w:val="20"/>
        </w:rPr>
      </w:pPr>
      <w:r>
        <w:rPr>
          <w:rFonts w:ascii="Arial Narrow" w:hAnsi="Arial Narrow"/>
          <w:bCs/>
          <w:sz w:val="20"/>
          <w:szCs w:val="20"/>
        </w:rPr>
        <w:t>Activate alarm and call 27266 to report location of fire.</w:t>
      </w:r>
    </w:p>
    <w:p w:rsidR="00700844" w:rsidRDefault="00700844" w:rsidP="00634DCF">
      <w:pPr>
        <w:widowControl w:val="0"/>
        <w:rPr>
          <w:rFonts w:ascii="Arial Narrow" w:hAnsi="Arial Narrow"/>
          <w:bCs/>
          <w:sz w:val="20"/>
          <w:szCs w:val="20"/>
        </w:rPr>
      </w:pPr>
    </w:p>
    <w:p w:rsidR="00700844" w:rsidRPr="00700844" w:rsidRDefault="00700844" w:rsidP="00634DCF">
      <w:pPr>
        <w:widowControl w:val="0"/>
        <w:rPr>
          <w:rFonts w:ascii="Arial Narrow" w:hAnsi="Arial Narrow"/>
          <w:bCs/>
          <w:sz w:val="20"/>
          <w:szCs w:val="20"/>
        </w:rPr>
      </w:pPr>
      <w:r>
        <w:rPr>
          <w:rFonts w:ascii="Arial Narrow" w:hAnsi="Arial Narrow"/>
          <w:bCs/>
          <w:sz w:val="20"/>
          <w:szCs w:val="20"/>
        </w:rPr>
        <w:t>Evacuate and wait for head count. Take coat and purse. Use fire exits only. Do not use elevators.</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r w:rsidRPr="00554CA0">
        <w:rPr>
          <w:rFonts w:ascii="Arial Narrow" w:hAnsi="Arial Narrow"/>
          <w:b/>
          <w:bCs/>
          <w:sz w:val="20"/>
          <w:szCs w:val="20"/>
          <w:u w:val="single"/>
        </w:rPr>
        <w:t>When you hear fire alarm or “RED ALERT” announcement:</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Evacuate the building using the nearest exit; close office doors and turn off lights.  Take your keys, coat and purse.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Report to designated area for head count for your work unit.  If you are responsible for accountability report for your unit, take the reporting form with you to ensure accountability for all staff and to record that all areas (storerooms, restrooms, etc.) have been checked to ensure they have been vacated.</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xml:space="preserve">Designated Department representative will report to Command Post Officer.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All staff, clients and visitors must remain in designated area until “ALL CLEAR” or further instruction is pr</w:t>
      </w:r>
      <w:r w:rsidR="00700844">
        <w:rPr>
          <w:rFonts w:ascii="Arial Narrow" w:hAnsi="Arial Narrow"/>
          <w:sz w:val="20"/>
          <w:szCs w:val="20"/>
        </w:rPr>
        <w:t>ovided by Command Post Officer, WWRC PD, WWRC SRM or Emergency Responders.</w:t>
      </w:r>
    </w:p>
    <w:p w:rsidR="00070FDA" w:rsidRPr="00222099" w:rsidRDefault="00634DCF" w:rsidP="00634DCF">
      <w:pPr>
        <w:widowControl w:val="0"/>
        <w:rPr>
          <w:rFonts w:ascii="Arial Narrow" w:hAnsi="Arial Narrow"/>
          <w:sz w:val="20"/>
          <w:szCs w:val="20"/>
        </w:rPr>
      </w:pPr>
      <w:r w:rsidRPr="00554CA0">
        <w:rPr>
          <w:rFonts w:ascii="Arial Narrow" w:hAnsi="Arial Narrow"/>
        </w:rPr>
        <w:t> </w:t>
      </w:r>
    </w:p>
    <w:p w:rsidR="00634DCF" w:rsidRPr="002A3F44" w:rsidRDefault="00634DCF" w:rsidP="00634DCF">
      <w:pPr>
        <w:widowControl w:val="0"/>
        <w:rPr>
          <w:rFonts w:ascii="Arial Narrow" w:hAnsi="Arial Narrow"/>
          <w:b/>
          <w:bCs/>
          <w:sz w:val="28"/>
          <w:szCs w:val="28"/>
        </w:rPr>
      </w:pPr>
      <w:r w:rsidRPr="002A3F44">
        <w:rPr>
          <w:rFonts w:ascii="Arial Narrow" w:hAnsi="Arial Narrow"/>
          <w:b/>
          <w:bCs/>
          <w:sz w:val="28"/>
          <w:szCs w:val="28"/>
        </w:rPr>
        <w:t> EARTHQUAKE</w:t>
      </w:r>
    </w:p>
    <w:p w:rsidR="00222099" w:rsidRDefault="00634DCF" w:rsidP="002A3F44">
      <w:pPr>
        <w:widowControl w:val="0"/>
        <w:rPr>
          <w:rFonts w:ascii="Arial Narrow" w:hAnsi="Arial Narrow"/>
          <w:b/>
          <w:bCs/>
        </w:rPr>
      </w:pPr>
      <w:r w:rsidRPr="00554CA0">
        <w:rPr>
          <w:rFonts w:ascii="Arial Narrow" w:hAnsi="Arial Narrow"/>
          <w:b/>
          <w:bCs/>
        </w:rPr>
        <w:t> </w:t>
      </w:r>
    </w:p>
    <w:p w:rsidR="00634DCF" w:rsidRPr="002A3F44" w:rsidRDefault="00634DCF" w:rsidP="002A3F44">
      <w:pPr>
        <w:widowControl w:val="0"/>
        <w:rPr>
          <w:rFonts w:ascii="Arial Narrow" w:hAnsi="Arial Narrow"/>
          <w:b/>
          <w:bCs/>
        </w:rPr>
      </w:pPr>
      <w:r w:rsidRPr="002A3F44">
        <w:rPr>
          <w:rFonts w:ascii="Arial Narrow" w:hAnsi="Arial Narrow"/>
          <w:b/>
        </w:rPr>
        <w:t>What to Do During an Earthquake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Stay as safe as possible during an earthquake. Be aware that some earthquakes are actually foreshocks and a larger earthquake might occur. Minimize your movements to a few steps to a nearby safe place and if you are indoors, stay there until the shaking has stopped and you are sure exiting is safe.</w:t>
      </w:r>
    </w:p>
    <w:p w:rsidR="00634DCF" w:rsidRPr="00554CA0" w:rsidRDefault="00634DCF" w:rsidP="00634DCF">
      <w:pPr>
        <w:pStyle w:val="Heading2"/>
        <w:keepLines/>
        <w:rPr>
          <w:rFonts w:ascii="Arial Narrow" w:hAnsi="Arial Narrow"/>
          <w:color w:val="000000"/>
          <w:sz w:val="20"/>
          <w:u w:val="single"/>
        </w:rPr>
      </w:pPr>
      <w:r w:rsidRPr="00554CA0">
        <w:rPr>
          <w:rFonts w:ascii="Arial Narrow" w:hAnsi="Arial Narrow"/>
          <w:color w:val="000000"/>
          <w:sz w:val="20"/>
          <w:u w:val="single"/>
        </w:rPr>
        <w:t>If indoors:</w:t>
      </w:r>
    </w:p>
    <w:p w:rsidR="00222099" w:rsidRDefault="00222099" w:rsidP="00634DCF">
      <w:pPr>
        <w:widowControl w:val="0"/>
        <w:rPr>
          <w:rFonts w:ascii="Arial Narrow" w:hAnsi="Arial Narrow"/>
          <w:sz w:val="20"/>
          <w:szCs w:val="20"/>
        </w:rPr>
      </w:pPr>
    </w:p>
    <w:p w:rsidR="00634DCF" w:rsidRPr="00554CA0" w:rsidRDefault="00634DCF" w:rsidP="00634DCF">
      <w:pPr>
        <w:widowControl w:val="0"/>
        <w:rPr>
          <w:rFonts w:ascii="Arial Narrow" w:hAnsi="Arial Narrow"/>
          <w:color w:val="000000"/>
          <w:sz w:val="20"/>
          <w:szCs w:val="20"/>
        </w:rPr>
      </w:pPr>
      <w:r w:rsidRPr="00554CA0">
        <w:rPr>
          <w:rFonts w:ascii="Arial Narrow" w:hAnsi="Arial Narrow"/>
          <w:sz w:val="20"/>
          <w:szCs w:val="20"/>
        </w:rPr>
        <w:t> </w:t>
      </w:r>
      <w:r w:rsidRPr="00554CA0">
        <w:rPr>
          <w:rFonts w:ascii="Arial Narrow" w:hAnsi="Arial Narrow"/>
          <w:b/>
          <w:bCs/>
          <w:sz w:val="20"/>
          <w:szCs w:val="20"/>
        </w:rPr>
        <w:t>DROP</w:t>
      </w:r>
      <w:r w:rsidRPr="00554CA0">
        <w:rPr>
          <w:rFonts w:ascii="Arial Narrow" w:hAnsi="Arial Narrow"/>
          <w:sz w:val="20"/>
          <w:szCs w:val="20"/>
        </w:rPr>
        <w:t xml:space="preserve"> to the ground; take </w:t>
      </w:r>
      <w:r w:rsidRPr="00554CA0">
        <w:rPr>
          <w:rFonts w:ascii="Arial Narrow" w:hAnsi="Arial Narrow"/>
          <w:b/>
          <w:bCs/>
          <w:sz w:val="20"/>
          <w:szCs w:val="20"/>
        </w:rPr>
        <w:t>COVER</w:t>
      </w:r>
      <w:r w:rsidRPr="00554CA0">
        <w:rPr>
          <w:rFonts w:ascii="Arial Narrow" w:hAnsi="Arial Narrow"/>
          <w:sz w:val="20"/>
          <w:szCs w:val="20"/>
        </w:rPr>
        <w:t xml:space="preserve"> by getting under a sturdy table or other piece of furniture; and </w:t>
      </w:r>
      <w:r w:rsidRPr="00554CA0">
        <w:rPr>
          <w:rFonts w:ascii="Arial Narrow" w:hAnsi="Arial Narrow"/>
          <w:b/>
          <w:bCs/>
          <w:sz w:val="20"/>
          <w:szCs w:val="20"/>
        </w:rPr>
        <w:t>HOLD ON</w:t>
      </w:r>
      <w:r w:rsidRPr="00554CA0">
        <w:rPr>
          <w:rFonts w:ascii="Arial Narrow" w:hAnsi="Arial Narrow"/>
          <w:sz w:val="20"/>
          <w:szCs w:val="20"/>
        </w:rPr>
        <w:t xml:space="preserve"> until the shaking stops. If there isn’t a table or desk near you, cover your face and head with your arms and crouch in an inside corner of the building.</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Stay away from glass, windows, outside doors and walls, and anything that could fall, such as lighting fixtures or furniture.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Stay in bed if you are there when the earthquake strikes. Hold on and protect your head with a pillow, unless you are under a heavy light fixture that could fall. In that case, move to the nearest safe place.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Use a doorway for shelter only if it is in close proximity to you and if you know it is a strongly supported, load bearing doorway.</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r w:rsidRPr="00554CA0">
        <w:rPr>
          <w:rFonts w:ascii="Arial Narrow" w:hAnsi="Arial Narrow"/>
          <w:b/>
          <w:bCs/>
          <w:sz w:val="20"/>
          <w:szCs w:val="20"/>
        </w:rPr>
        <w:t>Stay inside until the shaking stops and you are directed to evacuate</w:t>
      </w:r>
      <w:r w:rsidRPr="00554CA0">
        <w:rPr>
          <w:rFonts w:ascii="Arial Narrow" w:hAnsi="Arial Narrow"/>
          <w:sz w:val="20"/>
          <w:szCs w:val="20"/>
        </w:rPr>
        <w:t>. Research has shown that most injuries occur when people inside buildings attempt to move to a different location inside the building or try to leave.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Be aware that the electricity may go out or the sprinkler systems or fire alarms may turn on.</w:t>
      </w:r>
    </w:p>
    <w:p w:rsidR="00634DCF" w:rsidRPr="00554CA0" w:rsidRDefault="00634DCF" w:rsidP="00634DCF">
      <w:pPr>
        <w:pStyle w:val="Heading2"/>
        <w:rPr>
          <w:rFonts w:ascii="Arial Narrow" w:hAnsi="Arial Narrow"/>
          <w:sz w:val="20"/>
        </w:rPr>
      </w:pPr>
      <w:r w:rsidRPr="00554CA0">
        <w:rPr>
          <w:rFonts w:ascii="Arial Narrow" w:hAnsi="Arial Narrow"/>
          <w:sz w:val="20"/>
        </w:rPr>
        <w:t>DO NOT use the elevators.</w:t>
      </w:r>
    </w:p>
    <w:p w:rsidR="00634DCF" w:rsidRPr="00554CA0" w:rsidRDefault="00634DCF" w:rsidP="00634DCF">
      <w:pPr>
        <w:pStyle w:val="Heading2"/>
        <w:keepLines/>
        <w:rPr>
          <w:rFonts w:ascii="Arial Narrow" w:hAnsi="Arial Narrow"/>
          <w:color w:val="000000"/>
          <w:sz w:val="20"/>
          <w:u w:val="single"/>
        </w:rPr>
      </w:pPr>
      <w:r w:rsidRPr="00554CA0">
        <w:rPr>
          <w:rFonts w:ascii="Arial Narrow" w:hAnsi="Arial Narrow"/>
          <w:color w:val="000000"/>
          <w:sz w:val="20"/>
          <w:u w:val="single"/>
        </w:rPr>
        <w:t>If outdoors:</w:t>
      </w:r>
    </w:p>
    <w:p w:rsidR="00222099" w:rsidRDefault="00222099" w:rsidP="00634DCF">
      <w:pPr>
        <w:widowControl w:val="0"/>
        <w:rPr>
          <w:rFonts w:ascii="Arial Narrow" w:hAnsi="Arial Narrow"/>
          <w:sz w:val="20"/>
          <w:szCs w:val="20"/>
        </w:rPr>
      </w:pPr>
    </w:p>
    <w:p w:rsidR="00634DCF" w:rsidRPr="00554CA0" w:rsidRDefault="00634DCF" w:rsidP="00634DCF">
      <w:pPr>
        <w:widowControl w:val="0"/>
        <w:rPr>
          <w:rFonts w:ascii="Arial Narrow" w:hAnsi="Arial Narrow"/>
          <w:color w:val="000000"/>
          <w:sz w:val="20"/>
          <w:szCs w:val="20"/>
        </w:rPr>
      </w:pPr>
      <w:r w:rsidRPr="00554CA0">
        <w:rPr>
          <w:rFonts w:ascii="Arial Narrow" w:hAnsi="Arial Narrow"/>
          <w:sz w:val="20"/>
          <w:szCs w:val="20"/>
        </w:rPr>
        <w:t> Stay there.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Move away from buildings, streetlights, and utility wires.</w:t>
      </w:r>
    </w:p>
    <w:p w:rsidR="006C643B" w:rsidRPr="008C1501" w:rsidRDefault="00634DCF" w:rsidP="008C1501">
      <w:pPr>
        <w:rPr>
          <w:rFonts w:ascii="Arial Narrow" w:hAnsi="Arial Narrow"/>
          <w:sz w:val="20"/>
          <w:szCs w:val="20"/>
        </w:rPr>
      </w:pPr>
      <w:r w:rsidRPr="00554CA0">
        <w:rPr>
          <w:rFonts w:ascii="Arial Narrow" w:hAnsi="Arial Narrow"/>
          <w:sz w:val="20"/>
          <w:szCs w:val="20"/>
        </w:rPr>
        <w:t> </w:t>
      </w:r>
      <w:proofErr w:type="gramStart"/>
      <w:r w:rsidRPr="00554CA0">
        <w:rPr>
          <w:rFonts w:ascii="Arial Narrow" w:hAnsi="Arial Narrow"/>
          <w:sz w:val="20"/>
          <w:szCs w:val="20"/>
        </w:rPr>
        <w:t>Once</w:t>
      </w:r>
      <w:proofErr w:type="gramEnd"/>
      <w:r w:rsidRPr="00554CA0">
        <w:rPr>
          <w:rFonts w:ascii="Arial Narrow" w:hAnsi="Arial Narrow"/>
          <w:sz w:val="20"/>
          <w:szCs w:val="20"/>
        </w:rPr>
        <w:t xml:space="preserve"> in the open, stay there until the shaking stops. The greatest danger exists directly outside buildings, at exits and alongside exterior walls. Many of the 120 fatalities from the 1933 Long Beach earthquake occurred when people ran outside of buildings only to be killed by falling debris from</w:t>
      </w:r>
      <w:r w:rsidR="00222099">
        <w:rPr>
          <w:rFonts w:ascii="Arial Narrow" w:hAnsi="Arial Narrow"/>
          <w:sz w:val="20"/>
          <w:szCs w:val="20"/>
        </w:rPr>
        <w:t xml:space="preserve"> </w:t>
      </w:r>
      <w:r w:rsidRPr="00554CA0">
        <w:rPr>
          <w:rFonts w:ascii="Arial Narrow" w:hAnsi="Arial Narrow"/>
          <w:sz w:val="20"/>
          <w:szCs w:val="20"/>
        </w:rPr>
        <w:t>collapsing walls. Ground movement during an earthquake is seldom the direct cause of death or injury. Most earthquake-related casualties result from collapsing walls, flying glass, and falling objects.</w:t>
      </w:r>
    </w:p>
    <w:p w:rsidR="00070FDA" w:rsidRPr="00CA1DDE" w:rsidRDefault="00070FDA" w:rsidP="00CA1DDE">
      <w:pPr>
        <w:widowControl w:val="0"/>
        <w:jc w:val="center"/>
        <w:rPr>
          <w:rFonts w:ascii="Arial Narrow" w:hAnsi="Arial Narrow"/>
          <w:sz w:val="22"/>
          <w:szCs w:val="22"/>
        </w:rPr>
      </w:pPr>
    </w:p>
    <w:p w:rsidR="00222099" w:rsidRDefault="00222099" w:rsidP="00070FDA">
      <w:pPr>
        <w:widowControl w:val="0"/>
        <w:rPr>
          <w:rFonts w:ascii="Arial Narrow" w:hAnsi="Arial Narrow"/>
          <w:color w:val="000000"/>
          <w:sz w:val="20"/>
          <w:u w:val="single"/>
        </w:rPr>
      </w:pPr>
    </w:p>
    <w:p w:rsidR="006C643B" w:rsidRDefault="006C643B" w:rsidP="00070FDA">
      <w:pPr>
        <w:widowControl w:val="0"/>
        <w:rPr>
          <w:rFonts w:ascii="Arial Narrow" w:hAnsi="Arial Narrow"/>
          <w:b/>
          <w:color w:val="000000"/>
          <w:sz w:val="20"/>
          <w:u w:val="single"/>
        </w:rPr>
      </w:pPr>
    </w:p>
    <w:p w:rsidR="00634DCF" w:rsidRPr="00222099" w:rsidRDefault="00634DCF" w:rsidP="00070FDA">
      <w:pPr>
        <w:widowControl w:val="0"/>
        <w:rPr>
          <w:rFonts w:ascii="Arial Narrow" w:hAnsi="Arial Narrow"/>
          <w:b/>
          <w:sz w:val="20"/>
          <w:szCs w:val="20"/>
        </w:rPr>
      </w:pPr>
      <w:r w:rsidRPr="00222099">
        <w:rPr>
          <w:rFonts w:ascii="Arial Narrow" w:hAnsi="Arial Narrow"/>
          <w:b/>
          <w:color w:val="000000"/>
          <w:sz w:val="20"/>
          <w:u w:val="single"/>
        </w:rPr>
        <w:t>If in a moving vehicle:</w:t>
      </w:r>
    </w:p>
    <w:p w:rsidR="00634DCF" w:rsidRPr="00554CA0" w:rsidRDefault="00634DCF" w:rsidP="00634DCF">
      <w:pPr>
        <w:widowControl w:val="0"/>
        <w:rPr>
          <w:rFonts w:ascii="Arial Narrow" w:hAnsi="Arial Narrow"/>
          <w:color w:val="000000"/>
          <w:sz w:val="20"/>
          <w:szCs w:val="20"/>
        </w:rPr>
      </w:pPr>
      <w:r w:rsidRPr="00554CA0">
        <w:rPr>
          <w:rFonts w:ascii="Arial Narrow" w:hAnsi="Arial Narrow"/>
          <w:sz w:val="20"/>
          <w:szCs w:val="20"/>
        </w:rPr>
        <w:t> Stop as quickly as safety permits and stay in the vehicle. Avoid stopping near or under buildings, trees, overpasses, and utility wires.</w:t>
      </w:r>
    </w:p>
    <w:p w:rsidR="00634DCF" w:rsidRPr="00554CA0" w:rsidRDefault="00634DCF" w:rsidP="00634DCF">
      <w:pPr>
        <w:pStyle w:val="Heading2"/>
        <w:rPr>
          <w:rFonts w:ascii="Arial Narrow" w:hAnsi="Arial Narrow"/>
          <w:sz w:val="20"/>
        </w:rPr>
      </w:pPr>
      <w:r w:rsidRPr="00554CA0">
        <w:rPr>
          <w:rFonts w:ascii="Arial Narrow" w:hAnsi="Arial Narrow"/>
          <w:sz w:val="20"/>
        </w:rPr>
        <w:t>Proceed cautiously once the earthquake has stopped. Avoid roads, bridges, or ramps that might have been damaged by the earthquake.</w:t>
      </w:r>
    </w:p>
    <w:p w:rsidR="00222099" w:rsidRDefault="00222099" w:rsidP="00634DCF">
      <w:pPr>
        <w:pStyle w:val="Heading2"/>
        <w:keepLines/>
        <w:rPr>
          <w:rFonts w:ascii="Arial Narrow" w:hAnsi="Arial Narrow"/>
          <w:color w:val="000000"/>
          <w:sz w:val="20"/>
          <w:u w:val="single"/>
        </w:rPr>
      </w:pPr>
    </w:p>
    <w:p w:rsidR="00634DCF" w:rsidRPr="00554CA0" w:rsidRDefault="00634DCF" w:rsidP="00634DCF">
      <w:pPr>
        <w:pStyle w:val="Heading2"/>
        <w:keepLines/>
        <w:rPr>
          <w:rFonts w:ascii="Arial Narrow" w:hAnsi="Arial Narrow"/>
          <w:color w:val="000000"/>
          <w:sz w:val="20"/>
          <w:u w:val="single"/>
        </w:rPr>
      </w:pPr>
      <w:r w:rsidRPr="00554CA0">
        <w:rPr>
          <w:rFonts w:ascii="Arial Narrow" w:hAnsi="Arial Narrow"/>
          <w:color w:val="000000"/>
          <w:sz w:val="20"/>
          <w:u w:val="single"/>
        </w:rPr>
        <w:t>If trapped under debris:</w:t>
      </w:r>
    </w:p>
    <w:p w:rsidR="00634DCF" w:rsidRPr="00554CA0" w:rsidRDefault="00634DCF" w:rsidP="00634DCF">
      <w:pPr>
        <w:widowControl w:val="0"/>
        <w:rPr>
          <w:rFonts w:ascii="Arial Narrow" w:hAnsi="Arial Narrow"/>
          <w:color w:val="000000"/>
          <w:sz w:val="20"/>
          <w:szCs w:val="20"/>
        </w:rPr>
      </w:pPr>
      <w:r w:rsidRPr="00554CA0">
        <w:rPr>
          <w:rFonts w:ascii="Arial Narrow" w:hAnsi="Arial Narrow"/>
          <w:sz w:val="20"/>
          <w:szCs w:val="20"/>
        </w:rPr>
        <w:t> </w:t>
      </w:r>
      <w:proofErr w:type="gramStart"/>
      <w:r w:rsidRPr="00554CA0">
        <w:rPr>
          <w:rFonts w:ascii="Arial Narrow" w:hAnsi="Arial Narrow"/>
          <w:sz w:val="20"/>
          <w:szCs w:val="20"/>
        </w:rPr>
        <w:t>Do</w:t>
      </w:r>
      <w:proofErr w:type="gramEnd"/>
      <w:r w:rsidRPr="00554CA0">
        <w:rPr>
          <w:rFonts w:ascii="Arial Narrow" w:hAnsi="Arial Narrow"/>
          <w:sz w:val="20"/>
          <w:szCs w:val="20"/>
        </w:rPr>
        <w:t xml:space="preserve"> not light a match.</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roofErr w:type="gramStart"/>
      <w:r w:rsidRPr="00554CA0">
        <w:rPr>
          <w:rFonts w:ascii="Arial Narrow" w:hAnsi="Arial Narrow"/>
          <w:sz w:val="20"/>
          <w:szCs w:val="20"/>
        </w:rPr>
        <w:t>Do</w:t>
      </w:r>
      <w:proofErr w:type="gramEnd"/>
      <w:r w:rsidRPr="00554CA0">
        <w:rPr>
          <w:rFonts w:ascii="Arial Narrow" w:hAnsi="Arial Narrow"/>
          <w:sz w:val="20"/>
          <w:szCs w:val="20"/>
        </w:rPr>
        <w:t xml:space="preserve"> not move about or kick up dust.</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Cover your mouth with a handkerchief or clothing.</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Tap on a pipe or wall so rescuers can locate you. Use a whistle if one is available. Shout only as a last resort. Shouting can cause you to inhale dangerous amounts of dust.</w:t>
      </w:r>
    </w:p>
    <w:p w:rsidR="00222099" w:rsidRDefault="00222099" w:rsidP="00634DCF">
      <w:pPr>
        <w:widowControl w:val="0"/>
        <w:rPr>
          <w:rFonts w:ascii="Arial Narrow" w:hAnsi="Arial Narrow"/>
          <w:b/>
          <w:bCs/>
          <w:kern w:val="2"/>
          <w:sz w:val="20"/>
          <w:szCs w:val="20"/>
          <w:u w:val="single"/>
        </w:rPr>
      </w:pPr>
    </w:p>
    <w:p w:rsidR="00634DCF" w:rsidRPr="00554CA0" w:rsidRDefault="00634DCF" w:rsidP="00634DCF">
      <w:pPr>
        <w:widowControl w:val="0"/>
        <w:rPr>
          <w:rFonts w:ascii="Arial Narrow" w:hAnsi="Arial Narrow"/>
          <w:b/>
          <w:bCs/>
          <w:kern w:val="2"/>
          <w:sz w:val="20"/>
          <w:szCs w:val="20"/>
          <w:u w:val="single"/>
        </w:rPr>
      </w:pPr>
      <w:r w:rsidRPr="00554CA0">
        <w:rPr>
          <w:rFonts w:ascii="Arial Narrow" w:hAnsi="Arial Narrow"/>
          <w:b/>
          <w:bCs/>
          <w:kern w:val="2"/>
          <w:sz w:val="20"/>
          <w:szCs w:val="20"/>
          <w:u w:val="single"/>
        </w:rPr>
        <w:t>After the Earthquake:</w:t>
      </w:r>
    </w:p>
    <w:p w:rsidR="00634DCF" w:rsidRPr="00554CA0" w:rsidRDefault="00634DCF" w:rsidP="00634DCF">
      <w:pPr>
        <w:widowControl w:val="0"/>
        <w:rPr>
          <w:rFonts w:ascii="Arial Narrow" w:hAnsi="Arial Narrow"/>
          <w:kern w:val="28"/>
          <w:sz w:val="20"/>
          <w:szCs w:val="20"/>
        </w:rPr>
      </w:pPr>
      <w:r w:rsidRPr="00554CA0">
        <w:rPr>
          <w:rFonts w:ascii="Arial Narrow" w:hAnsi="Arial Narrow"/>
          <w:sz w:val="20"/>
          <w:szCs w:val="20"/>
        </w:rPr>
        <w:t> </w:t>
      </w:r>
      <w:r w:rsidRPr="00554CA0">
        <w:rPr>
          <w:rFonts w:ascii="Arial Narrow" w:hAnsi="Arial Narrow"/>
          <w:kern w:val="2"/>
          <w:sz w:val="20"/>
          <w:szCs w:val="20"/>
        </w:rPr>
        <w:t>Check for injuries; attend to injuries if needed, help ensure the safety of people around you.</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r w:rsidRPr="00554CA0">
        <w:rPr>
          <w:rFonts w:ascii="Arial Narrow" w:hAnsi="Arial Narrow"/>
          <w:kern w:val="2"/>
          <w:sz w:val="20"/>
          <w:szCs w:val="20"/>
        </w:rPr>
        <w:t>Check for damage. If your building is badly damaged you should leave it until it has been inspected by a safety professional.</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roofErr w:type="gramStart"/>
      <w:r w:rsidRPr="00554CA0">
        <w:rPr>
          <w:rFonts w:ascii="Arial Narrow" w:hAnsi="Arial Narrow"/>
          <w:kern w:val="2"/>
          <w:sz w:val="20"/>
          <w:szCs w:val="20"/>
        </w:rPr>
        <w:t>If</w:t>
      </w:r>
      <w:proofErr w:type="gramEnd"/>
      <w:r w:rsidRPr="00554CA0">
        <w:rPr>
          <w:rFonts w:ascii="Arial Narrow" w:hAnsi="Arial Narrow"/>
          <w:kern w:val="2"/>
          <w:sz w:val="20"/>
          <w:szCs w:val="20"/>
        </w:rPr>
        <w:t xml:space="preserve"> you smell or hear a gas leak, get everyone outside and open windows and doors. If you can do it safely, turn off the gas at the meter. Report the leak to the PPS. Do not use any electrical appliances because a tiny spark could ignite the gas.</w:t>
      </w:r>
    </w:p>
    <w:p w:rsidR="00634DCF" w:rsidRPr="00554CA0" w:rsidRDefault="00634DCF" w:rsidP="00634DCF">
      <w:pPr>
        <w:widowControl w:val="0"/>
        <w:rPr>
          <w:rFonts w:ascii="Arial Narrow" w:hAnsi="Arial Narrow"/>
          <w:sz w:val="20"/>
          <w:szCs w:val="20"/>
        </w:rPr>
      </w:pPr>
      <w:r w:rsidRPr="00554CA0">
        <w:rPr>
          <w:rFonts w:ascii="Arial Narrow" w:hAnsi="Arial Narrow"/>
          <w:kern w:val="2"/>
          <w:sz w:val="20"/>
          <w:szCs w:val="20"/>
        </w:rPr>
        <w:t>If the power is out, unplug major appliances to prevent possible damage when the power is turned back on. If you see sparks, frayed wires, or smell hot insulation notify PPS. </w:t>
      </w:r>
      <w:r w:rsidRPr="00554CA0">
        <w:rPr>
          <w:rFonts w:ascii="Arial Narrow" w:hAnsi="Arial Narrow"/>
          <w:sz w:val="20"/>
          <w:szCs w:val="20"/>
        </w:rPr>
        <w:t> </w:t>
      </w:r>
    </w:p>
    <w:p w:rsidR="00222099" w:rsidRDefault="00222099" w:rsidP="00634DCF">
      <w:pPr>
        <w:widowControl w:val="0"/>
        <w:rPr>
          <w:rFonts w:ascii="Arial Narrow" w:hAnsi="Arial Narrow"/>
          <w:b/>
          <w:bCs/>
          <w:sz w:val="20"/>
          <w:szCs w:val="20"/>
          <w:u w:val="single"/>
        </w:rPr>
      </w:pP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When you hear fire alarm or “RED ALERT” announcement:</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Evacuate the building using the nearest exit after shaking has stopped and you receive word to evacuate; close office doors and turn off lights.  Take your keys, coat and purse.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Report to designated area away from the building for head count for your work unit.  If you are responsible for accountability report for your unit, take the reporting form with you to ensure accountability for all staff and to record that all areas (storerooms, restrooms, etc.) have been checked to ensure they have been vacated.</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xml:space="preserve">Designated Department representative will report to Command Post Officer.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xml:space="preserve">All staff, clients and visitors must remain in designated area until “ALL CLEAR” or further instruction is provided by Command Post Officer. </w:t>
      </w:r>
    </w:p>
    <w:p w:rsidR="0010117E" w:rsidRDefault="0010117E" w:rsidP="002A3F44">
      <w:pPr>
        <w:widowControl w:val="0"/>
        <w:rPr>
          <w:rFonts w:ascii="Arial Narrow" w:hAnsi="Arial Narrow"/>
        </w:rPr>
      </w:pPr>
    </w:p>
    <w:p w:rsidR="00634DCF" w:rsidRPr="0010117E" w:rsidRDefault="00634DCF" w:rsidP="002A3F44">
      <w:pPr>
        <w:widowControl w:val="0"/>
        <w:rPr>
          <w:rFonts w:ascii="Arial Narrow" w:hAnsi="Arial Narrow"/>
          <w:color w:val="00B0F0"/>
          <w:sz w:val="20"/>
          <w:szCs w:val="20"/>
        </w:rPr>
      </w:pPr>
      <w:r w:rsidRPr="0010117E">
        <w:rPr>
          <w:rFonts w:ascii="Arial Narrow" w:hAnsi="Arial Narrow"/>
          <w:color w:val="00B0F0"/>
        </w:rPr>
        <w:t> </w:t>
      </w:r>
      <w:r w:rsidRPr="0010117E">
        <w:rPr>
          <w:rFonts w:ascii="Arial Narrow" w:hAnsi="Arial Narrow"/>
          <w:b/>
          <w:bCs/>
          <w:color w:val="00B0F0"/>
          <w:sz w:val="32"/>
          <w:szCs w:val="32"/>
        </w:rPr>
        <w:t>BLUE ALERT</w:t>
      </w:r>
    </w:p>
    <w:p w:rsidR="00634DCF" w:rsidRPr="00C810FD" w:rsidRDefault="00634DCF" w:rsidP="00C810FD">
      <w:pPr>
        <w:widowControl w:val="0"/>
        <w:rPr>
          <w:rFonts w:ascii="Arial Narrow" w:hAnsi="Arial Narrow"/>
          <w:b/>
          <w:bCs/>
          <w:sz w:val="32"/>
          <w:szCs w:val="32"/>
        </w:rPr>
      </w:pPr>
      <w:r w:rsidRPr="00554CA0">
        <w:rPr>
          <w:rFonts w:ascii="Arial Narrow" w:hAnsi="Arial Narrow"/>
          <w:b/>
          <w:bCs/>
          <w:sz w:val="20"/>
          <w:szCs w:val="20"/>
        </w:rPr>
        <w:t>Seek shelter immediately.</w:t>
      </w:r>
    </w:p>
    <w:p w:rsidR="00634DCF" w:rsidRPr="00554CA0" w:rsidRDefault="00634DCF" w:rsidP="00634DCF">
      <w:pPr>
        <w:widowControl w:val="0"/>
        <w:rPr>
          <w:rFonts w:ascii="Arial Narrow" w:hAnsi="Arial Narrow"/>
          <w:b/>
          <w:bCs/>
          <w:sz w:val="20"/>
          <w:szCs w:val="20"/>
        </w:rPr>
      </w:pPr>
      <w:r w:rsidRPr="00554CA0">
        <w:rPr>
          <w:rFonts w:ascii="Arial Narrow" w:hAnsi="Arial Narrow"/>
          <w:b/>
          <w:bCs/>
          <w:sz w:val="20"/>
          <w:szCs w:val="20"/>
        </w:rPr>
        <w:t xml:space="preserve">Do </w:t>
      </w:r>
      <w:proofErr w:type="gramStart"/>
      <w:r w:rsidRPr="00554CA0">
        <w:rPr>
          <w:rFonts w:ascii="Arial Narrow" w:hAnsi="Arial Narrow"/>
          <w:b/>
          <w:bCs/>
          <w:sz w:val="20"/>
          <w:szCs w:val="20"/>
        </w:rPr>
        <w:t>Not</w:t>
      </w:r>
      <w:proofErr w:type="gramEnd"/>
      <w:r w:rsidRPr="00554CA0">
        <w:rPr>
          <w:rFonts w:ascii="Arial Narrow" w:hAnsi="Arial Narrow"/>
          <w:b/>
          <w:bCs/>
          <w:sz w:val="20"/>
          <w:szCs w:val="20"/>
        </w:rPr>
        <w:t xml:space="preserve"> move between buildings</w:t>
      </w:r>
    </w:p>
    <w:p w:rsidR="00634DCF" w:rsidRPr="00554CA0" w:rsidRDefault="00634DCF" w:rsidP="00634DCF">
      <w:pPr>
        <w:widowControl w:val="0"/>
        <w:rPr>
          <w:rFonts w:ascii="Arial Narrow" w:hAnsi="Arial Narrow"/>
          <w:b/>
          <w:bCs/>
          <w:sz w:val="20"/>
          <w:szCs w:val="20"/>
        </w:rPr>
      </w:pPr>
      <w:r w:rsidRPr="00554CA0">
        <w:rPr>
          <w:rFonts w:ascii="Arial Narrow" w:hAnsi="Arial Narrow"/>
          <w:b/>
          <w:bCs/>
          <w:sz w:val="20"/>
          <w:szCs w:val="20"/>
        </w:rPr>
        <w:t>AWAIT FURTHER INSTRUCTIONS BEFORE EVACUATING BUILDING.</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xml:space="preserve">If you hear the WHISTLE or “BLUE ALERT” </w:t>
      </w:r>
      <w:proofErr w:type="gramStart"/>
      <w:r w:rsidRPr="00554CA0">
        <w:rPr>
          <w:rFonts w:ascii="Arial Narrow" w:hAnsi="Arial Narrow"/>
          <w:b/>
          <w:bCs/>
          <w:sz w:val="20"/>
          <w:szCs w:val="20"/>
          <w:u w:val="single"/>
        </w:rPr>
        <w:t>announcement :</w:t>
      </w:r>
      <w:proofErr w:type="gramEnd"/>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Remain in your current location until advised otherwise through Center-wide announcement.</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If advised to evacuate through announcement, take keys, coat and purse; report to designated area.  If you are responsible for accountability report for your unit, take the reporting form with you to ensure accountability for all staff and all areas (storerooms, restrooms, etc.) have been checked to ensure they have been vacated.</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xml:space="preserve">Designated Department representative will report to Command Post Officer.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All staff, clients and visitors must remain in designated area until “ALL CLEAR” or further instruction is provided by Command Post Officer.</w:t>
      </w:r>
    </w:p>
    <w:p w:rsidR="006C643B" w:rsidRDefault="006C643B" w:rsidP="008C1501">
      <w:pPr>
        <w:widowControl w:val="0"/>
        <w:rPr>
          <w:rFonts w:ascii="Arial Narrow" w:hAnsi="Arial Narrow"/>
          <w:bCs/>
          <w:sz w:val="22"/>
          <w:szCs w:val="22"/>
        </w:rPr>
      </w:pPr>
    </w:p>
    <w:p w:rsidR="0089335D" w:rsidRDefault="0089335D" w:rsidP="00CA1DDE">
      <w:pPr>
        <w:widowControl w:val="0"/>
        <w:jc w:val="center"/>
        <w:rPr>
          <w:rFonts w:ascii="Arial Narrow" w:hAnsi="Arial Narrow"/>
          <w:bCs/>
          <w:sz w:val="22"/>
          <w:szCs w:val="22"/>
        </w:rPr>
      </w:pPr>
    </w:p>
    <w:p w:rsidR="00CA1DDE" w:rsidRPr="00CA1DDE" w:rsidRDefault="00CA1DDE" w:rsidP="00CA1DDE">
      <w:pPr>
        <w:widowControl w:val="0"/>
        <w:jc w:val="center"/>
        <w:rPr>
          <w:rFonts w:ascii="Arial Narrow" w:hAnsi="Arial Narrow"/>
          <w:bCs/>
          <w:sz w:val="22"/>
          <w:szCs w:val="22"/>
        </w:rPr>
      </w:pPr>
    </w:p>
    <w:p w:rsidR="00CA1DDE" w:rsidRDefault="00CA1DDE" w:rsidP="00634DCF">
      <w:pPr>
        <w:widowControl w:val="0"/>
        <w:rPr>
          <w:rFonts w:ascii="Arial Narrow" w:hAnsi="Arial Narrow"/>
          <w:b/>
          <w:bCs/>
          <w:sz w:val="32"/>
          <w:szCs w:val="32"/>
        </w:rPr>
      </w:pPr>
    </w:p>
    <w:p w:rsidR="00634DCF" w:rsidRPr="00554CA0" w:rsidRDefault="00634DCF" w:rsidP="00634DCF">
      <w:pPr>
        <w:widowControl w:val="0"/>
        <w:rPr>
          <w:rFonts w:ascii="Arial Narrow" w:hAnsi="Arial Narrow"/>
          <w:b/>
          <w:bCs/>
          <w:sz w:val="32"/>
          <w:szCs w:val="32"/>
        </w:rPr>
      </w:pPr>
      <w:r w:rsidRPr="00554CA0">
        <w:rPr>
          <w:rFonts w:ascii="Arial Narrow" w:hAnsi="Arial Narrow"/>
          <w:b/>
          <w:bCs/>
          <w:sz w:val="32"/>
          <w:szCs w:val="32"/>
        </w:rPr>
        <w:t>HAZARDOUS MATERIALS SPILL</w:t>
      </w:r>
    </w:p>
    <w:p w:rsidR="00634DCF" w:rsidRPr="00554CA0" w:rsidRDefault="00634DCF" w:rsidP="00634DCF">
      <w:pPr>
        <w:widowControl w:val="0"/>
        <w:rPr>
          <w:rFonts w:ascii="Arial Narrow" w:hAnsi="Arial Narrow"/>
          <w:b/>
          <w:bCs/>
          <w:sz w:val="32"/>
          <w:szCs w:val="32"/>
        </w:rPr>
      </w:pPr>
      <w:r w:rsidRPr="00554CA0">
        <w:rPr>
          <w:rFonts w:ascii="Arial Narrow" w:hAnsi="Arial Narrow"/>
          <w:b/>
          <w:bCs/>
          <w:sz w:val="32"/>
          <w:szCs w:val="32"/>
        </w:rPr>
        <w:t> </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If you experience a hazardous material spill:</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Mark off area with chairs or signs; keep unauthorized staff and students away from the area.</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Notify your supervisor and Physical Plant Services (7095).</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xml:space="preserve">Keep unauthorized staff and students away from the area. </w:t>
      </w:r>
    </w:p>
    <w:p w:rsidR="00C810FD" w:rsidRDefault="00C810FD" w:rsidP="00C810FD">
      <w:pPr>
        <w:widowControl w:val="0"/>
        <w:jc w:val="center"/>
        <w:rPr>
          <w:rFonts w:ascii="Arial Narrow" w:hAnsi="Arial Narrow"/>
          <w:sz w:val="20"/>
          <w:szCs w:val="20"/>
        </w:rPr>
      </w:pPr>
    </w:p>
    <w:p w:rsidR="00634DCF" w:rsidRPr="002A3F44" w:rsidRDefault="00634DCF" w:rsidP="002A3F44">
      <w:pPr>
        <w:widowControl w:val="0"/>
        <w:jc w:val="center"/>
        <w:rPr>
          <w:rFonts w:ascii="Arial Narrow" w:hAnsi="Arial Narrow"/>
          <w:color w:val="000000"/>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rPr>
      </w:pPr>
      <w:r w:rsidRPr="00554CA0">
        <w:rPr>
          <w:rFonts w:ascii="Arial Narrow" w:hAnsi="Arial Narrow"/>
        </w:rPr>
        <w:t> </w:t>
      </w:r>
      <w:r w:rsidRPr="00554CA0">
        <w:rPr>
          <w:rFonts w:ascii="Arial Narrow" w:hAnsi="Arial Narrow"/>
          <w:b/>
          <w:bCs/>
          <w:sz w:val="32"/>
          <w:szCs w:val="32"/>
        </w:rPr>
        <w:t>BIOTERRORISM</w:t>
      </w:r>
    </w:p>
    <w:p w:rsidR="00634DCF" w:rsidRPr="00554CA0" w:rsidRDefault="00634DCF" w:rsidP="00634DCF">
      <w:pPr>
        <w:widowControl w:val="0"/>
        <w:rPr>
          <w:rFonts w:ascii="Arial Narrow" w:hAnsi="Arial Narrow"/>
          <w:sz w:val="32"/>
          <w:szCs w:val="32"/>
        </w:rPr>
      </w:pPr>
      <w:r w:rsidRPr="00554CA0">
        <w:rPr>
          <w:rFonts w:ascii="Arial Narrow" w:hAnsi="Arial Narrow"/>
          <w:sz w:val="32"/>
          <w:szCs w:val="32"/>
        </w:rPr>
        <w:t> </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In you suspect an impending Bioterrorism event or believe there has been an exposure:</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Call 911, the Director’s Office (7162) and the Safety and Risk Management Director (7163).</w:t>
      </w:r>
    </w:p>
    <w:p w:rsidR="00634DCF" w:rsidRDefault="00634DCF" w:rsidP="00634DCF">
      <w:pPr>
        <w:widowControl w:val="0"/>
        <w:rPr>
          <w:rFonts w:ascii="Arial Narrow" w:hAnsi="Arial Narrow"/>
          <w:sz w:val="20"/>
          <w:szCs w:val="20"/>
        </w:rPr>
      </w:pPr>
      <w:r w:rsidRPr="00554CA0">
        <w:rPr>
          <w:rFonts w:ascii="Arial Narrow" w:hAnsi="Arial Narrow"/>
          <w:sz w:val="20"/>
          <w:szCs w:val="20"/>
        </w:rPr>
        <w:t> </w:t>
      </w:r>
    </w:p>
    <w:p w:rsidR="00222099" w:rsidRDefault="00222099" w:rsidP="00554CA0">
      <w:pPr>
        <w:widowControl w:val="0"/>
        <w:rPr>
          <w:rFonts w:ascii="Arial Narrow" w:hAnsi="Arial Narrow"/>
          <w:sz w:val="20"/>
          <w:szCs w:val="20"/>
        </w:rPr>
      </w:pPr>
    </w:p>
    <w:p w:rsidR="00634DCF" w:rsidRPr="002A3F44" w:rsidRDefault="00634DCF" w:rsidP="00554CA0">
      <w:pPr>
        <w:widowControl w:val="0"/>
        <w:rPr>
          <w:rFonts w:ascii="Arial Narrow" w:hAnsi="Arial Narrow"/>
          <w:b/>
          <w:bCs/>
          <w:sz w:val="28"/>
          <w:szCs w:val="28"/>
        </w:rPr>
      </w:pPr>
      <w:r w:rsidRPr="002A3F44">
        <w:rPr>
          <w:rFonts w:ascii="Arial Narrow" w:hAnsi="Arial Narrow"/>
          <w:b/>
          <w:bCs/>
          <w:sz w:val="28"/>
          <w:szCs w:val="28"/>
        </w:rPr>
        <w:t>BOMB THREAT</w:t>
      </w:r>
    </w:p>
    <w:p w:rsidR="00634DCF" w:rsidRPr="00554CA0" w:rsidRDefault="00634DCF" w:rsidP="00634DCF">
      <w:pPr>
        <w:widowControl w:val="0"/>
        <w:rPr>
          <w:rFonts w:ascii="Arial Narrow" w:hAnsi="Arial Narrow"/>
          <w:b/>
          <w:bCs/>
        </w:rPr>
      </w:pPr>
      <w:r w:rsidRPr="00554CA0">
        <w:rPr>
          <w:rFonts w:ascii="Arial Narrow" w:hAnsi="Arial Narrow"/>
          <w:b/>
          <w:bCs/>
        </w:rPr>
        <w:t> </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If you receive a bomb threat:</w:t>
      </w:r>
    </w:p>
    <w:p w:rsidR="00634DCF" w:rsidRPr="00554CA0" w:rsidRDefault="00634DCF" w:rsidP="00634DCF">
      <w:pPr>
        <w:widowControl w:val="0"/>
        <w:rPr>
          <w:rFonts w:ascii="Arial Narrow" w:hAnsi="Arial Narrow"/>
          <w:b/>
          <w:bCs/>
          <w:sz w:val="20"/>
          <w:szCs w:val="20"/>
          <w:u w:val="single"/>
        </w:rPr>
      </w:pPr>
      <w:r w:rsidRPr="00554CA0">
        <w:rPr>
          <w:rFonts w:ascii="Arial Narrow" w:hAnsi="Arial Narrow"/>
          <w:b/>
          <w:bCs/>
          <w:sz w:val="20"/>
          <w:szCs w:val="20"/>
          <w:u w:val="single"/>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Write down specific information about the threat on the bomb threat record form.</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b/>
          <w:bCs/>
          <w:sz w:val="20"/>
          <w:szCs w:val="20"/>
        </w:rPr>
        <w:t xml:space="preserve">DO NOT USE 2-WAY RADIOS OR CELL PHONES; </w:t>
      </w:r>
      <w:r w:rsidRPr="00554CA0">
        <w:rPr>
          <w:rFonts w:ascii="Arial Narrow" w:hAnsi="Arial Narrow"/>
          <w:sz w:val="20"/>
          <w:szCs w:val="20"/>
        </w:rPr>
        <w:t xml:space="preserve">Call 911, the Director’s Office (7162) and the Safety and Risk Management Director (7163).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Remain in your location until further notice</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widowControl w:val="0"/>
        <w:rPr>
          <w:rFonts w:ascii="Arial Narrow" w:hAnsi="Arial Narrow"/>
        </w:rPr>
      </w:pPr>
      <w:r w:rsidRPr="00554CA0">
        <w:rPr>
          <w:rFonts w:ascii="Arial Narrow" w:hAnsi="Arial Narrow"/>
        </w:rPr>
        <w:t> </w:t>
      </w:r>
    </w:p>
    <w:p w:rsidR="00634DCF" w:rsidRPr="00554CA0" w:rsidRDefault="00634DCF" w:rsidP="00634DCF">
      <w:pPr>
        <w:widowControl w:val="0"/>
        <w:rPr>
          <w:rFonts w:ascii="Arial Narrow" w:hAnsi="Arial Narrow"/>
          <w:b/>
          <w:bCs/>
          <w:sz w:val="28"/>
          <w:szCs w:val="28"/>
        </w:rPr>
      </w:pPr>
      <w:r w:rsidRPr="00554CA0">
        <w:rPr>
          <w:rFonts w:ascii="Arial Narrow" w:hAnsi="Arial Narrow"/>
          <w:b/>
          <w:bCs/>
          <w:sz w:val="28"/>
          <w:szCs w:val="28"/>
        </w:rPr>
        <w:t>TORNADO</w:t>
      </w:r>
    </w:p>
    <w:p w:rsidR="00634DCF" w:rsidRPr="00554CA0" w:rsidRDefault="00634DCF" w:rsidP="00634DCF">
      <w:pPr>
        <w:widowControl w:val="0"/>
        <w:rPr>
          <w:rFonts w:ascii="Arial Narrow" w:hAnsi="Arial Narrow"/>
          <w:b/>
          <w:bCs/>
        </w:rPr>
      </w:pPr>
      <w:r w:rsidRPr="00554CA0">
        <w:rPr>
          <w:rFonts w:ascii="Arial Narrow" w:hAnsi="Arial Narrow"/>
          <w:b/>
          <w:bCs/>
        </w:rPr>
        <w:t> </w:t>
      </w:r>
    </w:p>
    <w:p w:rsidR="00634DCF" w:rsidRPr="00C810FD" w:rsidRDefault="00634DCF" w:rsidP="00634DCF">
      <w:pPr>
        <w:widowControl w:val="0"/>
        <w:rPr>
          <w:rFonts w:ascii="Arial Narrow" w:hAnsi="Arial Narrow"/>
          <w:b/>
          <w:bCs/>
        </w:rPr>
      </w:pPr>
      <w:r w:rsidRPr="00554CA0">
        <w:rPr>
          <w:rFonts w:ascii="Arial Narrow" w:hAnsi="Arial Narrow"/>
          <w:b/>
          <w:bCs/>
        </w:rPr>
        <w:t> </w:t>
      </w:r>
      <w:r w:rsidRPr="00554CA0">
        <w:rPr>
          <w:rFonts w:ascii="Arial Narrow" w:hAnsi="Arial Narrow"/>
          <w:b/>
          <w:bCs/>
          <w:sz w:val="20"/>
          <w:szCs w:val="20"/>
          <w:u w:val="single"/>
        </w:rPr>
        <w:t xml:space="preserve">If you hear the WHISTLE or “BLUE ALERT” </w:t>
      </w:r>
      <w:proofErr w:type="gramStart"/>
      <w:r w:rsidRPr="00554CA0">
        <w:rPr>
          <w:rFonts w:ascii="Arial Narrow" w:hAnsi="Arial Narrow"/>
          <w:b/>
          <w:bCs/>
          <w:sz w:val="20"/>
          <w:szCs w:val="20"/>
          <w:u w:val="single"/>
        </w:rPr>
        <w:t>announcement :</w:t>
      </w:r>
      <w:proofErr w:type="gramEnd"/>
    </w:p>
    <w:p w:rsidR="00634DCF" w:rsidRPr="00554CA0" w:rsidRDefault="00634DCF" w:rsidP="00634DCF">
      <w:pPr>
        <w:widowControl w:val="0"/>
        <w:rPr>
          <w:rFonts w:ascii="Arial Narrow" w:hAnsi="Arial Narrow"/>
          <w:b/>
          <w:bCs/>
          <w:sz w:val="20"/>
          <w:szCs w:val="20"/>
        </w:rPr>
      </w:pPr>
      <w:r w:rsidRPr="00554CA0">
        <w:rPr>
          <w:rFonts w:ascii="Arial Narrow" w:hAnsi="Arial Narrow"/>
          <w:b/>
          <w:bCs/>
          <w:sz w:val="20"/>
          <w:szCs w:val="20"/>
        </w:rPr>
        <w:t> </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Stay inside; go to a windowless room or hallway or designated tornado evacuation location.</w:t>
      </w:r>
    </w:p>
    <w:p w:rsidR="00634DCF" w:rsidRPr="00554CA0" w:rsidRDefault="00634DCF" w:rsidP="00634DCF">
      <w:pPr>
        <w:widowControl w:val="0"/>
        <w:rPr>
          <w:rFonts w:ascii="Arial Narrow" w:hAnsi="Arial Narrow"/>
          <w:sz w:val="20"/>
          <w:szCs w:val="20"/>
        </w:rPr>
      </w:pPr>
      <w:r w:rsidRPr="00554CA0">
        <w:rPr>
          <w:rFonts w:ascii="Arial Narrow" w:hAnsi="Arial Narrow"/>
          <w:sz w:val="20"/>
          <w:szCs w:val="20"/>
        </w:rPr>
        <w:t> </w:t>
      </w:r>
    </w:p>
    <w:p w:rsidR="00634DCF" w:rsidRPr="00554CA0" w:rsidRDefault="00634DCF" w:rsidP="00634DCF">
      <w:pPr>
        <w:rPr>
          <w:rFonts w:ascii="Arial Narrow" w:hAnsi="Arial Narrow"/>
          <w:b/>
          <w:bCs/>
          <w:sz w:val="20"/>
          <w:szCs w:val="20"/>
        </w:rPr>
      </w:pPr>
      <w:r w:rsidRPr="00554CA0">
        <w:rPr>
          <w:rFonts w:ascii="Arial Narrow" w:hAnsi="Arial Narrow"/>
          <w:b/>
          <w:bCs/>
          <w:sz w:val="20"/>
          <w:szCs w:val="20"/>
        </w:rPr>
        <w:t>Placard indicating Tornado Evacuation Location</w:t>
      </w:r>
    </w:p>
    <w:p w:rsidR="00634DCF" w:rsidRPr="00554CA0" w:rsidRDefault="00294F5A" w:rsidP="00634DCF">
      <w:pPr>
        <w:rPr>
          <w:rFonts w:ascii="Arial Narrow" w:hAnsi="Arial Narrow"/>
          <w:b/>
          <w:bCs/>
        </w:rPr>
      </w:pPr>
      <w:r w:rsidRPr="00554CA0">
        <w:rPr>
          <w:rFonts w:ascii="Arial Narrow" w:hAnsi="Arial Narrow"/>
          <w:noProof/>
          <w:sz w:val="20"/>
          <w:szCs w:val="20"/>
        </w:rPr>
        <w:drawing>
          <wp:anchor distT="0" distB="0" distL="114300" distR="114300" simplePos="0" relativeHeight="251651584" behindDoc="0" locked="0" layoutInCell="1" allowOverlap="1">
            <wp:simplePos x="0" y="0"/>
            <wp:positionH relativeFrom="column">
              <wp:posOffset>842010</wp:posOffset>
            </wp:positionH>
            <wp:positionV relativeFrom="paragraph">
              <wp:posOffset>151130</wp:posOffset>
            </wp:positionV>
            <wp:extent cx="895350" cy="895350"/>
            <wp:effectExtent l="0" t="0" r="0" b="0"/>
            <wp:wrapNone/>
            <wp:docPr id="16" name="Picture 3" descr="sy008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806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r w:rsidR="00634DCF" w:rsidRPr="00554CA0">
        <w:rPr>
          <w:rFonts w:ascii="Arial Narrow" w:hAnsi="Arial Narrow"/>
          <w:b/>
          <w:bCs/>
        </w:rPr>
        <w:tab/>
      </w:r>
      <w:r w:rsidR="00634DCF" w:rsidRPr="00554CA0">
        <w:rPr>
          <w:rFonts w:ascii="Arial Narrow" w:hAnsi="Arial Narrow"/>
          <w:b/>
          <w:bCs/>
        </w:rPr>
        <w:tab/>
      </w:r>
      <w:r w:rsidR="00634DCF" w:rsidRPr="00554CA0">
        <w:rPr>
          <w:rFonts w:ascii="Arial Narrow" w:hAnsi="Arial Narrow"/>
          <w:b/>
          <w:bCs/>
        </w:rPr>
        <w:tab/>
      </w:r>
      <w:r w:rsidR="00634DCF" w:rsidRPr="00554CA0">
        <w:rPr>
          <w:rFonts w:ascii="Arial Narrow" w:hAnsi="Arial Narrow"/>
          <w:b/>
          <w:bCs/>
        </w:rPr>
        <w:tab/>
      </w:r>
      <w:r w:rsidR="00634DCF" w:rsidRPr="00554CA0">
        <w:rPr>
          <w:rFonts w:ascii="Arial Narrow" w:hAnsi="Arial Narrow"/>
          <w:b/>
          <w:bCs/>
        </w:rPr>
        <w:tab/>
      </w:r>
      <w:r w:rsidR="00634DCF" w:rsidRPr="00554CA0">
        <w:rPr>
          <w:rFonts w:ascii="Arial Narrow" w:hAnsi="Arial Narrow"/>
          <w:b/>
          <w:bCs/>
        </w:rPr>
        <w:tab/>
      </w:r>
      <w:r w:rsidR="00634DCF" w:rsidRPr="00554CA0">
        <w:rPr>
          <w:rFonts w:ascii="Arial Narrow" w:hAnsi="Arial Narrow"/>
          <w:b/>
          <w:bCs/>
        </w:rPr>
        <w:tab/>
      </w:r>
      <w:r w:rsidR="00634DCF" w:rsidRPr="00554CA0">
        <w:rPr>
          <w:rFonts w:ascii="Arial Narrow" w:hAnsi="Arial Narrow"/>
          <w:b/>
          <w:bCs/>
        </w:rPr>
        <w:tab/>
      </w:r>
    </w:p>
    <w:p w:rsidR="00634DCF" w:rsidRPr="00554CA0" w:rsidRDefault="00634DCF" w:rsidP="00634DCF">
      <w:pPr>
        <w:widowControl w:val="0"/>
        <w:rPr>
          <w:rFonts w:ascii="Arial Narrow" w:hAnsi="Arial Narrow"/>
        </w:rPr>
      </w:pPr>
      <w:r w:rsidRPr="00554CA0">
        <w:rPr>
          <w:rFonts w:ascii="Arial Narrow" w:hAnsi="Arial Narrow"/>
        </w:rPr>
        <w:t> </w:t>
      </w:r>
    </w:p>
    <w:p w:rsidR="00634DCF" w:rsidRPr="00554CA0" w:rsidRDefault="00634DCF" w:rsidP="00634DCF">
      <w:pPr>
        <w:widowControl w:val="0"/>
        <w:ind w:left="360" w:right="720" w:hanging="360"/>
        <w:rPr>
          <w:rFonts w:ascii="Arial Narrow" w:hAnsi="Arial Narrow"/>
        </w:rPr>
      </w:pPr>
      <w:r w:rsidRPr="00554CA0">
        <w:rPr>
          <w:rFonts w:ascii="Arial Narrow" w:hAnsi="Arial Narrow"/>
        </w:rPr>
        <w:t> </w:t>
      </w:r>
    </w:p>
    <w:p w:rsidR="00634DCF" w:rsidRPr="00554CA0" w:rsidRDefault="00634DCF" w:rsidP="00634DCF">
      <w:pPr>
        <w:widowControl w:val="0"/>
        <w:ind w:right="720"/>
        <w:rPr>
          <w:rFonts w:ascii="Arial Narrow" w:hAnsi="Arial Narrow"/>
        </w:rPr>
      </w:pPr>
    </w:p>
    <w:p w:rsidR="00554CA0" w:rsidRPr="00554CA0" w:rsidRDefault="00554CA0" w:rsidP="00634DCF">
      <w:pPr>
        <w:widowControl w:val="0"/>
        <w:ind w:right="720"/>
        <w:rPr>
          <w:rFonts w:ascii="Arial Narrow" w:hAnsi="Arial Narrow"/>
        </w:rPr>
      </w:pPr>
    </w:p>
    <w:p w:rsidR="00554CA0" w:rsidRPr="00554CA0" w:rsidRDefault="00554CA0" w:rsidP="00634DCF">
      <w:pPr>
        <w:widowControl w:val="0"/>
        <w:ind w:right="720"/>
        <w:rPr>
          <w:rFonts w:ascii="Arial Narrow" w:hAnsi="Arial Narrow"/>
        </w:rPr>
      </w:pPr>
    </w:p>
    <w:p w:rsidR="00554CA0" w:rsidRPr="00554CA0" w:rsidRDefault="00554CA0" w:rsidP="00634DCF">
      <w:pPr>
        <w:widowControl w:val="0"/>
        <w:ind w:right="720"/>
        <w:rPr>
          <w:rFonts w:ascii="Arial Narrow" w:hAnsi="Arial Narrow"/>
        </w:rPr>
      </w:pPr>
    </w:p>
    <w:p w:rsidR="006C643B" w:rsidRPr="008C1501" w:rsidRDefault="00634DCF" w:rsidP="008C1501">
      <w:pPr>
        <w:widowControl w:val="0"/>
        <w:ind w:right="720"/>
        <w:rPr>
          <w:rFonts w:ascii="Arial Narrow" w:hAnsi="Arial Narrow"/>
          <w:sz w:val="20"/>
          <w:szCs w:val="20"/>
        </w:rPr>
      </w:pPr>
      <w:r w:rsidRPr="00554CA0">
        <w:rPr>
          <w:rFonts w:ascii="Arial Narrow" w:hAnsi="Arial Narrow"/>
          <w:sz w:val="20"/>
          <w:szCs w:val="20"/>
        </w:rPr>
        <w:t>If possible, get close to the floor and under a heavy structure (table, stairs, etc).</w:t>
      </w:r>
      <w:r w:rsidR="00CA1DDE">
        <w:rPr>
          <w:rFonts w:ascii="Arial Narrow" w:hAnsi="Arial Narrow"/>
          <w:sz w:val="20"/>
          <w:szCs w:val="20"/>
        </w:rPr>
        <w:t xml:space="preserve"> </w:t>
      </w:r>
      <w:r w:rsidRPr="00554CA0">
        <w:rPr>
          <w:rFonts w:ascii="Arial Narrow" w:hAnsi="Arial Narrow"/>
          <w:sz w:val="20"/>
          <w:szCs w:val="20"/>
        </w:rPr>
        <w:t>Lie face down and cover your head or kneel and cover head with hands; if blankets, coats, etc., are available, cover yourself.</w:t>
      </w:r>
    </w:p>
    <w:p w:rsidR="00634DCF" w:rsidRPr="00CA1DDE" w:rsidRDefault="00634DCF" w:rsidP="00CA1DDE">
      <w:pPr>
        <w:widowControl w:val="0"/>
        <w:jc w:val="center"/>
        <w:rPr>
          <w:rFonts w:ascii="Arial Narrow" w:hAnsi="Arial Narrow"/>
          <w:sz w:val="22"/>
          <w:szCs w:val="22"/>
        </w:rPr>
      </w:pPr>
    </w:p>
    <w:p w:rsidR="00634DCF" w:rsidRPr="00554CA0" w:rsidRDefault="00634DCF" w:rsidP="00634DCF">
      <w:pPr>
        <w:rPr>
          <w:rFonts w:ascii="Arial Narrow" w:hAnsi="Arial Narrow"/>
        </w:rPr>
      </w:pPr>
    </w:p>
    <w:p w:rsidR="00554CA0" w:rsidRPr="0010117E" w:rsidRDefault="00634DCF" w:rsidP="002A3F44">
      <w:pPr>
        <w:widowControl w:val="0"/>
        <w:rPr>
          <w:rFonts w:ascii="Arial Narrow" w:hAnsi="Arial Narrow"/>
          <w:b/>
          <w:bCs/>
          <w:color w:val="FFC000"/>
          <w:sz w:val="32"/>
          <w:szCs w:val="32"/>
        </w:rPr>
      </w:pPr>
      <w:r w:rsidRPr="00554CA0">
        <w:rPr>
          <w:rFonts w:ascii="Arial Narrow" w:hAnsi="Arial Narrow"/>
        </w:rPr>
        <w:t> </w:t>
      </w:r>
      <w:r w:rsidR="00554CA0" w:rsidRPr="0010117E">
        <w:rPr>
          <w:rFonts w:ascii="Arial Narrow" w:hAnsi="Arial Narrow"/>
          <w:b/>
          <w:bCs/>
          <w:color w:val="FFC000"/>
          <w:sz w:val="32"/>
          <w:szCs w:val="32"/>
        </w:rPr>
        <w:t>YELLOW ALERT</w:t>
      </w:r>
    </w:p>
    <w:p w:rsidR="00554CA0" w:rsidRPr="00554CA0" w:rsidRDefault="00554CA0" w:rsidP="00554CA0">
      <w:pPr>
        <w:widowControl w:val="0"/>
        <w:rPr>
          <w:rFonts w:ascii="Arial Narrow" w:hAnsi="Arial Narrow"/>
          <w:b/>
          <w:bCs/>
          <w:sz w:val="28"/>
          <w:szCs w:val="28"/>
        </w:rPr>
      </w:pPr>
      <w:r w:rsidRPr="00554CA0">
        <w:rPr>
          <w:rFonts w:ascii="Arial Narrow" w:hAnsi="Arial Narrow"/>
          <w:b/>
          <w:bCs/>
          <w:sz w:val="32"/>
          <w:szCs w:val="32"/>
        </w:rPr>
        <w:t> </w:t>
      </w:r>
      <w:r w:rsidRPr="00554CA0">
        <w:rPr>
          <w:rFonts w:ascii="Arial Narrow" w:hAnsi="Arial Narrow"/>
          <w:b/>
          <w:bCs/>
          <w:sz w:val="28"/>
          <w:szCs w:val="28"/>
        </w:rPr>
        <w:t xml:space="preserve">HOSTILE INTRUDER </w:t>
      </w:r>
    </w:p>
    <w:p w:rsidR="00554CA0" w:rsidRPr="00554CA0" w:rsidRDefault="00554CA0" w:rsidP="00554CA0">
      <w:pPr>
        <w:widowControl w:val="0"/>
        <w:rPr>
          <w:rFonts w:ascii="Arial Narrow" w:hAnsi="Arial Narrow"/>
          <w:b/>
          <w:bCs/>
        </w:rPr>
      </w:pPr>
      <w:r w:rsidRPr="00554CA0">
        <w:rPr>
          <w:rFonts w:ascii="Arial Narrow" w:hAnsi="Arial Narrow"/>
          <w:b/>
          <w:bCs/>
        </w:rPr>
        <w:t> </w:t>
      </w:r>
    </w:p>
    <w:p w:rsidR="00554CA0" w:rsidRPr="00554CA0" w:rsidRDefault="00554CA0" w:rsidP="00554CA0">
      <w:pPr>
        <w:widowControl w:val="0"/>
        <w:rPr>
          <w:rFonts w:ascii="Arial Narrow" w:hAnsi="Arial Narrow"/>
          <w:b/>
          <w:bCs/>
          <w:sz w:val="20"/>
          <w:szCs w:val="20"/>
        </w:rPr>
      </w:pPr>
      <w:r w:rsidRPr="00554CA0">
        <w:rPr>
          <w:rFonts w:ascii="Arial Narrow" w:hAnsi="Arial Narrow"/>
          <w:b/>
          <w:bCs/>
          <w:sz w:val="20"/>
          <w:szCs w:val="20"/>
        </w:rPr>
        <w:t> </w:t>
      </w:r>
      <w:r w:rsidRPr="00554CA0">
        <w:rPr>
          <w:rFonts w:ascii="Arial Narrow" w:hAnsi="Arial Narrow"/>
          <w:b/>
          <w:bCs/>
          <w:sz w:val="20"/>
          <w:szCs w:val="20"/>
          <w:u w:val="single"/>
        </w:rPr>
        <w:t xml:space="preserve">If you hear the “YELLOW ALERT” </w:t>
      </w:r>
      <w:proofErr w:type="gramStart"/>
      <w:r w:rsidRPr="00554CA0">
        <w:rPr>
          <w:rFonts w:ascii="Arial Narrow" w:hAnsi="Arial Narrow"/>
          <w:b/>
          <w:bCs/>
          <w:sz w:val="20"/>
          <w:szCs w:val="20"/>
          <w:u w:val="single"/>
        </w:rPr>
        <w:t>announcement :</w:t>
      </w:r>
      <w:proofErr w:type="gramEnd"/>
    </w:p>
    <w:p w:rsidR="00554CA0" w:rsidRPr="00554CA0" w:rsidRDefault="00554CA0" w:rsidP="00554CA0">
      <w:pPr>
        <w:widowControl w:val="0"/>
        <w:rPr>
          <w:rFonts w:ascii="Arial Narrow" w:hAnsi="Arial Narrow"/>
          <w:b/>
          <w:bCs/>
        </w:rPr>
      </w:pPr>
      <w:r w:rsidRPr="00554CA0">
        <w:rPr>
          <w:rFonts w:ascii="Arial Narrow" w:hAnsi="Arial Narrow"/>
          <w:b/>
          <w:bCs/>
        </w:rPr>
        <w:t>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Lock</w:t>
      </w:r>
      <w:r w:rsidRPr="00554CA0">
        <w:rPr>
          <w:rFonts w:ascii="Arial Narrow" w:hAnsi="Arial Narrow"/>
          <w:b/>
          <w:bCs/>
          <w:sz w:val="20"/>
          <w:szCs w:val="20"/>
        </w:rPr>
        <w:t xml:space="preserve"> </w:t>
      </w:r>
      <w:r w:rsidRPr="00554CA0">
        <w:rPr>
          <w:rFonts w:ascii="Arial Narrow" w:hAnsi="Arial Narrow"/>
          <w:sz w:val="20"/>
          <w:szCs w:val="20"/>
        </w:rPr>
        <w:t>all doors.</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Close window blinds, turn lights off and cover any door windows.</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Move away from any doors or windows and remain calm and quiet.</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Ignore all fire alarms.</w:t>
      </w:r>
    </w:p>
    <w:p w:rsidR="00554CA0" w:rsidRPr="00554CA0" w:rsidRDefault="00554CA0" w:rsidP="00554CA0">
      <w:pPr>
        <w:widowControl w:val="0"/>
        <w:rPr>
          <w:rFonts w:ascii="Arial Narrow" w:hAnsi="Arial Narrow"/>
        </w:rPr>
      </w:pPr>
      <w:r w:rsidRPr="00554CA0">
        <w:rPr>
          <w:rFonts w:ascii="Arial Narrow" w:hAnsi="Arial Narrow"/>
        </w:rPr>
        <w:t> </w:t>
      </w:r>
    </w:p>
    <w:p w:rsidR="00554CA0" w:rsidRPr="00554CA0" w:rsidRDefault="00554CA0" w:rsidP="00554CA0">
      <w:pPr>
        <w:widowControl w:val="0"/>
        <w:rPr>
          <w:rFonts w:ascii="Arial Narrow" w:hAnsi="Arial Narrow"/>
          <w:b/>
          <w:bCs/>
          <w:sz w:val="20"/>
          <w:szCs w:val="20"/>
        </w:rPr>
      </w:pPr>
      <w:r w:rsidRPr="00554CA0">
        <w:rPr>
          <w:rFonts w:ascii="Arial Narrow" w:hAnsi="Arial Narrow"/>
          <w:b/>
          <w:bCs/>
          <w:sz w:val="20"/>
          <w:szCs w:val="20"/>
        </w:rPr>
        <w:t xml:space="preserve">AWAIT FURTHER INSTRUCTIONS BEFORE EVACUATING </w:t>
      </w:r>
      <w:r w:rsidR="0010117E">
        <w:rPr>
          <w:rFonts w:ascii="Arial Narrow" w:hAnsi="Arial Narrow"/>
          <w:b/>
          <w:bCs/>
          <w:sz w:val="20"/>
          <w:szCs w:val="20"/>
        </w:rPr>
        <w:t>Building</w:t>
      </w:r>
    </w:p>
    <w:p w:rsidR="00554CA0" w:rsidRPr="00554CA0" w:rsidRDefault="00554CA0" w:rsidP="0010117E">
      <w:pPr>
        <w:pStyle w:val="Heading1"/>
        <w:jc w:val="center"/>
        <w:rPr>
          <w:rFonts w:ascii="Arial Narrow" w:hAnsi="Arial Narrow"/>
        </w:rPr>
      </w:pPr>
      <w:r w:rsidRPr="0010117E">
        <w:rPr>
          <w:rFonts w:ascii="Arial Narrow" w:hAnsi="Arial Narrow"/>
          <w:color w:val="FFC000"/>
        </w:rPr>
        <w:t>Yellow Alert</w:t>
      </w:r>
      <w:r w:rsidRPr="00554CA0">
        <w:rPr>
          <w:rFonts w:ascii="Arial Narrow" w:hAnsi="Arial Narrow"/>
        </w:rPr>
        <w:t xml:space="preserve"> - Hostile Intruder</w:t>
      </w:r>
    </w:p>
    <w:p w:rsidR="00554CA0" w:rsidRPr="00554CA0" w:rsidRDefault="00554CA0" w:rsidP="00554CA0">
      <w:pPr>
        <w:pStyle w:val="Heading1"/>
        <w:jc w:val="center"/>
        <w:rPr>
          <w:rFonts w:ascii="Arial Narrow" w:hAnsi="Arial Narrow"/>
          <w:sz w:val="20"/>
          <w:szCs w:val="20"/>
        </w:rPr>
      </w:pPr>
      <w:r w:rsidRPr="00554CA0">
        <w:rPr>
          <w:rFonts w:ascii="Arial Narrow" w:hAnsi="Arial Narrow"/>
          <w:sz w:val="20"/>
          <w:szCs w:val="20"/>
        </w:rPr>
        <w:t xml:space="preserve">The following protocol was devised in consultation with security experts for the protection of clients, staff and visitors. Please pay careful attention to this protocol. </w:t>
      </w:r>
    </w:p>
    <w:p w:rsidR="00554CA0" w:rsidRPr="00554CA0" w:rsidRDefault="00554CA0" w:rsidP="00554CA0">
      <w:pPr>
        <w:widowControl w:val="0"/>
        <w:rPr>
          <w:rFonts w:ascii="Arial Narrow" w:hAnsi="Arial Narrow"/>
          <w:sz w:val="20"/>
          <w:szCs w:val="20"/>
        </w:rPr>
      </w:pPr>
      <w:r w:rsidRPr="00554CA0">
        <w:rPr>
          <w:rFonts w:ascii="Arial Narrow" w:hAnsi="Arial Narrow"/>
          <w:i/>
          <w:iCs/>
          <w:sz w:val="20"/>
          <w:szCs w:val="20"/>
        </w:rPr>
        <w:t>These guidelines are recommendations based on observed behavior in such situations and on what other institutions have learned from their own experiences with hostile intruders. Your actions may need to be adapted based on the dynamics of the situation at hand.</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b/>
          <w:bCs/>
          <w:sz w:val="20"/>
          <w:szCs w:val="20"/>
        </w:rPr>
      </w:pPr>
      <w:r w:rsidRPr="00554CA0">
        <w:rPr>
          <w:rFonts w:ascii="Arial Narrow" w:hAnsi="Arial Narrow"/>
          <w:b/>
          <w:bCs/>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b/>
          <w:bCs/>
          <w:sz w:val="20"/>
          <w:szCs w:val="20"/>
        </w:rPr>
        <w:t>What is a Hostile Intruder Situation?</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xml:space="preserve">A hostile intruder situation arises when one or more persons participate in a random or systematic action demonstrating their intent to harm others. The culprit(s) may use firearms, explosives, knives, etc. to effect mass murder rather than engage in other criminal contact. </w:t>
      </w:r>
    </w:p>
    <w:p w:rsidR="00554CA0" w:rsidRPr="00554CA0" w:rsidRDefault="00554CA0" w:rsidP="00554CA0">
      <w:pPr>
        <w:widowControl w:val="0"/>
        <w:rPr>
          <w:rFonts w:ascii="Arial Narrow" w:hAnsi="Arial Narrow"/>
          <w:b/>
          <w:bCs/>
          <w:sz w:val="20"/>
          <w:szCs w:val="20"/>
        </w:rPr>
      </w:pPr>
      <w:r w:rsidRPr="00554CA0">
        <w:rPr>
          <w:rFonts w:ascii="Arial Narrow" w:hAnsi="Arial Narrow"/>
          <w:b/>
          <w:bCs/>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b/>
          <w:bCs/>
          <w:sz w:val="20"/>
          <w:szCs w:val="20"/>
        </w:rPr>
        <w:t>What should I not do?</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i/>
          <w:iCs/>
          <w:sz w:val="20"/>
          <w:szCs w:val="20"/>
          <w:u w:val="single"/>
        </w:rPr>
      </w:pPr>
      <w:r w:rsidRPr="00554CA0">
        <w:rPr>
          <w:rFonts w:ascii="Arial Narrow" w:hAnsi="Arial Narrow"/>
          <w:i/>
          <w:iCs/>
          <w:sz w:val="20"/>
          <w:szCs w:val="20"/>
          <w:u w:val="single"/>
        </w:rPr>
        <w:t>At no time should the Fire Alarm be activated (this will signal occupants to evacuate the building and possibly place them in harm).</w:t>
      </w:r>
      <w:r w:rsidRPr="00554CA0">
        <w:rPr>
          <w:rFonts w:ascii="Arial Narrow" w:hAnsi="Arial Narrow"/>
          <w:sz w:val="20"/>
          <w:szCs w:val="20"/>
          <w:u w:val="single"/>
        </w:rPr>
        <w:t xml:space="preserve"> </w:t>
      </w:r>
      <w:r w:rsidRPr="00554CA0">
        <w:rPr>
          <w:rFonts w:ascii="Arial Narrow" w:hAnsi="Arial Narrow"/>
          <w:i/>
          <w:iCs/>
          <w:sz w:val="20"/>
          <w:szCs w:val="20"/>
          <w:u w:val="single"/>
        </w:rPr>
        <w:t>Ignore all alarms when you receive a yellow alert.</w:t>
      </w:r>
    </w:p>
    <w:p w:rsidR="00554CA0" w:rsidRPr="00554CA0" w:rsidRDefault="00554CA0" w:rsidP="00554CA0">
      <w:pPr>
        <w:widowControl w:val="0"/>
        <w:rPr>
          <w:rFonts w:ascii="Arial Narrow" w:hAnsi="Arial Narrow"/>
          <w:b/>
          <w:bCs/>
          <w:sz w:val="20"/>
          <w:szCs w:val="20"/>
        </w:rPr>
      </w:pPr>
      <w:r w:rsidRPr="00554CA0">
        <w:rPr>
          <w:rFonts w:ascii="Arial Narrow" w:hAnsi="Arial Narrow"/>
          <w:b/>
          <w:bCs/>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b/>
          <w:bCs/>
          <w:sz w:val="20"/>
          <w:szCs w:val="20"/>
        </w:rPr>
        <w:t>What should I do?</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i/>
          <w:iCs/>
          <w:sz w:val="20"/>
          <w:szCs w:val="20"/>
        </w:rPr>
        <w:t>If you are in a public/open space (hallway, cafeteria, or library) and exiting the building is an immediate option:</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Exit the building immediately.</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Notify anyone you may encounter to exit the building immediately.</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xml:space="preserve">· Call </w:t>
      </w:r>
      <w:r w:rsidRPr="00554CA0">
        <w:rPr>
          <w:rFonts w:ascii="Arial Narrow" w:hAnsi="Arial Narrow"/>
          <w:b/>
          <w:bCs/>
          <w:sz w:val="20"/>
          <w:szCs w:val="20"/>
        </w:rPr>
        <w:t>911</w:t>
      </w:r>
      <w:r w:rsidRPr="00554CA0">
        <w:rPr>
          <w:rFonts w:ascii="Arial Narrow" w:hAnsi="Arial Narrow"/>
          <w:sz w:val="20"/>
          <w:szCs w:val="20"/>
        </w:rPr>
        <w:t xml:space="preserve"> and provide the following information:</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1. Your name;</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2. Location of the incident (be as specific as possible);</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3. Number of suspects as well as a physical description (if possible); and</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Your current location.</w:t>
      </w:r>
    </w:p>
    <w:p w:rsidR="00554CA0" w:rsidRPr="00554CA0" w:rsidRDefault="00554CA0" w:rsidP="00554CA0">
      <w:pPr>
        <w:ind w:left="36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i/>
          <w:iCs/>
          <w:sz w:val="20"/>
          <w:szCs w:val="20"/>
        </w:rPr>
        <w:t>If exiting the building is not an immediate option/possibility due to the proximity of the suspect or for any other reason:</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Enter the nearest room or office.</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Close and lock the door, if possible.</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Cover the window if possible.</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Take shelter behind a sturdy piece of furniture (i.e. a desk).</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Keep quiet and act as if there is no one in the room (turn off the lights and all audio equipment).</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r w:rsidRPr="00554CA0">
        <w:rPr>
          <w:rFonts w:ascii="Arial Narrow" w:hAnsi="Arial Narrow"/>
          <w:b/>
          <w:bCs/>
          <w:sz w:val="20"/>
          <w:szCs w:val="20"/>
        </w:rPr>
        <w:t>Do not</w:t>
      </w:r>
      <w:r w:rsidRPr="00554CA0">
        <w:rPr>
          <w:rFonts w:ascii="Arial Narrow" w:hAnsi="Arial Narrow"/>
          <w:sz w:val="20"/>
          <w:szCs w:val="20"/>
        </w:rPr>
        <w:t xml:space="preserve"> answer the door </w:t>
      </w:r>
      <w:r w:rsidRPr="00554CA0">
        <w:rPr>
          <w:rFonts w:ascii="Arial Narrow" w:hAnsi="Arial Narrow"/>
          <w:b/>
          <w:bCs/>
          <w:sz w:val="20"/>
          <w:szCs w:val="20"/>
        </w:rPr>
        <w:t>to anyone.</w:t>
      </w:r>
    </w:p>
    <w:p w:rsidR="006C643B" w:rsidRPr="008C1501" w:rsidRDefault="00554CA0" w:rsidP="008C1501">
      <w:pPr>
        <w:widowControl w:val="0"/>
        <w:rPr>
          <w:rFonts w:ascii="Arial Narrow" w:hAnsi="Arial Narrow"/>
          <w:sz w:val="20"/>
          <w:szCs w:val="20"/>
        </w:rPr>
      </w:pPr>
      <w:r w:rsidRPr="00554CA0">
        <w:rPr>
          <w:rFonts w:ascii="Arial Narrow" w:hAnsi="Arial Narrow"/>
          <w:sz w:val="20"/>
          <w:szCs w:val="20"/>
        </w:rPr>
        <w:t xml:space="preserve">If communication means (phone) are available, quietly call </w:t>
      </w:r>
      <w:r w:rsidRPr="00554CA0">
        <w:rPr>
          <w:rFonts w:ascii="Arial Narrow" w:hAnsi="Arial Narrow"/>
          <w:b/>
          <w:bCs/>
          <w:sz w:val="20"/>
          <w:szCs w:val="20"/>
        </w:rPr>
        <w:t>911</w:t>
      </w:r>
    </w:p>
    <w:p w:rsidR="00554CA0" w:rsidRPr="00CA1DDE" w:rsidRDefault="00554CA0" w:rsidP="00CA1DDE">
      <w:pPr>
        <w:widowControl w:val="0"/>
        <w:jc w:val="center"/>
        <w:rPr>
          <w:rFonts w:ascii="Arial Narrow" w:hAnsi="Arial Narrow"/>
          <w:sz w:val="22"/>
          <w:szCs w:val="22"/>
        </w:rPr>
      </w:pPr>
    </w:p>
    <w:p w:rsidR="00CA1DDE" w:rsidRDefault="00CA1DDE" w:rsidP="00554CA0">
      <w:pPr>
        <w:widowControl w:val="0"/>
        <w:rPr>
          <w:rFonts w:ascii="Arial Narrow" w:hAnsi="Arial Narrow"/>
          <w:b/>
          <w:bCs/>
          <w:i/>
          <w:iCs/>
          <w:sz w:val="20"/>
          <w:szCs w:val="20"/>
        </w:rPr>
      </w:pPr>
    </w:p>
    <w:p w:rsidR="00554CA0" w:rsidRPr="00554CA0" w:rsidRDefault="00554CA0" w:rsidP="00554CA0">
      <w:pPr>
        <w:widowControl w:val="0"/>
        <w:rPr>
          <w:rFonts w:ascii="Arial Narrow" w:hAnsi="Arial Narrow"/>
          <w:sz w:val="20"/>
          <w:szCs w:val="20"/>
        </w:rPr>
      </w:pPr>
      <w:r w:rsidRPr="00554CA0">
        <w:rPr>
          <w:rFonts w:ascii="Arial Narrow" w:hAnsi="Arial Narrow"/>
          <w:b/>
          <w:bCs/>
          <w:i/>
          <w:iCs/>
          <w:sz w:val="20"/>
          <w:szCs w:val="20"/>
        </w:rPr>
        <w:t>Important:</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r w:rsidRPr="00554CA0">
        <w:rPr>
          <w:rFonts w:ascii="Arial Narrow" w:hAnsi="Arial Narrow"/>
          <w:i/>
          <w:iCs/>
          <w:sz w:val="20"/>
          <w:szCs w:val="20"/>
        </w:rPr>
        <w:t>Know your surroundings including exit doors and staircases, as well as where these staircases and doors lead.</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r w:rsidRPr="00554CA0">
        <w:rPr>
          <w:rFonts w:ascii="Arial Narrow" w:hAnsi="Arial Narrow"/>
          <w:i/>
          <w:iCs/>
          <w:sz w:val="20"/>
          <w:szCs w:val="20"/>
        </w:rPr>
        <w:t>If the intruder enters your immediate area, or if you have been injured, try not to move (play dead).</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554CA0" w:rsidRPr="00554CA0" w:rsidRDefault="00554CA0" w:rsidP="00554CA0">
      <w:pPr>
        <w:widowControl w:val="0"/>
        <w:rPr>
          <w:rFonts w:ascii="Arial Narrow" w:hAnsi="Arial Narrow"/>
          <w:sz w:val="20"/>
          <w:szCs w:val="20"/>
        </w:rPr>
      </w:pPr>
      <w:r w:rsidRPr="00554CA0">
        <w:rPr>
          <w:rFonts w:ascii="Arial Narrow" w:hAnsi="Arial Narrow"/>
          <w:b/>
          <w:bCs/>
          <w:sz w:val="20"/>
          <w:szCs w:val="20"/>
        </w:rPr>
        <w:t>What will the police do?</w:t>
      </w:r>
      <w:r w:rsidRPr="00554CA0">
        <w:rPr>
          <w:rFonts w:ascii="Arial Narrow" w:hAnsi="Arial Narrow"/>
          <w:sz w:val="20"/>
          <w:szCs w:val="20"/>
        </w:rPr>
        <w:t xml:space="preserve">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xml:space="preserve">Police officers are trained to respond to a hostile intruder by entering the building ASAP and proceeding to the area where the incident is unfolding. They will move quickly and directly. Early in the incident, they may not be able to rescue people because their main goal will be to neutralize the suspect. </w:t>
      </w:r>
    </w:p>
    <w:p w:rsidR="00554CA0" w:rsidRPr="00554CA0" w:rsidRDefault="00554CA0" w:rsidP="00554CA0">
      <w:pPr>
        <w:widowControl w:val="0"/>
        <w:rPr>
          <w:rFonts w:ascii="Arial Narrow" w:hAnsi="Arial Narrow"/>
          <w:sz w:val="20"/>
          <w:szCs w:val="20"/>
        </w:rPr>
      </w:pPr>
      <w:r w:rsidRPr="00554CA0">
        <w:rPr>
          <w:rFonts w:ascii="Arial Narrow" w:hAnsi="Arial Narrow"/>
          <w:sz w:val="20"/>
          <w:szCs w:val="20"/>
        </w:rPr>
        <w:t xml:space="preserve">Please try to remain as calm as possible during any such incident and adhere to the officers’ demands/directives so as to not interfere with police operations. A rescue team is formed shortly after the first responding officers enter the building; they will be the officers who search for and help get everyone out of the building safely </w:t>
      </w:r>
    </w:p>
    <w:p w:rsidR="00554CA0" w:rsidRDefault="00554CA0" w:rsidP="00554CA0">
      <w:pPr>
        <w:widowControl w:val="0"/>
        <w:rPr>
          <w:rFonts w:ascii="Arial Narrow" w:hAnsi="Arial Narrow"/>
          <w:sz w:val="20"/>
          <w:szCs w:val="20"/>
        </w:rPr>
      </w:pPr>
      <w:r w:rsidRPr="00554CA0">
        <w:rPr>
          <w:rFonts w:ascii="Arial Narrow" w:hAnsi="Arial Narrow"/>
          <w:sz w:val="20"/>
          <w:szCs w:val="20"/>
        </w:rPr>
        <w:t> </w:t>
      </w:r>
    </w:p>
    <w:p w:rsidR="00222099" w:rsidRPr="00554CA0" w:rsidRDefault="00222099" w:rsidP="00554CA0">
      <w:pPr>
        <w:widowControl w:val="0"/>
        <w:rPr>
          <w:rFonts w:ascii="Arial Narrow" w:hAnsi="Arial Narrow"/>
          <w:sz w:val="20"/>
          <w:szCs w:val="20"/>
        </w:rPr>
      </w:pPr>
    </w:p>
    <w:p w:rsidR="00554CA0" w:rsidRPr="005A38E6" w:rsidRDefault="002A3F44" w:rsidP="002A3F44">
      <w:pPr>
        <w:widowControl w:val="0"/>
        <w:rPr>
          <w:rFonts w:ascii="Arial Narrow" w:hAnsi="Arial Narrow"/>
          <w:b/>
          <w:color w:val="0070C0"/>
          <w:sz w:val="32"/>
          <w:szCs w:val="32"/>
        </w:rPr>
      </w:pPr>
      <w:r w:rsidRPr="002A3F44">
        <w:rPr>
          <w:rFonts w:ascii="Arial Narrow" w:hAnsi="Arial Narrow"/>
          <w:b/>
          <w:bCs/>
          <w:sz w:val="32"/>
          <w:szCs w:val="32"/>
        </w:rPr>
        <w:t xml:space="preserve">CODE </w:t>
      </w:r>
      <w:r w:rsidRPr="0010117E">
        <w:rPr>
          <w:rFonts w:ascii="Arial Narrow" w:hAnsi="Arial Narrow"/>
          <w:b/>
          <w:bCs/>
          <w:color w:val="0070C0"/>
          <w:sz w:val="32"/>
          <w:szCs w:val="32"/>
        </w:rPr>
        <w:t>BLUE</w:t>
      </w:r>
      <w:r w:rsidR="005A38E6">
        <w:rPr>
          <w:rFonts w:ascii="Arial Narrow" w:hAnsi="Arial Narrow"/>
          <w:b/>
          <w:color w:val="0070C0"/>
          <w:sz w:val="32"/>
          <w:szCs w:val="32"/>
        </w:rPr>
        <w:t xml:space="preserve">- </w:t>
      </w:r>
      <w:r w:rsidR="00554CA0" w:rsidRPr="00554CA0">
        <w:rPr>
          <w:rFonts w:ascii="Arial Narrow" w:hAnsi="Arial Narrow"/>
          <w:sz w:val="32"/>
          <w:szCs w:val="32"/>
        </w:rPr>
        <w:t>MEDICAL EMERGENCIES</w:t>
      </w:r>
    </w:p>
    <w:p w:rsidR="00554CA0" w:rsidRPr="0010117E" w:rsidRDefault="00554CA0" w:rsidP="002A3F44">
      <w:pPr>
        <w:widowControl w:val="0"/>
        <w:rPr>
          <w:rFonts w:ascii="Arial Narrow" w:hAnsi="Arial Narrow"/>
          <w:sz w:val="32"/>
          <w:szCs w:val="32"/>
        </w:rPr>
      </w:pPr>
      <w:r w:rsidRPr="00554CA0">
        <w:rPr>
          <w:rFonts w:ascii="Arial Narrow" w:hAnsi="Arial Narrow"/>
          <w:sz w:val="32"/>
          <w:szCs w:val="32"/>
        </w:rPr>
        <w:t> </w:t>
      </w:r>
      <w:r w:rsidRPr="00554CA0">
        <w:rPr>
          <w:rFonts w:ascii="Arial Narrow" w:hAnsi="Arial Narrow" w:cs="Arial"/>
          <w:sz w:val="20"/>
          <w:szCs w:val="20"/>
        </w:rPr>
        <w:t xml:space="preserve">When faced with a medical emergency or any health condition that requires the attention of medical staff, immediately call </w:t>
      </w:r>
      <w:r w:rsidRPr="00554CA0">
        <w:rPr>
          <w:rFonts w:ascii="Arial Narrow" w:hAnsi="Arial Narrow" w:cs="Arial"/>
          <w:b/>
          <w:bCs/>
          <w:sz w:val="20"/>
          <w:szCs w:val="20"/>
        </w:rPr>
        <w:t>7266</w:t>
      </w:r>
      <w:r w:rsidRPr="00554CA0">
        <w:rPr>
          <w:rFonts w:ascii="Arial Narrow" w:hAnsi="Arial Narrow" w:cs="Arial"/>
          <w:sz w:val="20"/>
          <w:szCs w:val="20"/>
        </w:rPr>
        <w:t xml:space="preserve"> and request a </w:t>
      </w:r>
      <w:r w:rsidRPr="00554CA0">
        <w:rPr>
          <w:rFonts w:ascii="Arial Narrow" w:hAnsi="Arial Narrow" w:cs="Arial"/>
          <w:b/>
          <w:bCs/>
          <w:sz w:val="20"/>
          <w:szCs w:val="20"/>
        </w:rPr>
        <w:t>“CODE BLUE MEDICAL EMERGENCY”</w:t>
      </w:r>
      <w:r w:rsidRPr="00554CA0">
        <w:rPr>
          <w:rFonts w:ascii="Arial Narrow" w:hAnsi="Arial Narrow" w:cs="Arial"/>
          <w:sz w:val="20"/>
          <w:szCs w:val="20"/>
        </w:rPr>
        <w:t xml:space="preserve"> to your location.  The front desk attendant will immediately announce </w:t>
      </w:r>
      <w:r w:rsidRPr="00554CA0">
        <w:rPr>
          <w:rFonts w:ascii="Arial Narrow" w:hAnsi="Arial Narrow" w:cs="Arial"/>
          <w:b/>
          <w:bCs/>
          <w:sz w:val="20"/>
          <w:szCs w:val="20"/>
        </w:rPr>
        <w:t xml:space="preserve">“CODE BLUE MEDICAL EMERGENCY” </w:t>
      </w:r>
      <w:r w:rsidRPr="00554CA0">
        <w:rPr>
          <w:rFonts w:ascii="Arial Narrow" w:hAnsi="Arial Narrow" w:cs="Arial"/>
          <w:sz w:val="20"/>
          <w:szCs w:val="20"/>
        </w:rPr>
        <w:t>and the location over the building PA and radio.  Designated medical staff will respond accordingly.</w:t>
      </w:r>
    </w:p>
    <w:p w:rsidR="00554CA0" w:rsidRPr="00554CA0" w:rsidRDefault="00554CA0" w:rsidP="00554CA0">
      <w:pPr>
        <w:rPr>
          <w:rFonts w:ascii="Arial Narrow" w:hAnsi="Arial Narrow" w:cs="Arial"/>
          <w:sz w:val="20"/>
          <w:szCs w:val="20"/>
        </w:rPr>
      </w:pPr>
      <w:r w:rsidRPr="00554CA0">
        <w:rPr>
          <w:rFonts w:ascii="Arial Narrow" w:hAnsi="Arial Narrow" w:cs="Arial"/>
          <w:sz w:val="20"/>
          <w:szCs w:val="20"/>
        </w:rPr>
        <w:t> </w:t>
      </w:r>
    </w:p>
    <w:p w:rsidR="00554CA0" w:rsidRDefault="00554CA0" w:rsidP="00554CA0">
      <w:pPr>
        <w:rPr>
          <w:rFonts w:ascii="Arial Narrow" w:hAnsi="Arial Narrow" w:cs="Arial"/>
          <w:sz w:val="20"/>
          <w:szCs w:val="20"/>
        </w:rPr>
      </w:pPr>
      <w:r w:rsidRPr="00554CA0">
        <w:rPr>
          <w:rFonts w:ascii="Arial Narrow" w:hAnsi="Arial Narrow" w:cs="Arial"/>
          <w:sz w:val="20"/>
          <w:szCs w:val="20"/>
        </w:rPr>
        <w:t xml:space="preserve">Additionally dial </w:t>
      </w:r>
      <w:r w:rsidRPr="00554CA0">
        <w:rPr>
          <w:rFonts w:ascii="Arial Narrow" w:hAnsi="Arial Narrow" w:cs="Arial"/>
          <w:b/>
          <w:bCs/>
          <w:sz w:val="20"/>
          <w:szCs w:val="20"/>
        </w:rPr>
        <w:t>911</w:t>
      </w:r>
      <w:r w:rsidRPr="00554CA0">
        <w:rPr>
          <w:rFonts w:ascii="Arial Narrow" w:hAnsi="Arial Narrow" w:cs="Arial"/>
          <w:sz w:val="20"/>
          <w:szCs w:val="20"/>
        </w:rPr>
        <w:t xml:space="preserve"> if needed.  Center medical staff will assist until emergency responders arrive at the Center.</w:t>
      </w:r>
    </w:p>
    <w:p w:rsidR="008F34A6" w:rsidRPr="00554CA0" w:rsidRDefault="008F34A6" w:rsidP="00554CA0">
      <w:pPr>
        <w:rPr>
          <w:rFonts w:ascii="Arial Narrow" w:hAnsi="Arial Narrow" w:cs="Arial"/>
          <w:sz w:val="20"/>
          <w:szCs w:val="20"/>
        </w:rPr>
      </w:pPr>
    </w:p>
    <w:p w:rsidR="00C810FD" w:rsidRDefault="00554CA0" w:rsidP="00C810FD">
      <w:pPr>
        <w:widowControl w:val="0"/>
        <w:jc w:val="center"/>
        <w:rPr>
          <w:rFonts w:ascii="Arial Narrow" w:hAnsi="Arial Narrow"/>
          <w:color w:val="000000"/>
          <w:sz w:val="20"/>
          <w:szCs w:val="20"/>
        </w:rPr>
      </w:pPr>
      <w:r>
        <w:rPr>
          <w:rFonts w:ascii="Arial Black" w:hAnsi="Arial Black"/>
          <w:sz w:val="28"/>
          <w:szCs w:val="28"/>
        </w:rPr>
        <w:t> </w:t>
      </w:r>
    </w:p>
    <w:p w:rsidR="00091D8E" w:rsidRDefault="00091D8E" w:rsidP="002A3F44">
      <w:pPr>
        <w:widowControl w:val="0"/>
        <w:rPr>
          <w:rFonts w:ascii="Arial Narrow" w:hAnsi="Arial Narrow"/>
          <w:color w:val="000000"/>
          <w:sz w:val="20"/>
          <w:szCs w:val="20"/>
        </w:rPr>
      </w:pPr>
    </w:p>
    <w:p w:rsidR="00CA1DDE" w:rsidRDefault="00CA1DDE" w:rsidP="005A38E6">
      <w:pPr>
        <w:pStyle w:val="HeaderChar"/>
        <w:jc w:val="center"/>
        <w:rPr>
          <w:rFonts w:ascii="Arial Narrow" w:hAnsi="Arial Narrow"/>
          <w:b/>
          <w:bCs/>
          <w:sz w:val="22"/>
          <w:szCs w:val="22"/>
        </w:rPr>
      </w:pPr>
    </w:p>
    <w:p w:rsidR="00C21107" w:rsidRPr="005A38E6" w:rsidRDefault="00C21107" w:rsidP="005A38E6">
      <w:pPr>
        <w:pStyle w:val="HeaderChar"/>
        <w:jc w:val="center"/>
        <w:rPr>
          <w:rFonts w:ascii="Arial Narrow" w:hAnsi="Arial Narrow"/>
          <w:b/>
          <w:bCs/>
          <w:sz w:val="22"/>
          <w:szCs w:val="22"/>
        </w:rPr>
      </w:pPr>
      <w:r w:rsidRPr="005A38E6">
        <w:rPr>
          <w:rFonts w:ascii="Arial Narrow" w:hAnsi="Arial Narrow"/>
          <w:b/>
          <w:bCs/>
          <w:sz w:val="22"/>
          <w:szCs w:val="22"/>
        </w:rPr>
        <w:t>Safety and Security</w:t>
      </w:r>
      <w:r w:rsidR="005A38E6" w:rsidRPr="005A38E6">
        <w:rPr>
          <w:rFonts w:ascii="Arial Narrow" w:hAnsi="Arial Narrow"/>
          <w:b/>
          <w:bCs/>
          <w:sz w:val="22"/>
          <w:szCs w:val="22"/>
        </w:rPr>
        <w:t xml:space="preserve"> </w:t>
      </w:r>
      <w:r w:rsidRPr="005A38E6">
        <w:rPr>
          <w:rFonts w:ascii="Arial Narrow" w:hAnsi="Arial Narrow"/>
          <w:b/>
          <w:bCs/>
          <w:sz w:val="22"/>
          <w:szCs w:val="22"/>
        </w:rPr>
        <w:t>Upda</w:t>
      </w:r>
      <w:r w:rsidR="00D723E2" w:rsidRPr="005A38E6">
        <w:rPr>
          <w:rFonts w:ascii="Arial Narrow" w:hAnsi="Arial Narrow"/>
          <w:b/>
          <w:bCs/>
          <w:sz w:val="22"/>
          <w:szCs w:val="22"/>
        </w:rPr>
        <w:t>tes and Accomplishments</w:t>
      </w:r>
    </w:p>
    <w:p w:rsidR="00C21107" w:rsidRPr="00C21107" w:rsidRDefault="00C21107" w:rsidP="00C21107">
      <w:pPr>
        <w:pStyle w:val="HeaderChar"/>
        <w:jc w:val="center"/>
        <w:rPr>
          <w:rFonts w:ascii="Arial Narrow" w:hAnsi="Arial Narrow"/>
          <w:b/>
          <w:bCs/>
          <w:sz w:val="20"/>
          <w:szCs w:val="20"/>
        </w:rPr>
      </w:pPr>
    </w:p>
    <w:p w:rsidR="00D21BCA" w:rsidRDefault="00D21BCA" w:rsidP="00D21BCA">
      <w:pPr>
        <w:rPr>
          <w:rFonts w:ascii="Arial Narrow" w:hAnsi="Arial Narrow"/>
          <w:sz w:val="20"/>
          <w:szCs w:val="20"/>
        </w:rPr>
      </w:pPr>
      <w:r w:rsidRPr="00D21BCA">
        <w:rPr>
          <w:rFonts w:ascii="Arial Narrow" w:hAnsi="Arial Narrow"/>
          <w:sz w:val="20"/>
          <w:szCs w:val="20"/>
        </w:rPr>
        <w:t>Virginia State Police personnel completed a physical security and safety assessment for WWRC in October 2010.  Recommendations have been</w:t>
      </w:r>
      <w:r w:rsidR="00FF4198">
        <w:rPr>
          <w:rFonts w:ascii="Arial Narrow" w:hAnsi="Arial Narrow"/>
          <w:sz w:val="20"/>
          <w:szCs w:val="20"/>
        </w:rPr>
        <w:t xml:space="preserve"> reviewed and improvements have </w:t>
      </w:r>
      <w:r w:rsidRPr="00D21BCA">
        <w:rPr>
          <w:rFonts w:ascii="Arial Narrow" w:hAnsi="Arial Narrow"/>
          <w:sz w:val="20"/>
          <w:szCs w:val="20"/>
        </w:rPr>
        <w:t>be</w:t>
      </w:r>
      <w:r w:rsidR="00FF4198">
        <w:rPr>
          <w:rFonts w:ascii="Arial Narrow" w:hAnsi="Arial Narrow"/>
          <w:sz w:val="20"/>
          <w:szCs w:val="20"/>
        </w:rPr>
        <w:t>en</w:t>
      </w:r>
      <w:r w:rsidRPr="00D21BCA">
        <w:rPr>
          <w:rFonts w:ascii="Arial Narrow" w:hAnsi="Arial Narrow"/>
          <w:sz w:val="20"/>
          <w:szCs w:val="20"/>
        </w:rPr>
        <w:t xml:space="preserve"> implemented</w:t>
      </w:r>
      <w:proofErr w:type="gramStart"/>
      <w:r w:rsidR="00FF4198">
        <w:rPr>
          <w:rFonts w:ascii="Arial Narrow" w:hAnsi="Arial Narrow"/>
          <w:sz w:val="20"/>
          <w:szCs w:val="20"/>
        </w:rPr>
        <w:t>.</w:t>
      </w:r>
      <w:r w:rsidRPr="00D21BCA">
        <w:rPr>
          <w:rFonts w:ascii="Arial Narrow" w:hAnsi="Arial Narrow"/>
          <w:sz w:val="20"/>
          <w:szCs w:val="20"/>
        </w:rPr>
        <w:t>.</w:t>
      </w:r>
      <w:proofErr w:type="gramEnd"/>
    </w:p>
    <w:p w:rsidR="00A3656C" w:rsidRDefault="00A3656C" w:rsidP="00D21BCA">
      <w:pPr>
        <w:rPr>
          <w:rFonts w:ascii="Arial Narrow" w:hAnsi="Arial Narrow"/>
          <w:sz w:val="20"/>
          <w:szCs w:val="20"/>
        </w:rPr>
      </w:pPr>
    </w:p>
    <w:p w:rsidR="00C21107" w:rsidRDefault="00A3656C" w:rsidP="00FF4198">
      <w:pPr>
        <w:rPr>
          <w:rFonts w:ascii="Arial Narrow" w:hAnsi="Arial Narrow"/>
          <w:sz w:val="20"/>
          <w:szCs w:val="20"/>
        </w:rPr>
      </w:pPr>
      <w:r>
        <w:rPr>
          <w:rFonts w:ascii="Arial Narrow" w:hAnsi="Arial Narrow"/>
          <w:sz w:val="20"/>
          <w:szCs w:val="20"/>
        </w:rPr>
        <w:t>WWRC Police Department</w:t>
      </w:r>
      <w:r w:rsidRPr="00D21BCA">
        <w:rPr>
          <w:rFonts w:ascii="Arial Narrow" w:hAnsi="Arial Narrow"/>
          <w:sz w:val="20"/>
          <w:szCs w:val="20"/>
        </w:rPr>
        <w:t xml:space="preserve"> personnel completed a physical security and safety ass</w:t>
      </w:r>
      <w:r>
        <w:rPr>
          <w:rFonts w:ascii="Arial Narrow" w:hAnsi="Arial Narrow"/>
          <w:sz w:val="20"/>
          <w:szCs w:val="20"/>
        </w:rPr>
        <w:t>essment for WWRC in August 2012</w:t>
      </w:r>
      <w:r w:rsidRPr="00D21BCA">
        <w:rPr>
          <w:rFonts w:ascii="Arial Narrow" w:hAnsi="Arial Narrow"/>
          <w:sz w:val="20"/>
          <w:szCs w:val="20"/>
        </w:rPr>
        <w:t>.  Recommendations have been reviewed and impro</w:t>
      </w:r>
      <w:r w:rsidR="00FF4198">
        <w:rPr>
          <w:rFonts w:ascii="Arial Narrow" w:hAnsi="Arial Narrow"/>
          <w:sz w:val="20"/>
          <w:szCs w:val="20"/>
        </w:rPr>
        <w:t>vements have</w:t>
      </w:r>
      <w:r w:rsidR="00DA754E">
        <w:rPr>
          <w:rFonts w:ascii="Arial Narrow" w:hAnsi="Arial Narrow"/>
          <w:sz w:val="20"/>
          <w:szCs w:val="20"/>
        </w:rPr>
        <w:t xml:space="preserve"> be</w:t>
      </w:r>
      <w:r w:rsidR="00FF4198">
        <w:rPr>
          <w:rFonts w:ascii="Arial Narrow" w:hAnsi="Arial Narrow"/>
          <w:sz w:val="20"/>
          <w:szCs w:val="20"/>
        </w:rPr>
        <w:t>en</w:t>
      </w:r>
      <w:r w:rsidR="00DA754E">
        <w:rPr>
          <w:rFonts w:ascii="Arial Narrow" w:hAnsi="Arial Narrow"/>
          <w:sz w:val="20"/>
          <w:szCs w:val="20"/>
        </w:rPr>
        <w:t xml:space="preserve"> implemented</w:t>
      </w:r>
      <w:r w:rsidR="00FF4198">
        <w:rPr>
          <w:rFonts w:ascii="Arial Narrow" w:hAnsi="Arial Narrow"/>
          <w:sz w:val="20"/>
          <w:szCs w:val="20"/>
        </w:rPr>
        <w:t>.</w:t>
      </w:r>
    </w:p>
    <w:p w:rsidR="00FF4198" w:rsidRPr="00C21107" w:rsidRDefault="00FF4198" w:rsidP="00FF4198">
      <w:pPr>
        <w:rPr>
          <w:rFonts w:ascii="Arial Narrow" w:hAnsi="Arial Narrow"/>
          <w:b/>
          <w:bCs/>
          <w:sz w:val="20"/>
          <w:szCs w:val="20"/>
        </w:rPr>
      </w:pPr>
    </w:p>
    <w:p w:rsidR="00C21107" w:rsidRPr="00C21107" w:rsidRDefault="00C21107" w:rsidP="00C21107">
      <w:pPr>
        <w:pStyle w:val="HeaderChar"/>
        <w:rPr>
          <w:rFonts w:ascii="Arial Narrow" w:hAnsi="Arial Narrow"/>
          <w:b/>
          <w:bCs/>
          <w:sz w:val="20"/>
          <w:szCs w:val="20"/>
        </w:rPr>
      </w:pPr>
      <w:r w:rsidRPr="00C21107">
        <w:rPr>
          <w:rFonts w:ascii="Arial Narrow" w:hAnsi="Arial Narrow"/>
          <w:b/>
          <w:bCs/>
          <w:sz w:val="20"/>
          <w:szCs w:val="20"/>
        </w:rPr>
        <w:t>SARA Expansion</w:t>
      </w:r>
    </w:p>
    <w:p w:rsidR="00C21107" w:rsidRPr="00C21107" w:rsidRDefault="00C21107" w:rsidP="00C21107">
      <w:pPr>
        <w:pStyle w:val="HeaderChar"/>
        <w:rPr>
          <w:rFonts w:ascii="Arial Narrow" w:hAnsi="Arial Narrow"/>
          <w:b/>
          <w:bCs/>
          <w:sz w:val="20"/>
          <w:szCs w:val="20"/>
        </w:rPr>
      </w:pPr>
    </w:p>
    <w:p w:rsidR="00C21107" w:rsidRDefault="00C21107" w:rsidP="00C21107">
      <w:pPr>
        <w:widowControl w:val="0"/>
        <w:rPr>
          <w:rFonts w:ascii="Arial Narrow" w:hAnsi="Arial Narrow"/>
          <w:sz w:val="20"/>
          <w:szCs w:val="20"/>
        </w:rPr>
      </w:pPr>
      <w:r w:rsidRPr="00C21107">
        <w:rPr>
          <w:rFonts w:ascii="Arial Narrow" w:hAnsi="Arial Narrow"/>
          <w:sz w:val="20"/>
          <w:szCs w:val="20"/>
        </w:rPr>
        <w:t xml:space="preserve">During Fiscal Year 2011 we focused on improving our processes and communications related to the Center’s Emergency Planning, Preparation, Response and Recovery Plan.  We began the Fiscal Year with the first phase of the Situational Awareness and Response Assistant (SARA) System operational and have used this notification system for both drills and actual events.  The second phase of SARA saw the creation of a Center wide wireless “bubble”.  This wireless technology allows us to use enhancements such as emergency pendants and pull alarms when an emergency situation arises. The second phase was completed during the summer of 2011.  </w:t>
      </w:r>
    </w:p>
    <w:p w:rsidR="00DA754E" w:rsidRDefault="00DA754E" w:rsidP="00C21107">
      <w:pPr>
        <w:widowControl w:val="0"/>
        <w:rPr>
          <w:rFonts w:ascii="Arial Narrow" w:hAnsi="Arial Narrow"/>
          <w:sz w:val="20"/>
          <w:szCs w:val="20"/>
        </w:rPr>
      </w:pPr>
    </w:p>
    <w:p w:rsidR="00DA754E" w:rsidRPr="00C21107" w:rsidRDefault="00FF4198" w:rsidP="00C21107">
      <w:pPr>
        <w:widowControl w:val="0"/>
        <w:rPr>
          <w:rFonts w:ascii="Arial Narrow" w:hAnsi="Arial Narrow"/>
          <w:sz w:val="20"/>
          <w:szCs w:val="20"/>
        </w:rPr>
      </w:pPr>
      <w:r>
        <w:rPr>
          <w:rFonts w:ascii="Arial Narrow" w:hAnsi="Arial Narrow"/>
          <w:sz w:val="20"/>
          <w:szCs w:val="20"/>
        </w:rPr>
        <w:t>2017</w:t>
      </w:r>
      <w:r w:rsidR="00DA754E">
        <w:rPr>
          <w:rFonts w:ascii="Arial Narrow" w:hAnsi="Arial Narrow"/>
          <w:sz w:val="20"/>
          <w:szCs w:val="20"/>
        </w:rPr>
        <w:t xml:space="preserve"> - Continued upgrades to the SARA System are being made. Plans for a more effective audible alarm are in place. </w:t>
      </w:r>
    </w:p>
    <w:p w:rsidR="005D164D" w:rsidRDefault="005D164D" w:rsidP="00C21107">
      <w:pPr>
        <w:widowControl w:val="0"/>
        <w:rPr>
          <w:rFonts w:ascii="Arial Narrow" w:hAnsi="Arial Narrow"/>
          <w:sz w:val="20"/>
          <w:szCs w:val="20"/>
        </w:rPr>
      </w:pPr>
    </w:p>
    <w:p w:rsidR="00C21107" w:rsidRPr="00C21107" w:rsidRDefault="00C21107" w:rsidP="00C21107">
      <w:pPr>
        <w:widowControl w:val="0"/>
        <w:rPr>
          <w:rFonts w:ascii="Arial Narrow" w:hAnsi="Arial Narrow"/>
          <w:b/>
          <w:sz w:val="20"/>
          <w:szCs w:val="20"/>
        </w:rPr>
      </w:pPr>
      <w:r w:rsidRPr="00C21107">
        <w:rPr>
          <w:rFonts w:ascii="Arial Narrow" w:hAnsi="Arial Narrow"/>
          <w:sz w:val="20"/>
          <w:szCs w:val="20"/>
        </w:rPr>
        <w:t> </w:t>
      </w:r>
      <w:r w:rsidRPr="00C21107">
        <w:rPr>
          <w:rFonts w:ascii="Arial Narrow" w:hAnsi="Arial Narrow"/>
          <w:b/>
          <w:sz w:val="20"/>
          <w:szCs w:val="20"/>
        </w:rPr>
        <w:t>Emergency Preparedness</w:t>
      </w:r>
    </w:p>
    <w:p w:rsidR="005D164D" w:rsidRDefault="005D164D" w:rsidP="00C21107">
      <w:pPr>
        <w:widowControl w:val="0"/>
        <w:rPr>
          <w:rFonts w:ascii="Arial Narrow" w:hAnsi="Arial Narrow"/>
          <w:sz w:val="20"/>
          <w:szCs w:val="20"/>
        </w:rPr>
      </w:pPr>
    </w:p>
    <w:p w:rsidR="00C21107" w:rsidRDefault="00C21107" w:rsidP="00C21107">
      <w:pPr>
        <w:widowControl w:val="0"/>
        <w:rPr>
          <w:rFonts w:ascii="Arial Narrow" w:hAnsi="Arial Narrow"/>
          <w:sz w:val="20"/>
          <w:szCs w:val="20"/>
        </w:rPr>
      </w:pPr>
      <w:r w:rsidRPr="00C21107">
        <w:rPr>
          <w:rFonts w:ascii="Arial Narrow" w:hAnsi="Arial Narrow"/>
          <w:sz w:val="20"/>
          <w:szCs w:val="20"/>
        </w:rPr>
        <w:t xml:space="preserve">In addition to the fire drills required by Code, four Center wide drills were conducted to evaluate staff and student response to the events.  The drills conducted involved Tornado, Bomb Threat, Hostile Intruder and Hazmat scenarios.  These drills provided the opportunity for us to make improvements in our procedures and processes based on feedback from staff. </w:t>
      </w:r>
    </w:p>
    <w:p w:rsidR="00FF4198" w:rsidRPr="00C21107" w:rsidRDefault="00FF4198" w:rsidP="00C21107">
      <w:pPr>
        <w:widowControl w:val="0"/>
        <w:rPr>
          <w:rFonts w:ascii="Arial Narrow" w:hAnsi="Arial Narrow"/>
          <w:sz w:val="20"/>
          <w:szCs w:val="20"/>
        </w:rPr>
      </w:pPr>
    </w:p>
    <w:p w:rsidR="00C21107" w:rsidRPr="00C21107" w:rsidRDefault="00C21107" w:rsidP="00C21107">
      <w:pPr>
        <w:widowControl w:val="0"/>
        <w:rPr>
          <w:rFonts w:ascii="Arial Narrow" w:hAnsi="Arial Narrow"/>
          <w:sz w:val="20"/>
          <w:szCs w:val="20"/>
        </w:rPr>
      </w:pPr>
      <w:r w:rsidRPr="00C21107">
        <w:rPr>
          <w:rFonts w:ascii="Arial Narrow" w:hAnsi="Arial Narrow"/>
          <w:sz w:val="20"/>
          <w:szCs w:val="20"/>
        </w:rPr>
        <w:t xml:space="preserve">Our 2010 Agency Preparedness Assessment Score increased with a score of 98.33 compared to a 2009 score of 89.56.  This assessment includes a review of our Continuity of Operations Plan and Physical and Fire Safety.  </w:t>
      </w:r>
    </w:p>
    <w:p w:rsidR="00C21107" w:rsidRDefault="00C21107" w:rsidP="00C21107">
      <w:pPr>
        <w:pStyle w:val="HeaderChar"/>
        <w:rPr>
          <w:rFonts w:ascii="Arial Narrow" w:hAnsi="Arial Narrow"/>
          <w:b/>
          <w:bCs/>
          <w:sz w:val="20"/>
          <w:szCs w:val="20"/>
        </w:rPr>
      </w:pPr>
    </w:p>
    <w:p w:rsidR="002A3F44" w:rsidRDefault="002A3F44" w:rsidP="00C21107">
      <w:pPr>
        <w:pStyle w:val="HeaderChar"/>
        <w:rPr>
          <w:rFonts w:ascii="Arial Narrow" w:hAnsi="Arial Narrow"/>
          <w:b/>
          <w:bCs/>
          <w:sz w:val="20"/>
          <w:szCs w:val="20"/>
        </w:rPr>
      </w:pPr>
    </w:p>
    <w:p w:rsidR="005D164D" w:rsidRDefault="005D164D" w:rsidP="005D164D">
      <w:pPr>
        <w:pStyle w:val="HeaderChar"/>
        <w:ind w:left="360" w:hanging="360"/>
        <w:rPr>
          <w:rFonts w:ascii="Arial Narrow" w:hAnsi="Arial Narrow"/>
          <w:sz w:val="20"/>
          <w:szCs w:val="20"/>
        </w:rPr>
      </w:pPr>
      <w:r w:rsidRPr="00C21107">
        <w:rPr>
          <w:rFonts w:ascii="Arial Narrow" w:hAnsi="Arial Narrow"/>
          <w:sz w:val="20"/>
          <w:szCs w:val="20"/>
          <w:lang w:val="x-none"/>
        </w:rPr>
        <w:t>·</w:t>
      </w:r>
      <w:r w:rsidRPr="00C21107">
        <w:rPr>
          <w:rFonts w:ascii="Arial Narrow" w:hAnsi="Arial Narrow"/>
          <w:sz w:val="20"/>
          <w:szCs w:val="20"/>
        </w:rPr>
        <w:t> Over 200 severe weather shelters have been identified with signs posted Center wide</w:t>
      </w:r>
    </w:p>
    <w:p w:rsidR="005D164D" w:rsidRDefault="005D164D" w:rsidP="005D164D">
      <w:pPr>
        <w:pStyle w:val="HeaderChar"/>
        <w:ind w:left="360" w:hanging="360"/>
        <w:rPr>
          <w:rFonts w:ascii="Arial Narrow" w:hAnsi="Arial Narrow"/>
          <w:sz w:val="20"/>
          <w:szCs w:val="20"/>
        </w:rPr>
      </w:pPr>
    </w:p>
    <w:p w:rsidR="005D164D" w:rsidRPr="00C21107" w:rsidRDefault="005D164D" w:rsidP="005D164D">
      <w:pPr>
        <w:pStyle w:val="HeaderChar"/>
        <w:ind w:left="360" w:hanging="360"/>
        <w:rPr>
          <w:rFonts w:ascii="Arial Narrow" w:hAnsi="Arial Narrow"/>
          <w:sz w:val="20"/>
          <w:szCs w:val="20"/>
        </w:rPr>
      </w:pPr>
      <w:r w:rsidRPr="00C21107">
        <w:rPr>
          <w:rFonts w:ascii="Arial Narrow" w:hAnsi="Arial Narrow"/>
          <w:sz w:val="20"/>
          <w:szCs w:val="20"/>
          <w:lang w:val="x-none"/>
        </w:rPr>
        <w:t>·</w:t>
      </w:r>
      <w:r w:rsidRPr="00C21107">
        <w:rPr>
          <w:rFonts w:ascii="Arial Narrow" w:hAnsi="Arial Narrow"/>
          <w:sz w:val="20"/>
          <w:szCs w:val="20"/>
        </w:rPr>
        <w:t xml:space="preserve"> In Rothrock Hall, signs have been posted at each hallway door along with larger print floor plans at two entrances </w:t>
      </w:r>
      <w:r>
        <w:rPr>
          <w:rFonts w:ascii="Arial Narrow" w:hAnsi="Arial Narrow"/>
          <w:sz w:val="20"/>
          <w:szCs w:val="20"/>
        </w:rPr>
        <w:t xml:space="preserve">to Rothrock Hall to assist fire </w:t>
      </w:r>
      <w:r w:rsidRPr="00C21107">
        <w:rPr>
          <w:rFonts w:ascii="Arial Narrow" w:hAnsi="Arial Narrow"/>
          <w:sz w:val="20"/>
          <w:szCs w:val="20"/>
        </w:rPr>
        <w:t>department personnel with locating source of fire alarm</w:t>
      </w:r>
    </w:p>
    <w:p w:rsidR="005D164D" w:rsidRPr="00C21107" w:rsidRDefault="005D164D" w:rsidP="005D164D">
      <w:pPr>
        <w:pStyle w:val="HeaderChar"/>
        <w:ind w:left="360" w:hanging="360"/>
        <w:rPr>
          <w:rFonts w:ascii="Arial Narrow" w:hAnsi="Arial Narrow"/>
          <w:sz w:val="20"/>
          <w:szCs w:val="20"/>
        </w:rPr>
      </w:pPr>
    </w:p>
    <w:p w:rsidR="00C21107" w:rsidRDefault="00C21107" w:rsidP="00C21107">
      <w:pPr>
        <w:pStyle w:val="HeaderChar"/>
        <w:rPr>
          <w:rFonts w:ascii="Arial Narrow" w:hAnsi="Arial Narrow"/>
          <w:b/>
          <w:bCs/>
          <w:sz w:val="20"/>
          <w:szCs w:val="20"/>
        </w:rPr>
      </w:pPr>
    </w:p>
    <w:p w:rsidR="00C21107" w:rsidRPr="00C21107" w:rsidRDefault="00C21107" w:rsidP="00C21107">
      <w:pPr>
        <w:pStyle w:val="HeaderChar"/>
        <w:rPr>
          <w:rFonts w:ascii="Arial Narrow" w:hAnsi="Arial Narrow"/>
          <w:b/>
          <w:bCs/>
          <w:sz w:val="20"/>
          <w:szCs w:val="20"/>
        </w:rPr>
      </w:pPr>
      <w:r w:rsidRPr="00C21107">
        <w:rPr>
          <w:rFonts w:ascii="Arial Narrow" w:hAnsi="Arial Narrow"/>
          <w:b/>
          <w:bCs/>
          <w:sz w:val="20"/>
          <w:szCs w:val="20"/>
        </w:rPr>
        <w:t xml:space="preserve">Emergency Preparation, Prevention, Response and Recovery Plan </w:t>
      </w:r>
    </w:p>
    <w:p w:rsidR="00C21107" w:rsidRPr="00C21107" w:rsidRDefault="00C21107" w:rsidP="00C21107">
      <w:pPr>
        <w:pStyle w:val="HeaderChar"/>
        <w:rPr>
          <w:rFonts w:ascii="Arial Narrow" w:hAnsi="Arial Narrow"/>
          <w:sz w:val="20"/>
          <w:szCs w:val="20"/>
        </w:rPr>
      </w:pPr>
      <w:r w:rsidRPr="00C21107">
        <w:rPr>
          <w:rFonts w:ascii="Arial Narrow" w:hAnsi="Arial Narrow"/>
          <w:sz w:val="20"/>
          <w:szCs w:val="20"/>
        </w:rPr>
        <w:t> </w:t>
      </w:r>
    </w:p>
    <w:p w:rsidR="00C21107" w:rsidRPr="00C21107" w:rsidRDefault="00C21107" w:rsidP="00C21107">
      <w:pPr>
        <w:pStyle w:val="HeaderChar"/>
        <w:rPr>
          <w:rFonts w:ascii="Arial Narrow" w:hAnsi="Arial Narrow"/>
          <w:sz w:val="20"/>
          <w:szCs w:val="20"/>
        </w:rPr>
      </w:pPr>
      <w:r w:rsidRPr="00C21107">
        <w:rPr>
          <w:rFonts w:ascii="Arial Narrow" w:hAnsi="Arial Narrow"/>
          <w:sz w:val="20"/>
          <w:szCs w:val="20"/>
        </w:rPr>
        <w:t xml:space="preserve">This plan (also known as P2 R2) contains reference documents, procedures and programs related to our Center’s plans for preventing, responding and recovering from emergencies.  A modified version of this document (with some sensitive information removed) is available to employees on the global drive under Safety and Risk Management as well as in a Knowledge Center Team Room.   </w:t>
      </w:r>
    </w:p>
    <w:p w:rsidR="00C21107" w:rsidRPr="00C21107" w:rsidRDefault="00C21107" w:rsidP="00C21107">
      <w:pPr>
        <w:rPr>
          <w:rFonts w:ascii="Arial Narrow" w:hAnsi="Arial Narrow"/>
          <w:sz w:val="20"/>
          <w:szCs w:val="20"/>
        </w:rPr>
      </w:pPr>
    </w:p>
    <w:p w:rsidR="00C21107" w:rsidRDefault="00C21107" w:rsidP="00C21107">
      <w:pPr>
        <w:pStyle w:val="HeaderChar"/>
        <w:rPr>
          <w:rFonts w:ascii="Arial Narrow" w:hAnsi="Arial Narrow"/>
          <w:b/>
          <w:bCs/>
          <w:sz w:val="20"/>
          <w:szCs w:val="20"/>
        </w:rPr>
      </w:pPr>
    </w:p>
    <w:p w:rsidR="00C21107" w:rsidRPr="00C21107" w:rsidRDefault="00C21107" w:rsidP="00C21107">
      <w:pPr>
        <w:pStyle w:val="HeaderChar"/>
        <w:rPr>
          <w:rFonts w:ascii="Arial Narrow" w:hAnsi="Arial Narrow"/>
          <w:b/>
          <w:bCs/>
          <w:sz w:val="20"/>
          <w:szCs w:val="20"/>
        </w:rPr>
      </w:pPr>
      <w:r w:rsidRPr="00C21107">
        <w:rPr>
          <w:rFonts w:ascii="Arial Narrow" w:hAnsi="Arial Narrow"/>
          <w:b/>
          <w:bCs/>
          <w:sz w:val="20"/>
          <w:szCs w:val="20"/>
        </w:rPr>
        <w:t xml:space="preserve">Material Safety Data Sheet (MSDS) Library </w:t>
      </w:r>
    </w:p>
    <w:p w:rsidR="00C21107" w:rsidRPr="00C21107" w:rsidRDefault="00C21107" w:rsidP="00C21107">
      <w:pPr>
        <w:pStyle w:val="HeaderChar"/>
        <w:rPr>
          <w:rFonts w:ascii="Arial Narrow" w:hAnsi="Arial Narrow"/>
          <w:sz w:val="20"/>
          <w:szCs w:val="20"/>
        </w:rPr>
      </w:pPr>
      <w:r w:rsidRPr="00C21107">
        <w:rPr>
          <w:rFonts w:ascii="Arial Narrow" w:hAnsi="Arial Narrow"/>
          <w:sz w:val="20"/>
          <w:szCs w:val="20"/>
        </w:rPr>
        <w:t> </w:t>
      </w:r>
    </w:p>
    <w:p w:rsidR="00C21107" w:rsidRDefault="00D723E2" w:rsidP="00C21107">
      <w:pPr>
        <w:pStyle w:val="HeaderChar"/>
        <w:rPr>
          <w:rFonts w:ascii="Arial Narrow" w:hAnsi="Arial Narrow"/>
          <w:sz w:val="20"/>
          <w:szCs w:val="20"/>
        </w:rPr>
      </w:pPr>
      <w:r>
        <w:rPr>
          <w:rFonts w:ascii="Arial Narrow" w:hAnsi="Arial Narrow"/>
          <w:sz w:val="20"/>
          <w:szCs w:val="20"/>
        </w:rPr>
        <w:t xml:space="preserve">Safety and Risk Management established </w:t>
      </w:r>
      <w:r w:rsidR="00C21107" w:rsidRPr="00C21107">
        <w:rPr>
          <w:rFonts w:ascii="Arial Narrow" w:hAnsi="Arial Narrow"/>
          <w:sz w:val="20"/>
          <w:szCs w:val="20"/>
        </w:rPr>
        <w:t>an accessible, on-line repository of Material Safety Data Sheets for all products used at WWRC.  At this time we have a partial library on the global drive under Safety and Risk Management.   The folder is called MSDS Documents.   It is our intent to eventually add these documents to the Knowledge Center as a resource for WWRC employees.</w:t>
      </w:r>
    </w:p>
    <w:p w:rsidR="00FF4198" w:rsidRDefault="00FF4198" w:rsidP="00C21107">
      <w:pPr>
        <w:pStyle w:val="HeaderChar"/>
        <w:rPr>
          <w:rFonts w:ascii="Arial Narrow" w:hAnsi="Arial Narrow"/>
          <w:sz w:val="20"/>
          <w:szCs w:val="20"/>
        </w:rPr>
      </w:pPr>
    </w:p>
    <w:p w:rsidR="00FF4198" w:rsidRDefault="00FF4198" w:rsidP="00C21107">
      <w:pPr>
        <w:pStyle w:val="HeaderChar"/>
        <w:rPr>
          <w:rFonts w:ascii="Arial Narrow" w:hAnsi="Arial Narrow"/>
          <w:sz w:val="20"/>
          <w:szCs w:val="20"/>
        </w:rPr>
      </w:pPr>
    </w:p>
    <w:p w:rsidR="00FF4198" w:rsidRPr="00C21107" w:rsidRDefault="00FF4198" w:rsidP="00C21107">
      <w:pPr>
        <w:pStyle w:val="HeaderChar"/>
        <w:rPr>
          <w:rFonts w:ascii="Arial Narrow" w:hAnsi="Arial Narrow"/>
          <w:sz w:val="20"/>
          <w:szCs w:val="20"/>
        </w:rPr>
      </w:pPr>
    </w:p>
    <w:p w:rsidR="005D164D" w:rsidRDefault="005D164D" w:rsidP="00C21107">
      <w:pPr>
        <w:pStyle w:val="HeaderChar"/>
        <w:rPr>
          <w:rFonts w:ascii="Arial Narrow" w:hAnsi="Arial Narrow"/>
          <w:sz w:val="20"/>
          <w:szCs w:val="20"/>
        </w:rPr>
      </w:pPr>
    </w:p>
    <w:p w:rsidR="00C21107" w:rsidRPr="005D164D" w:rsidRDefault="00C21107" w:rsidP="00C21107">
      <w:pPr>
        <w:pStyle w:val="HeaderChar"/>
        <w:rPr>
          <w:rFonts w:ascii="Arial Narrow" w:hAnsi="Arial Narrow"/>
          <w:b/>
          <w:sz w:val="20"/>
          <w:szCs w:val="20"/>
        </w:rPr>
      </w:pPr>
      <w:r w:rsidRPr="005D164D">
        <w:rPr>
          <w:rFonts w:ascii="Arial Narrow" w:hAnsi="Arial Narrow"/>
          <w:b/>
          <w:sz w:val="20"/>
          <w:szCs w:val="20"/>
        </w:rPr>
        <w:t xml:space="preserve"> </w:t>
      </w:r>
      <w:r w:rsidR="005D164D" w:rsidRPr="005D164D">
        <w:rPr>
          <w:rFonts w:ascii="Arial Narrow" w:hAnsi="Arial Narrow"/>
          <w:b/>
          <w:sz w:val="20"/>
          <w:szCs w:val="20"/>
        </w:rPr>
        <w:t>Remodeling</w:t>
      </w:r>
    </w:p>
    <w:p w:rsidR="005D164D" w:rsidRDefault="00C21107" w:rsidP="00C21107">
      <w:pPr>
        <w:pStyle w:val="HeaderChar"/>
        <w:rPr>
          <w:rFonts w:ascii="Arial Narrow" w:hAnsi="Arial Narrow"/>
          <w:sz w:val="20"/>
          <w:szCs w:val="20"/>
        </w:rPr>
      </w:pPr>
      <w:r w:rsidRPr="00C21107">
        <w:rPr>
          <w:rFonts w:ascii="Arial Narrow" w:hAnsi="Arial Narrow"/>
          <w:sz w:val="20"/>
          <w:szCs w:val="20"/>
        </w:rPr>
        <w:t> </w:t>
      </w:r>
    </w:p>
    <w:p w:rsidR="00C21107" w:rsidRDefault="004C15F8" w:rsidP="00C21107">
      <w:pPr>
        <w:pStyle w:val="HeaderChar"/>
        <w:rPr>
          <w:rFonts w:ascii="Arial Narrow" w:hAnsi="Arial Narrow"/>
          <w:sz w:val="20"/>
          <w:szCs w:val="20"/>
        </w:rPr>
      </w:pPr>
      <w:r>
        <w:rPr>
          <w:rFonts w:ascii="Arial Narrow" w:hAnsi="Arial Narrow"/>
          <w:sz w:val="20"/>
          <w:szCs w:val="20"/>
        </w:rPr>
        <w:t>Remodeled</w:t>
      </w:r>
      <w:r w:rsidR="00D723E2">
        <w:rPr>
          <w:rFonts w:ascii="Arial Narrow" w:hAnsi="Arial Narrow"/>
          <w:sz w:val="20"/>
          <w:szCs w:val="20"/>
        </w:rPr>
        <w:t xml:space="preserve"> sections of the Watson Activity Building (Recreation area) included installing state of the art Fire alarm systems </w:t>
      </w:r>
      <w:r w:rsidR="00FC0E75">
        <w:rPr>
          <w:rFonts w:ascii="Arial Narrow" w:hAnsi="Arial Narrow"/>
          <w:sz w:val="20"/>
          <w:szCs w:val="20"/>
        </w:rPr>
        <w:t>and security</w:t>
      </w:r>
      <w:r w:rsidR="00D723E2">
        <w:rPr>
          <w:rFonts w:ascii="Arial Narrow" w:hAnsi="Arial Narrow"/>
          <w:sz w:val="20"/>
          <w:szCs w:val="20"/>
        </w:rPr>
        <w:t xml:space="preserve"> camera systems which can be monitored and reviewed by Campus Police and other authorized personnel.</w:t>
      </w:r>
    </w:p>
    <w:p w:rsidR="00FF4198" w:rsidRDefault="00FF4198" w:rsidP="00C21107">
      <w:pPr>
        <w:pStyle w:val="HeaderChar"/>
        <w:rPr>
          <w:rFonts w:ascii="Arial Narrow" w:hAnsi="Arial Narrow"/>
          <w:sz w:val="20"/>
          <w:szCs w:val="20"/>
        </w:rPr>
      </w:pPr>
    </w:p>
    <w:p w:rsidR="00FF4198" w:rsidRDefault="00FF4198" w:rsidP="00C21107">
      <w:pPr>
        <w:pStyle w:val="HeaderChar"/>
        <w:rPr>
          <w:rFonts w:ascii="Arial Narrow" w:hAnsi="Arial Narrow"/>
          <w:sz w:val="20"/>
          <w:szCs w:val="20"/>
        </w:rPr>
      </w:pPr>
      <w:r>
        <w:rPr>
          <w:rFonts w:ascii="Arial Narrow" w:hAnsi="Arial Narrow"/>
          <w:sz w:val="20"/>
          <w:szCs w:val="20"/>
        </w:rPr>
        <w:t xml:space="preserve">The Anderson Training building is nearing completion with </w:t>
      </w:r>
      <w:r w:rsidR="00FC0E75">
        <w:rPr>
          <w:rFonts w:ascii="Arial Narrow" w:hAnsi="Arial Narrow"/>
          <w:sz w:val="20"/>
          <w:szCs w:val="20"/>
        </w:rPr>
        <w:t>an</w:t>
      </w:r>
      <w:r>
        <w:rPr>
          <w:rFonts w:ascii="Arial Narrow" w:hAnsi="Arial Narrow"/>
          <w:sz w:val="20"/>
          <w:szCs w:val="20"/>
        </w:rPr>
        <w:t xml:space="preserve"> </w:t>
      </w:r>
      <w:r w:rsidR="00FC0E75">
        <w:rPr>
          <w:rFonts w:ascii="Arial Narrow" w:hAnsi="Arial Narrow"/>
          <w:sz w:val="20"/>
          <w:szCs w:val="20"/>
        </w:rPr>
        <w:t>all new security camera system installed which is to include over 50 new</w:t>
      </w:r>
      <w:r w:rsidR="00AA0370">
        <w:rPr>
          <w:rFonts w:ascii="Arial Narrow" w:hAnsi="Arial Narrow"/>
          <w:sz w:val="20"/>
          <w:szCs w:val="20"/>
        </w:rPr>
        <w:t xml:space="preserve"> cameras inside and outside of </w:t>
      </w:r>
      <w:r w:rsidR="00FC0E75">
        <w:rPr>
          <w:rFonts w:ascii="Arial Narrow" w:hAnsi="Arial Narrow"/>
          <w:sz w:val="20"/>
          <w:szCs w:val="20"/>
        </w:rPr>
        <w:t>th</w:t>
      </w:r>
      <w:r w:rsidR="00AA0370">
        <w:rPr>
          <w:rFonts w:ascii="Arial Narrow" w:hAnsi="Arial Narrow"/>
          <w:sz w:val="20"/>
          <w:szCs w:val="20"/>
        </w:rPr>
        <w:t>e</w:t>
      </w:r>
      <w:r w:rsidR="00FC0E75">
        <w:rPr>
          <w:rFonts w:ascii="Arial Narrow" w:hAnsi="Arial Narrow"/>
          <w:sz w:val="20"/>
          <w:szCs w:val="20"/>
        </w:rPr>
        <w:t xml:space="preserve"> building. </w:t>
      </w:r>
    </w:p>
    <w:p w:rsidR="00D723E2" w:rsidRPr="00CA1DDE" w:rsidRDefault="00D723E2" w:rsidP="00CA1DDE">
      <w:pPr>
        <w:pStyle w:val="HeaderChar"/>
        <w:jc w:val="center"/>
        <w:rPr>
          <w:rFonts w:ascii="Arial Narrow" w:hAnsi="Arial Narrow"/>
          <w:sz w:val="22"/>
          <w:szCs w:val="22"/>
        </w:rPr>
      </w:pPr>
    </w:p>
    <w:p w:rsidR="006C643B" w:rsidRPr="008C1501" w:rsidRDefault="00D723E2" w:rsidP="008C1501">
      <w:pPr>
        <w:pStyle w:val="HeaderChar"/>
        <w:rPr>
          <w:rFonts w:ascii="Arial Narrow" w:hAnsi="Arial Narrow"/>
          <w:sz w:val="20"/>
          <w:szCs w:val="20"/>
        </w:rPr>
      </w:pPr>
      <w:r>
        <w:rPr>
          <w:rFonts w:ascii="Arial Narrow" w:hAnsi="Arial Narrow"/>
          <w:sz w:val="20"/>
          <w:szCs w:val="20"/>
        </w:rPr>
        <w:t>Current rem</w:t>
      </w:r>
      <w:r w:rsidR="00AA0370">
        <w:rPr>
          <w:rFonts w:ascii="Arial Narrow" w:hAnsi="Arial Narrow"/>
          <w:sz w:val="20"/>
          <w:szCs w:val="20"/>
        </w:rPr>
        <w:t>odeling of the remaining sections of the Watson building is soon to begin and it</w:t>
      </w:r>
      <w:r>
        <w:rPr>
          <w:rFonts w:ascii="Arial Narrow" w:hAnsi="Arial Narrow"/>
          <w:sz w:val="20"/>
          <w:szCs w:val="20"/>
        </w:rPr>
        <w:t xml:space="preserve"> will also include similar </w:t>
      </w:r>
      <w:r w:rsidR="005D164D">
        <w:rPr>
          <w:rFonts w:ascii="Arial Narrow" w:hAnsi="Arial Narrow"/>
          <w:sz w:val="20"/>
          <w:szCs w:val="20"/>
        </w:rPr>
        <w:t xml:space="preserve">alarm and </w:t>
      </w:r>
      <w:r>
        <w:rPr>
          <w:rFonts w:ascii="Arial Narrow" w:hAnsi="Arial Narrow"/>
          <w:sz w:val="20"/>
          <w:szCs w:val="20"/>
        </w:rPr>
        <w:t>security camera systems</w:t>
      </w:r>
      <w:r w:rsidR="005D164D">
        <w:rPr>
          <w:rFonts w:ascii="Arial Narrow" w:hAnsi="Arial Narrow"/>
          <w:sz w:val="20"/>
          <w:szCs w:val="20"/>
        </w:rPr>
        <w:t>.</w:t>
      </w:r>
      <w:r w:rsidR="001707B4">
        <w:rPr>
          <w:rFonts w:ascii="Arial Narrow" w:hAnsi="Arial Narrow"/>
          <w:sz w:val="20"/>
          <w:szCs w:val="20"/>
        </w:rPr>
        <w:t xml:space="preserve"> </w:t>
      </w:r>
    </w:p>
    <w:p w:rsidR="005D164D" w:rsidRPr="00CA1DDE" w:rsidRDefault="005D164D" w:rsidP="00CA1DDE">
      <w:pPr>
        <w:pStyle w:val="HeaderChar"/>
        <w:jc w:val="center"/>
        <w:rPr>
          <w:rFonts w:ascii="Arial Narrow" w:hAnsi="Arial Narrow"/>
          <w:sz w:val="22"/>
          <w:szCs w:val="22"/>
        </w:rPr>
      </w:pPr>
    </w:p>
    <w:p w:rsidR="00C21107" w:rsidRDefault="00C21107" w:rsidP="00C21107">
      <w:pPr>
        <w:pStyle w:val="HeaderChar"/>
        <w:rPr>
          <w:rFonts w:ascii="Arial Narrow" w:hAnsi="Arial Narrow"/>
          <w:b/>
          <w:bCs/>
          <w:sz w:val="20"/>
          <w:szCs w:val="20"/>
        </w:rPr>
      </w:pPr>
    </w:p>
    <w:p w:rsidR="00125083" w:rsidRDefault="00125083" w:rsidP="00C21107">
      <w:pPr>
        <w:pStyle w:val="HeaderChar"/>
        <w:rPr>
          <w:rFonts w:ascii="Arial Narrow" w:hAnsi="Arial Narrow"/>
          <w:b/>
          <w:bCs/>
          <w:sz w:val="20"/>
          <w:szCs w:val="20"/>
        </w:rPr>
      </w:pPr>
    </w:p>
    <w:p w:rsidR="00125083" w:rsidRDefault="00125083" w:rsidP="00C21107">
      <w:pPr>
        <w:pStyle w:val="HeaderChar"/>
        <w:rPr>
          <w:rFonts w:ascii="Arial Narrow" w:hAnsi="Arial Narrow"/>
          <w:b/>
          <w:bCs/>
          <w:sz w:val="20"/>
          <w:szCs w:val="20"/>
        </w:rPr>
      </w:pPr>
    </w:p>
    <w:p w:rsidR="00C21107" w:rsidRPr="00C21107" w:rsidRDefault="00C21107" w:rsidP="00C21107">
      <w:pPr>
        <w:pStyle w:val="HeaderChar"/>
        <w:rPr>
          <w:rFonts w:ascii="Arial Narrow" w:hAnsi="Arial Narrow"/>
          <w:sz w:val="20"/>
          <w:szCs w:val="20"/>
        </w:rPr>
      </w:pPr>
      <w:r w:rsidRPr="00C21107">
        <w:rPr>
          <w:rFonts w:ascii="Arial Narrow" w:hAnsi="Arial Narrow"/>
          <w:b/>
          <w:bCs/>
          <w:sz w:val="20"/>
          <w:szCs w:val="20"/>
        </w:rPr>
        <w:t xml:space="preserve"> Other accomplishments:</w:t>
      </w:r>
    </w:p>
    <w:p w:rsidR="00C21107" w:rsidRPr="00C21107" w:rsidRDefault="00C21107" w:rsidP="00C21107">
      <w:pPr>
        <w:pStyle w:val="HeaderChar"/>
        <w:rPr>
          <w:rFonts w:ascii="Arial Narrow" w:hAnsi="Arial Narrow"/>
          <w:sz w:val="20"/>
          <w:szCs w:val="20"/>
        </w:rPr>
      </w:pPr>
      <w:r w:rsidRPr="00C21107">
        <w:rPr>
          <w:rFonts w:ascii="Arial Narrow" w:hAnsi="Arial Narrow"/>
          <w:sz w:val="20"/>
          <w:szCs w:val="20"/>
        </w:rPr>
        <w:t> </w:t>
      </w:r>
    </w:p>
    <w:p w:rsidR="00DA754E" w:rsidRDefault="00C21107" w:rsidP="00DA754E">
      <w:pPr>
        <w:rPr>
          <w:rFonts w:ascii="Arial Narrow" w:hAnsi="Arial Narrow"/>
          <w:sz w:val="20"/>
          <w:szCs w:val="20"/>
        </w:rPr>
      </w:pPr>
      <w:r w:rsidRPr="00C21107">
        <w:rPr>
          <w:rFonts w:ascii="Arial Narrow" w:hAnsi="Arial Narrow"/>
          <w:sz w:val="20"/>
          <w:szCs w:val="20"/>
        </w:rPr>
        <w:t>The WWRC Police Department</w:t>
      </w:r>
      <w:r w:rsidR="00280DCF">
        <w:rPr>
          <w:rFonts w:ascii="Arial Narrow" w:hAnsi="Arial Narrow"/>
          <w:sz w:val="20"/>
          <w:szCs w:val="20"/>
        </w:rPr>
        <w:t xml:space="preserve"> continually trains</w:t>
      </w:r>
      <w:r w:rsidRPr="00C21107">
        <w:rPr>
          <w:rFonts w:ascii="Arial Narrow" w:hAnsi="Arial Narrow"/>
          <w:sz w:val="20"/>
          <w:szCs w:val="20"/>
        </w:rPr>
        <w:t xml:space="preserve"> to main</w:t>
      </w:r>
      <w:r w:rsidR="00DC1898">
        <w:rPr>
          <w:rFonts w:ascii="Arial Narrow" w:hAnsi="Arial Narrow"/>
          <w:sz w:val="20"/>
          <w:szCs w:val="20"/>
        </w:rPr>
        <w:t>tain required certifications,</w:t>
      </w:r>
      <w:r w:rsidRPr="00C21107">
        <w:rPr>
          <w:rFonts w:ascii="Arial Narrow" w:hAnsi="Arial Narrow"/>
          <w:sz w:val="20"/>
          <w:szCs w:val="20"/>
        </w:rPr>
        <w:t xml:space="preserve"> obtain specialized training as available</w:t>
      </w:r>
      <w:r w:rsidR="00DC1898">
        <w:rPr>
          <w:rFonts w:ascii="Arial Narrow" w:hAnsi="Arial Narrow"/>
          <w:sz w:val="20"/>
          <w:szCs w:val="20"/>
        </w:rPr>
        <w:t xml:space="preserve"> and update </w:t>
      </w:r>
      <w:r w:rsidR="00280DCF">
        <w:rPr>
          <w:rFonts w:ascii="Arial Narrow" w:hAnsi="Arial Narrow"/>
          <w:sz w:val="20"/>
          <w:szCs w:val="20"/>
        </w:rPr>
        <w:t xml:space="preserve">knowledge, skills and </w:t>
      </w:r>
      <w:r w:rsidR="00DC1898">
        <w:rPr>
          <w:rFonts w:ascii="Arial Narrow" w:hAnsi="Arial Narrow"/>
          <w:sz w:val="20"/>
          <w:szCs w:val="20"/>
        </w:rPr>
        <w:t xml:space="preserve">equipment as </w:t>
      </w:r>
      <w:r w:rsidR="00280DCF">
        <w:rPr>
          <w:rFonts w:ascii="Arial Narrow" w:hAnsi="Arial Narrow"/>
          <w:sz w:val="20"/>
          <w:szCs w:val="20"/>
        </w:rPr>
        <w:t>necessary</w:t>
      </w:r>
      <w:r w:rsidRPr="00C21107">
        <w:rPr>
          <w:rFonts w:ascii="Arial Narrow" w:hAnsi="Arial Narrow"/>
          <w:sz w:val="20"/>
          <w:szCs w:val="20"/>
        </w:rPr>
        <w:t xml:space="preserve"> in order to enhance its ability to “Protect and Serve” our community. </w:t>
      </w:r>
    </w:p>
    <w:p w:rsidR="00DA754E" w:rsidRDefault="00DA754E" w:rsidP="00DA754E">
      <w:pPr>
        <w:rPr>
          <w:rFonts w:ascii="Arial Narrow" w:hAnsi="Arial Narrow"/>
          <w:sz w:val="20"/>
          <w:szCs w:val="20"/>
        </w:rPr>
      </w:pPr>
    </w:p>
    <w:p w:rsidR="00DA754E" w:rsidRDefault="00DA754E" w:rsidP="00DA754E">
      <w:pPr>
        <w:rPr>
          <w:rFonts w:ascii="Arial Narrow" w:hAnsi="Arial Narrow"/>
          <w:sz w:val="20"/>
          <w:szCs w:val="20"/>
        </w:rPr>
      </w:pPr>
      <w:r>
        <w:rPr>
          <w:rFonts w:ascii="Arial Narrow" w:hAnsi="Arial Narrow"/>
          <w:sz w:val="20"/>
          <w:szCs w:val="20"/>
        </w:rPr>
        <w:t>The WWRC P</w:t>
      </w:r>
      <w:r w:rsidR="001707B4">
        <w:rPr>
          <w:rFonts w:ascii="Arial Narrow" w:hAnsi="Arial Narrow"/>
          <w:sz w:val="20"/>
          <w:szCs w:val="20"/>
        </w:rPr>
        <w:t xml:space="preserve">olice Department established a Protocol </w:t>
      </w:r>
      <w:r w:rsidR="00AA0370">
        <w:rPr>
          <w:rFonts w:ascii="Arial Narrow" w:hAnsi="Arial Narrow"/>
          <w:sz w:val="20"/>
          <w:szCs w:val="20"/>
        </w:rPr>
        <w:t>for a</w:t>
      </w:r>
      <w:r w:rsidR="001707B4">
        <w:rPr>
          <w:rFonts w:ascii="Arial Narrow" w:hAnsi="Arial Narrow"/>
          <w:sz w:val="20"/>
          <w:szCs w:val="20"/>
        </w:rPr>
        <w:t xml:space="preserve"> Joint P</w:t>
      </w:r>
      <w:r>
        <w:rPr>
          <w:rFonts w:ascii="Arial Narrow" w:hAnsi="Arial Narrow"/>
          <w:sz w:val="20"/>
          <w:szCs w:val="20"/>
        </w:rPr>
        <w:t xml:space="preserve">atrol with the Augusta County Sheriff’s </w:t>
      </w:r>
      <w:r w:rsidR="001707B4">
        <w:rPr>
          <w:rFonts w:ascii="Arial Narrow" w:hAnsi="Arial Narrow"/>
          <w:sz w:val="20"/>
          <w:szCs w:val="20"/>
        </w:rPr>
        <w:t xml:space="preserve">Department in order to provide a better response to public safety needs and to maintain good order in the area of Augusta County that has the </w:t>
      </w:r>
      <w:r w:rsidR="00FF4198">
        <w:rPr>
          <w:rFonts w:ascii="Arial Narrow" w:hAnsi="Arial Narrow"/>
          <w:sz w:val="20"/>
          <w:szCs w:val="20"/>
        </w:rPr>
        <w:t>largest concentration of Wilson Workforce &amp; Rehabilitation</w:t>
      </w:r>
      <w:r w:rsidR="001707B4">
        <w:rPr>
          <w:rFonts w:ascii="Arial Narrow" w:hAnsi="Arial Narrow"/>
          <w:sz w:val="20"/>
          <w:szCs w:val="20"/>
        </w:rPr>
        <w:t xml:space="preserve"> Center clients traveling and socializing off campus.</w:t>
      </w:r>
    </w:p>
    <w:p w:rsidR="00AA0370" w:rsidRDefault="00AA0370" w:rsidP="00DA754E">
      <w:pPr>
        <w:rPr>
          <w:rFonts w:ascii="Arial Narrow" w:hAnsi="Arial Narrow"/>
          <w:sz w:val="20"/>
          <w:szCs w:val="20"/>
        </w:rPr>
      </w:pPr>
    </w:p>
    <w:p w:rsidR="00AA0370" w:rsidRPr="00DA754E" w:rsidRDefault="00AA0370" w:rsidP="00DA754E">
      <w:pPr>
        <w:rPr>
          <w:rFonts w:ascii="Arial Narrow" w:hAnsi="Arial Narrow"/>
          <w:sz w:val="20"/>
          <w:szCs w:val="20"/>
        </w:rPr>
      </w:pPr>
      <w:r>
        <w:rPr>
          <w:rFonts w:ascii="Arial Narrow" w:hAnsi="Arial Narrow"/>
          <w:sz w:val="20"/>
          <w:szCs w:val="20"/>
        </w:rPr>
        <w:t xml:space="preserve">Woodrow Wilson PD is soon to begin the process of achieving accreditation which may take up to three years to complete.  </w:t>
      </w:r>
    </w:p>
    <w:p w:rsidR="00C21107" w:rsidRPr="00C21107" w:rsidRDefault="00C21107" w:rsidP="00DA754E">
      <w:pPr>
        <w:widowControl w:val="0"/>
        <w:ind w:left="1920"/>
        <w:rPr>
          <w:rFonts w:ascii="Arial Narrow" w:hAnsi="Arial Narrow"/>
          <w:color w:val="000000"/>
          <w:sz w:val="20"/>
          <w:szCs w:val="20"/>
        </w:rPr>
      </w:pPr>
    </w:p>
    <w:p w:rsidR="00C21107" w:rsidRPr="00C21107" w:rsidRDefault="00C21107" w:rsidP="00C21107">
      <w:pPr>
        <w:widowControl w:val="0"/>
        <w:jc w:val="center"/>
        <w:rPr>
          <w:rFonts w:ascii="Arial Narrow" w:hAnsi="Arial Narrow"/>
          <w:color w:val="000000"/>
          <w:sz w:val="20"/>
          <w:szCs w:val="20"/>
        </w:rPr>
      </w:pPr>
    </w:p>
    <w:p w:rsidR="00C21107" w:rsidRDefault="00C21107" w:rsidP="00FE0C55">
      <w:pPr>
        <w:widowControl w:val="0"/>
        <w:rPr>
          <w:rFonts w:ascii="Arial Narrow" w:hAnsi="Arial Narrow"/>
          <w:color w:val="000000"/>
          <w:sz w:val="20"/>
          <w:szCs w:val="20"/>
        </w:rPr>
      </w:pPr>
    </w:p>
    <w:p w:rsidR="00125083" w:rsidRDefault="00125083" w:rsidP="005A38E6">
      <w:pPr>
        <w:spacing w:after="200" w:line="276" w:lineRule="auto"/>
        <w:rPr>
          <w:rFonts w:ascii="Arial Narrow" w:eastAsia="+mn-ea" w:hAnsi="Arial Narrow"/>
          <w:b/>
          <w:bCs/>
        </w:rPr>
      </w:pPr>
    </w:p>
    <w:p w:rsidR="00B23848" w:rsidRDefault="00B23848" w:rsidP="005A38E6">
      <w:pPr>
        <w:spacing w:after="200" w:line="276" w:lineRule="auto"/>
        <w:rPr>
          <w:rFonts w:ascii="Arial Narrow" w:eastAsia="+mn-ea" w:hAnsi="Arial Narrow"/>
          <w:b/>
          <w:bCs/>
        </w:rPr>
      </w:pPr>
    </w:p>
    <w:p w:rsidR="006C643B" w:rsidRDefault="006C643B" w:rsidP="008C1501">
      <w:pPr>
        <w:spacing w:after="200" w:line="276" w:lineRule="auto"/>
        <w:rPr>
          <w:rFonts w:ascii="Arial Narrow" w:eastAsia="+mn-ea" w:hAnsi="Arial Narrow"/>
          <w:bCs/>
          <w:sz w:val="22"/>
          <w:szCs w:val="22"/>
        </w:rPr>
      </w:pPr>
    </w:p>
    <w:p w:rsidR="00125083" w:rsidRPr="00125083" w:rsidRDefault="00125083" w:rsidP="00700844">
      <w:pPr>
        <w:spacing w:line="276" w:lineRule="auto"/>
        <w:jc w:val="center"/>
        <w:rPr>
          <w:rFonts w:ascii="Arial Narrow" w:eastAsia="+mn-ea" w:hAnsi="Arial Narrow"/>
          <w:bCs/>
          <w:sz w:val="22"/>
          <w:szCs w:val="22"/>
        </w:rPr>
      </w:pPr>
    </w:p>
    <w:p w:rsidR="004C760A" w:rsidRPr="00302617" w:rsidRDefault="004C760A" w:rsidP="00700844">
      <w:pPr>
        <w:spacing w:line="276" w:lineRule="auto"/>
        <w:rPr>
          <w:rFonts w:ascii="Arial Narrow" w:hAnsi="Arial Narrow"/>
        </w:rPr>
      </w:pPr>
      <w:r w:rsidRPr="00302617">
        <w:rPr>
          <w:rFonts w:ascii="Arial Narrow" w:eastAsia="+mn-ea" w:hAnsi="Arial Narrow"/>
          <w:b/>
          <w:bCs/>
        </w:rPr>
        <w:t>Safety Tips</w:t>
      </w:r>
    </w:p>
    <w:p w:rsidR="00481485" w:rsidRPr="00125083" w:rsidRDefault="004C760A" w:rsidP="004C760A">
      <w:pPr>
        <w:spacing w:after="200" w:line="276" w:lineRule="auto"/>
        <w:rPr>
          <w:rFonts w:ascii="Arial Narrow" w:eastAsia="+mn-ea" w:hAnsi="Arial Narrow"/>
        </w:rPr>
      </w:pPr>
      <w:r w:rsidRPr="00302617">
        <w:rPr>
          <w:rFonts w:ascii="Arial Narrow" w:eastAsia="+mn-ea" w:hAnsi="Arial Narrow"/>
        </w:rPr>
        <w:t xml:space="preserve">     </w:t>
      </w:r>
      <w:r w:rsidRPr="00302617">
        <w:rPr>
          <w:rFonts w:ascii="Arial Narrow" w:hAnsi="Arial Narrow"/>
        </w:rPr>
        <w:t>While all</w:t>
      </w:r>
      <w:r w:rsidRPr="00302617">
        <w:rPr>
          <w:rFonts w:ascii="Arial Narrow" w:eastAsia="+mn-ea" w:hAnsi="Arial Narrow"/>
        </w:rPr>
        <w:t xml:space="preserve"> measures are taken to maintain a safe and secure campus, there is no guarantee of 100% safety and security. WWRC encourages all clients, staff and visitors to take appropriate safety and security measures. The following are</w:t>
      </w:r>
      <w:r>
        <w:rPr>
          <w:rFonts w:ascii="Arial Narrow" w:hAnsi="Arial Narrow"/>
        </w:rPr>
        <w:t xml:space="preserve"> some </w:t>
      </w:r>
      <w:r w:rsidRPr="00302617">
        <w:rPr>
          <w:rFonts w:ascii="Arial Narrow" w:eastAsia="+mn-ea" w:hAnsi="Arial Narrow"/>
        </w:rPr>
        <w:t>recommended measures:</w:t>
      </w:r>
    </w:p>
    <w:p w:rsidR="004C760A" w:rsidRPr="00302617" w:rsidRDefault="004C760A" w:rsidP="008E56B4">
      <w:pPr>
        <w:numPr>
          <w:ilvl w:val="0"/>
          <w:numId w:val="8"/>
        </w:numPr>
        <w:spacing w:after="200" w:line="276" w:lineRule="auto"/>
        <w:rPr>
          <w:rFonts w:ascii="Arial Narrow" w:hAnsi="Arial Narrow"/>
        </w:rPr>
      </w:pPr>
      <w:r w:rsidRPr="00302617">
        <w:rPr>
          <w:rFonts w:ascii="Arial Narrow" w:eastAsia="+mn-ea" w:hAnsi="Arial Narrow"/>
        </w:rPr>
        <w:t>Follow all safety and security rules and regulations</w:t>
      </w:r>
      <w:r w:rsidR="00352A1E">
        <w:rPr>
          <w:rFonts w:ascii="Arial Narrow" w:eastAsia="+mn-ea" w:hAnsi="Arial Narrow"/>
        </w:rPr>
        <w:t>.</w:t>
      </w:r>
    </w:p>
    <w:p w:rsidR="004C760A" w:rsidRPr="00302617" w:rsidRDefault="004C760A" w:rsidP="008E56B4">
      <w:pPr>
        <w:numPr>
          <w:ilvl w:val="0"/>
          <w:numId w:val="8"/>
        </w:numPr>
        <w:spacing w:after="200" w:line="276" w:lineRule="auto"/>
        <w:rPr>
          <w:rFonts w:ascii="Arial Narrow" w:hAnsi="Arial Narrow"/>
        </w:rPr>
      </w:pPr>
      <w:r w:rsidRPr="00302617">
        <w:rPr>
          <w:rFonts w:ascii="Arial Narrow" w:eastAsia="+mn-ea" w:hAnsi="Arial Narrow"/>
        </w:rPr>
        <w:t>You are responsible for your property and valuables, Keep them secured (secure doors and work ar</w:t>
      </w:r>
      <w:r w:rsidR="00352A1E">
        <w:rPr>
          <w:rFonts w:ascii="Arial Narrow" w:eastAsia="+mn-ea" w:hAnsi="Arial Narrow"/>
        </w:rPr>
        <w:t>eas</w:t>
      </w:r>
      <w:r w:rsidRPr="00302617">
        <w:rPr>
          <w:rFonts w:ascii="Arial Narrow" w:eastAsia="+mn-ea" w:hAnsi="Arial Narrow"/>
        </w:rPr>
        <w:t xml:space="preserve">, utilize provided secured cabinets or drawers), and keep records of serial numbers or distinct marking or engravings. </w:t>
      </w:r>
    </w:p>
    <w:p w:rsidR="004C760A" w:rsidRDefault="004C760A" w:rsidP="008E56B4">
      <w:pPr>
        <w:pStyle w:val="FooterChar"/>
        <w:numPr>
          <w:ilvl w:val="0"/>
          <w:numId w:val="8"/>
        </w:numPr>
        <w:rPr>
          <w:rFonts w:ascii="Arial Narrow" w:hAnsi="Arial Narrow"/>
        </w:rPr>
      </w:pPr>
      <w:r w:rsidRPr="00302617">
        <w:rPr>
          <w:rFonts w:ascii="Arial Narrow" w:hAnsi="Arial Narrow"/>
        </w:rPr>
        <w:t xml:space="preserve">It is highly recommended that you do not loan or borrow. </w:t>
      </w:r>
    </w:p>
    <w:p w:rsidR="00AA0370" w:rsidRPr="00302617" w:rsidRDefault="00AA0370" w:rsidP="00AA0370">
      <w:pPr>
        <w:pStyle w:val="FooterChar"/>
        <w:ind w:left="720"/>
        <w:rPr>
          <w:rFonts w:ascii="Arial Narrow" w:hAnsi="Arial Narrow"/>
        </w:rPr>
      </w:pPr>
    </w:p>
    <w:p w:rsidR="004C760A" w:rsidRPr="00302617" w:rsidRDefault="004C760A" w:rsidP="008E56B4">
      <w:pPr>
        <w:numPr>
          <w:ilvl w:val="0"/>
          <w:numId w:val="9"/>
        </w:numPr>
        <w:spacing w:after="200" w:line="276" w:lineRule="auto"/>
        <w:rPr>
          <w:rFonts w:ascii="Arial Narrow" w:hAnsi="Arial Narrow"/>
        </w:rPr>
      </w:pPr>
      <w:r w:rsidRPr="00302617">
        <w:rPr>
          <w:rFonts w:ascii="Arial Narrow" w:eastAsia="+mn-ea" w:hAnsi="Arial Narrow"/>
        </w:rPr>
        <w:t xml:space="preserve">Do not keep large amounts of cash in your room or on your person unless needed. Students may </w:t>
      </w:r>
      <w:r w:rsidR="00AA0370" w:rsidRPr="00302617">
        <w:rPr>
          <w:rFonts w:ascii="Arial Narrow" w:eastAsia="+mn-ea" w:hAnsi="Arial Narrow"/>
        </w:rPr>
        <w:t>utilize</w:t>
      </w:r>
      <w:r w:rsidRPr="00302617">
        <w:rPr>
          <w:rFonts w:ascii="Arial Narrow" w:eastAsia="+mn-ea" w:hAnsi="Arial Narrow"/>
        </w:rPr>
        <w:t xml:space="preserve"> the campus cashiers office.  </w:t>
      </w:r>
    </w:p>
    <w:p w:rsidR="004C760A" w:rsidRPr="00302617" w:rsidRDefault="004C760A" w:rsidP="008E56B4">
      <w:pPr>
        <w:pStyle w:val="FooterChar"/>
        <w:numPr>
          <w:ilvl w:val="0"/>
          <w:numId w:val="9"/>
        </w:numPr>
        <w:rPr>
          <w:rFonts w:ascii="Arial Narrow" w:hAnsi="Arial Narrow"/>
        </w:rPr>
      </w:pPr>
      <w:r w:rsidRPr="00302617">
        <w:rPr>
          <w:rFonts w:ascii="Arial Narrow" w:hAnsi="Arial Narrow"/>
        </w:rPr>
        <w:t>Always walk in normal routes to go from place to place. Utilize provided sidewalks, walkw</w:t>
      </w:r>
      <w:r w:rsidR="00352A1E">
        <w:rPr>
          <w:rFonts w:ascii="Arial Narrow" w:hAnsi="Arial Narrow"/>
        </w:rPr>
        <w:t xml:space="preserve">ays and </w:t>
      </w:r>
      <w:r w:rsidR="001707B4">
        <w:rPr>
          <w:rFonts w:ascii="Arial Narrow" w:hAnsi="Arial Narrow"/>
        </w:rPr>
        <w:t>corridors and</w:t>
      </w:r>
      <w:r w:rsidRPr="00302617">
        <w:rPr>
          <w:rFonts w:ascii="Arial Narrow" w:hAnsi="Arial Narrow"/>
        </w:rPr>
        <w:t xml:space="preserve"> walk in </w:t>
      </w:r>
      <w:r w:rsidR="001707B4" w:rsidRPr="00302617">
        <w:rPr>
          <w:rFonts w:ascii="Arial Narrow" w:hAnsi="Arial Narrow"/>
        </w:rPr>
        <w:t xml:space="preserve">pairs </w:t>
      </w:r>
      <w:r w:rsidR="001707B4">
        <w:rPr>
          <w:rFonts w:ascii="Arial Narrow" w:hAnsi="Arial Narrow"/>
        </w:rPr>
        <w:t>or</w:t>
      </w:r>
      <w:r w:rsidR="00352A1E">
        <w:rPr>
          <w:rFonts w:ascii="Arial Narrow" w:hAnsi="Arial Narrow"/>
        </w:rPr>
        <w:t xml:space="preserve"> groups </w:t>
      </w:r>
      <w:r w:rsidRPr="00302617">
        <w:rPr>
          <w:rFonts w:ascii="Arial Narrow" w:hAnsi="Arial Narrow"/>
        </w:rPr>
        <w:t>when possible.</w:t>
      </w:r>
    </w:p>
    <w:p w:rsidR="001707B4" w:rsidRPr="00125083" w:rsidRDefault="004C760A" w:rsidP="008E56B4">
      <w:pPr>
        <w:numPr>
          <w:ilvl w:val="0"/>
          <w:numId w:val="10"/>
        </w:numPr>
        <w:spacing w:after="200" w:line="276" w:lineRule="auto"/>
        <w:rPr>
          <w:rFonts w:ascii="Arial Narrow" w:hAnsi="Arial Narrow"/>
        </w:rPr>
      </w:pPr>
      <w:r w:rsidRPr="00302617">
        <w:rPr>
          <w:rFonts w:ascii="Arial Narrow" w:eastAsia="+mn-ea" w:hAnsi="Arial Narrow"/>
        </w:rPr>
        <w:t>Avoid dark or secluded areas</w:t>
      </w:r>
      <w:r w:rsidR="00352A1E">
        <w:rPr>
          <w:rFonts w:ascii="Arial Narrow" w:eastAsia="+mn-ea" w:hAnsi="Arial Narrow"/>
        </w:rPr>
        <w:t>,</w:t>
      </w:r>
      <w:r w:rsidRPr="00302617">
        <w:rPr>
          <w:rFonts w:ascii="Arial Narrow" w:eastAsia="+mn-ea" w:hAnsi="Arial Narrow"/>
        </w:rPr>
        <w:t xml:space="preserve"> as these are prime locations for crimes to occur.</w:t>
      </w:r>
    </w:p>
    <w:p w:rsidR="00DA754E" w:rsidRPr="001707B4" w:rsidRDefault="004C760A" w:rsidP="008E56B4">
      <w:pPr>
        <w:numPr>
          <w:ilvl w:val="0"/>
          <w:numId w:val="10"/>
        </w:numPr>
        <w:spacing w:after="200" w:line="276" w:lineRule="auto"/>
        <w:rPr>
          <w:rFonts w:ascii="Arial Narrow" w:hAnsi="Arial Narrow"/>
        </w:rPr>
      </w:pPr>
      <w:r w:rsidRPr="00302617">
        <w:rPr>
          <w:rFonts w:ascii="Arial Narrow" w:eastAsia="+mn-ea" w:hAnsi="Arial Narrow"/>
        </w:rPr>
        <w:t xml:space="preserve">If you suspect someone is following you, move quickly to a populated area and seek assistance. If necessary “Yell out for help”, this will draw attention to your need for help. </w:t>
      </w:r>
    </w:p>
    <w:p w:rsidR="00DA754E" w:rsidRPr="001707B4" w:rsidRDefault="001707B4" w:rsidP="008E56B4">
      <w:pPr>
        <w:numPr>
          <w:ilvl w:val="0"/>
          <w:numId w:val="10"/>
        </w:numPr>
        <w:spacing w:after="200" w:line="276" w:lineRule="auto"/>
        <w:rPr>
          <w:rFonts w:ascii="Arial Narrow" w:hAnsi="Arial Narrow"/>
        </w:rPr>
      </w:pPr>
      <w:r w:rsidRPr="00302617">
        <w:rPr>
          <w:rFonts w:ascii="Arial Narrow" w:eastAsia="+mn-ea" w:hAnsi="Arial Narrow"/>
        </w:rPr>
        <w:t>Never go with or approach someone you do not know or feel uncomfortable with.</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If you observe any suspicious persons or activity or feel uncomfortable about something you have seen or heard, notify the campus police immediately so they can investigate the matter.</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Always notify staff of any safety or security hazards so that they can be corrected.</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 xml:space="preserve">If someone wants you to do something you do not want to do, be firm and say “No”. If they are </w:t>
      </w:r>
      <w:r w:rsidR="00AA0370" w:rsidRPr="00302617">
        <w:rPr>
          <w:rFonts w:ascii="Arial Narrow" w:eastAsia="+mn-ea" w:hAnsi="Arial Narrow"/>
        </w:rPr>
        <w:t>pe</w:t>
      </w:r>
      <w:r w:rsidR="00AA0370">
        <w:rPr>
          <w:rFonts w:ascii="Arial Narrow" w:eastAsia="+mn-ea" w:hAnsi="Arial Narrow"/>
        </w:rPr>
        <w:t>rsistent,</w:t>
      </w:r>
      <w:r w:rsidR="00352A1E">
        <w:rPr>
          <w:rFonts w:ascii="Arial Narrow" w:eastAsia="+mn-ea" w:hAnsi="Arial Narrow"/>
        </w:rPr>
        <w:t xml:space="preserve"> get away and notify </w:t>
      </w:r>
      <w:r w:rsidRPr="00302617">
        <w:rPr>
          <w:rFonts w:ascii="Arial Narrow" w:eastAsia="+mn-ea" w:hAnsi="Arial Narrow"/>
        </w:rPr>
        <w:t>staff or the police immediately.</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 xml:space="preserve">Never take a medication or other drugs, alcohol or </w:t>
      </w:r>
      <w:r w:rsidR="00352A1E">
        <w:rPr>
          <w:rFonts w:ascii="Arial Narrow" w:eastAsia="+mn-ea" w:hAnsi="Arial Narrow"/>
        </w:rPr>
        <w:t xml:space="preserve">unknown </w:t>
      </w:r>
      <w:r w:rsidRPr="00302617">
        <w:rPr>
          <w:rFonts w:ascii="Arial Narrow" w:eastAsia="+mn-ea" w:hAnsi="Arial Narrow"/>
        </w:rPr>
        <w:t>substances from others. Offenders often use these things to breakdown their victims.</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 xml:space="preserve"> Avoid persons or groups that are known to be involved in routine rule/regulation violations or criminal activity. </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Avoid getting involved in gang activity. Gangs wil</w:t>
      </w:r>
      <w:r w:rsidR="00352A1E">
        <w:rPr>
          <w:rFonts w:ascii="Arial Narrow" w:eastAsia="+mn-ea" w:hAnsi="Arial Narrow"/>
        </w:rPr>
        <w:t xml:space="preserve">l attempt to </w:t>
      </w:r>
      <w:r w:rsidR="00AA0370">
        <w:rPr>
          <w:rFonts w:ascii="Arial Narrow" w:eastAsia="+mn-ea" w:hAnsi="Arial Narrow"/>
        </w:rPr>
        <w:t>recruit;</w:t>
      </w:r>
      <w:r w:rsidR="00352A1E">
        <w:rPr>
          <w:rFonts w:ascii="Arial Narrow" w:eastAsia="+mn-ea" w:hAnsi="Arial Narrow"/>
        </w:rPr>
        <w:t xml:space="preserve"> t</w:t>
      </w:r>
      <w:r w:rsidRPr="00302617">
        <w:rPr>
          <w:rFonts w:ascii="Arial Narrow" w:eastAsia="+mn-ea" w:hAnsi="Arial Narrow"/>
        </w:rPr>
        <w:t xml:space="preserve">hey will offer you a place in their “Family” and tempt you with many things. If you get involved in gang activity it could lead to disciplinary actions, criminal </w:t>
      </w:r>
      <w:r w:rsidRPr="00302617">
        <w:rPr>
          <w:rFonts w:ascii="Arial Narrow" w:hAnsi="Arial Narrow"/>
        </w:rPr>
        <w:t>charges,</w:t>
      </w:r>
      <w:r w:rsidR="00352A1E">
        <w:rPr>
          <w:rFonts w:ascii="Arial Narrow" w:eastAsia="+mn-ea" w:hAnsi="Arial Narrow"/>
        </w:rPr>
        <w:t xml:space="preserve"> possible incarceration,</w:t>
      </w:r>
      <w:r w:rsidRPr="00302617">
        <w:rPr>
          <w:rFonts w:ascii="Arial Narrow" w:eastAsia="+mn-ea" w:hAnsi="Arial Narrow"/>
        </w:rPr>
        <w:t xml:space="preserve"> serious injury or even death. </w:t>
      </w:r>
    </w:p>
    <w:p w:rsidR="004C760A" w:rsidRPr="00302617" w:rsidRDefault="004C760A" w:rsidP="008E56B4">
      <w:pPr>
        <w:numPr>
          <w:ilvl w:val="0"/>
          <w:numId w:val="10"/>
        </w:numPr>
        <w:spacing w:after="200" w:line="276" w:lineRule="auto"/>
        <w:rPr>
          <w:rFonts w:ascii="Arial Narrow" w:hAnsi="Arial Narrow"/>
        </w:rPr>
      </w:pPr>
      <w:r w:rsidRPr="00302617">
        <w:rPr>
          <w:rFonts w:ascii="Arial Narrow" w:eastAsia="+mn-ea" w:hAnsi="Arial Narrow"/>
        </w:rPr>
        <w:t>Choose positive peer groups and participate in productive activities.</w:t>
      </w:r>
    </w:p>
    <w:p w:rsidR="002A3F44" w:rsidRPr="002A2EDF" w:rsidRDefault="002A3F44" w:rsidP="002A2EDF">
      <w:pPr>
        <w:jc w:val="center"/>
        <w:rPr>
          <w:rFonts w:ascii="Arial Narrow" w:hAnsi="Arial Narrow"/>
          <w:sz w:val="22"/>
          <w:szCs w:val="22"/>
        </w:rPr>
        <w:sectPr w:rsidR="002A3F44" w:rsidRPr="002A2EDF" w:rsidSect="0010117E">
          <w:pgSz w:w="12240" w:h="15840"/>
          <w:pgMar w:top="720" w:right="576" w:bottom="720" w:left="864" w:header="720" w:footer="720" w:gutter="0"/>
          <w:cols w:space="720"/>
          <w:docGrid w:linePitch="360"/>
        </w:sectPr>
      </w:pPr>
    </w:p>
    <w:p w:rsidR="006C643B" w:rsidRDefault="006C643B" w:rsidP="00D304EF">
      <w:pPr>
        <w:rPr>
          <w:rFonts w:ascii="Arial Narrow" w:hAnsi="Arial Narrow"/>
          <w:b/>
        </w:rPr>
      </w:pPr>
    </w:p>
    <w:p w:rsidR="00D92B20" w:rsidRPr="00AF43C1" w:rsidRDefault="00D92B20" w:rsidP="00D304EF">
      <w:pPr>
        <w:rPr>
          <w:rFonts w:ascii="Arial Narrow" w:hAnsi="Arial Narrow"/>
          <w:b/>
        </w:rPr>
      </w:pPr>
      <w:r w:rsidRPr="00AF43C1">
        <w:rPr>
          <w:rFonts w:ascii="Arial Narrow" w:hAnsi="Arial Narrow"/>
          <w:b/>
        </w:rPr>
        <w:t>Helpful Web Links to Organizations Regarding Crime Prevention, Victim Support, Substance Abuse, Wanted Person, Missing Persons, Sex Offender Registries</w:t>
      </w:r>
    </w:p>
    <w:p w:rsidR="00D92B20" w:rsidRPr="00AF43C1" w:rsidRDefault="00D92B20" w:rsidP="00D92B20">
      <w:pPr>
        <w:jc w:val="center"/>
        <w:rPr>
          <w:rFonts w:ascii="Arial Narrow" w:hAnsi="Arial Narrow"/>
          <w:sz w:val="16"/>
          <w:szCs w:val="16"/>
        </w:rPr>
      </w:pPr>
      <w:r w:rsidRPr="00AF43C1">
        <w:rPr>
          <w:rFonts w:ascii="Arial Narrow" w:hAnsi="Arial Narrow"/>
          <w:sz w:val="16"/>
          <w:szCs w:val="16"/>
        </w:rPr>
        <w:t>This list may be updated occasionally as additional resources are accessed</w:t>
      </w:r>
      <w:r w:rsidR="008C1501">
        <w:rPr>
          <w:rFonts w:ascii="Arial Narrow" w:hAnsi="Arial Narrow"/>
          <w:sz w:val="16"/>
          <w:szCs w:val="16"/>
        </w:rPr>
        <w:t>.</w:t>
      </w:r>
    </w:p>
    <w:p w:rsidR="00D92B20" w:rsidRPr="008C1501" w:rsidRDefault="00D92B20" w:rsidP="008C1501">
      <w:pPr>
        <w:jc w:val="center"/>
        <w:rPr>
          <w:rFonts w:ascii="Arial Narrow" w:hAnsi="Arial Narrow"/>
        </w:rPr>
      </w:pPr>
      <w:r w:rsidRPr="00AF43C1">
        <w:rPr>
          <w:rFonts w:ascii="Arial Narrow" w:hAnsi="Arial Narrow"/>
          <w:sz w:val="16"/>
          <w:szCs w:val="16"/>
        </w:rPr>
        <w:t>To access a site, type in or cut and paste the organizations Web Page address in the search or address bar and click Search /Go</w:t>
      </w:r>
    </w:p>
    <w:p w:rsidR="00D92B20" w:rsidRPr="00AF43C1" w:rsidRDefault="00D92B20" w:rsidP="00D92B20">
      <w:pPr>
        <w:jc w:val="center"/>
        <w:rPr>
          <w:rFonts w:ascii="Arial Narrow" w:hAnsi="Arial Narrow"/>
          <w:b/>
        </w:rPr>
      </w:pPr>
    </w:p>
    <w:p w:rsidR="00D44472" w:rsidRPr="00AF43C1" w:rsidRDefault="00D44472" w:rsidP="00D44472">
      <w:pPr>
        <w:rPr>
          <w:rFonts w:ascii="Arial Narrow" w:hAnsi="Arial Narrow"/>
          <w:color w:val="000000"/>
          <w:sz w:val="20"/>
          <w:szCs w:val="20"/>
        </w:rPr>
      </w:pPr>
      <w:hyperlink r:id="rId21" w:history="1">
        <w:r w:rsidRPr="00AF43C1">
          <w:rPr>
            <w:rStyle w:val="ListParagraph"/>
            <w:rFonts w:ascii="Arial Narrow" w:hAnsi="Arial Narrow"/>
            <w:b/>
            <w:sz w:val="20"/>
            <w:szCs w:val="20"/>
          </w:rPr>
          <w:t>http://www.higheredcenter.org/</w:t>
        </w:r>
      </w:hyperlink>
      <w:r w:rsidRPr="00AF43C1">
        <w:rPr>
          <w:rFonts w:ascii="Arial Narrow" w:hAnsi="Arial Narrow"/>
          <w:b/>
          <w:color w:val="3366FF"/>
          <w:sz w:val="20"/>
          <w:szCs w:val="20"/>
        </w:rPr>
        <w:t xml:space="preserve">    </w:t>
      </w:r>
      <w:r w:rsidRPr="00AF43C1">
        <w:rPr>
          <w:rFonts w:ascii="Arial Narrow" w:hAnsi="Arial Narrow"/>
          <w:color w:val="000000"/>
          <w:sz w:val="20"/>
          <w:szCs w:val="20"/>
        </w:rPr>
        <w:t>U.S. Department of Higher Education Center for Alcohol, Drug Abuse and Violence Prevention</w:t>
      </w:r>
    </w:p>
    <w:p w:rsidR="00D44472" w:rsidRPr="00AF43C1" w:rsidRDefault="00D44472" w:rsidP="00D92B20">
      <w:pPr>
        <w:rPr>
          <w:rFonts w:ascii="Arial Narrow" w:hAnsi="Arial Narrow"/>
          <w:b/>
          <w:sz w:val="20"/>
          <w:szCs w:val="20"/>
        </w:rPr>
      </w:pPr>
    </w:p>
    <w:p w:rsidR="0088022F" w:rsidRDefault="0088022F" w:rsidP="0088022F">
      <w:pPr>
        <w:rPr>
          <w:rFonts w:ascii="Arial Narrow" w:hAnsi="Arial Narrow"/>
          <w:color w:val="000000"/>
          <w:sz w:val="20"/>
          <w:szCs w:val="20"/>
        </w:rPr>
      </w:pPr>
      <w:hyperlink r:id="rId22" w:history="1">
        <w:r w:rsidRPr="00AF43C1">
          <w:rPr>
            <w:rStyle w:val="ListParagraph"/>
            <w:rFonts w:ascii="Arial Narrow" w:hAnsi="Arial Narrow"/>
            <w:b/>
            <w:sz w:val="20"/>
            <w:szCs w:val="20"/>
          </w:rPr>
          <w:t>http://www.2.ed.gov/admins/lead</w:t>
        </w:r>
      </w:hyperlink>
      <w:r w:rsidRPr="00AF43C1">
        <w:rPr>
          <w:rFonts w:ascii="Arial Narrow" w:hAnsi="Arial Narrow"/>
          <w:b/>
          <w:color w:val="0000FF"/>
          <w:sz w:val="20"/>
          <w:szCs w:val="20"/>
        </w:rPr>
        <w:t xml:space="preserve">  </w:t>
      </w:r>
      <w:r w:rsidRPr="00AF43C1">
        <w:rPr>
          <w:rFonts w:ascii="Arial Narrow" w:hAnsi="Arial Narrow"/>
          <w:color w:val="000000"/>
          <w:sz w:val="20"/>
          <w:szCs w:val="20"/>
        </w:rPr>
        <w:t>U.S Department of Education- Campus Security</w:t>
      </w:r>
      <w:r w:rsidR="001A65DE">
        <w:rPr>
          <w:rFonts w:ascii="Arial Narrow" w:hAnsi="Arial Narrow"/>
          <w:color w:val="000000"/>
          <w:sz w:val="20"/>
          <w:szCs w:val="20"/>
        </w:rPr>
        <w:t xml:space="preserve"> </w:t>
      </w:r>
    </w:p>
    <w:p w:rsidR="001A65DE" w:rsidRDefault="001A65DE" w:rsidP="0088022F">
      <w:pPr>
        <w:rPr>
          <w:rFonts w:ascii="Arial Narrow" w:hAnsi="Arial Narrow"/>
          <w:color w:val="000000"/>
          <w:sz w:val="20"/>
          <w:szCs w:val="20"/>
        </w:rPr>
      </w:pPr>
    </w:p>
    <w:p w:rsidR="001A65DE" w:rsidRPr="001A65DE" w:rsidRDefault="001A65DE" w:rsidP="0088022F">
      <w:pPr>
        <w:rPr>
          <w:rFonts w:ascii="Arial Narrow" w:hAnsi="Arial Narrow"/>
          <w:b/>
          <w:color w:val="000000"/>
          <w:sz w:val="20"/>
          <w:szCs w:val="20"/>
        </w:rPr>
      </w:pPr>
      <w:r w:rsidRPr="001A65DE">
        <w:rPr>
          <w:rFonts w:ascii="Arial Narrow" w:hAnsi="Arial Narrow"/>
          <w:b/>
          <w:color w:val="4F81BD"/>
          <w:sz w:val="20"/>
          <w:szCs w:val="20"/>
        </w:rPr>
        <w:t xml:space="preserve">http://securityoncampus.org/ </w:t>
      </w:r>
      <w:r>
        <w:rPr>
          <w:rFonts w:ascii="Arial Narrow" w:hAnsi="Arial Narrow"/>
          <w:b/>
          <w:color w:val="548DD4"/>
          <w:sz w:val="20"/>
          <w:szCs w:val="20"/>
        </w:rPr>
        <w:t xml:space="preserve">     </w:t>
      </w:r>
      <w:r w:rsidRPr="001A65DE">
        <w:rPr>
          <w:rFonts w:ascii="Arial Narrow" w:hAnsi="Arial Narrow"/>
          <w:color w:val="000000"/>
          <w:sz w:val="20"/>
          <w:szCs w:val="20"/>
        </w:rPr>
        <w:t>Security On Campus, Inc.</w:t>
      </w:r>
    </w:p>
    <w:p w:rsidR="0088022F" w:rsidRPr="00AF43C1" w:rsidRDefault="0088022F" w:rsidP="00D92B20">
      <w:pPr>
        <w:rPr>
          <w:rFonts w:ascii="Arial Narrow" w:hAnsi="Arial Narrow"/>
          <w:b/>
          <w:sz w:val="20"/>
          <w:szCs w:val="20"/>
        </w:rPr>
      </w:pPr>
    </w:p>
    <w:p w:rsidR="00D92B20" w:rsidRPr="00AF43C1" w:rsidRDefault="00D92B20" w:rsidP="00D92B20">
      <w:pPr>
        <w:rPr>
          <w:rFonts w:ascii="Arial Narrow" w:hAnsi="Arial Narrow"/>
          <w:b/>
          <w:sz w:val="20"/>
          <w:szCs w:val="20"/>
        </w:rPr>
      </w:pPr>
      <w:hyperlink r:id="rId23" w:history="1">
        <w:r w:rsidRPr="00AF43C1">
          <w:rPr>
            <w:rStyle w:val="ListParagraph"/>
            <w:rFonts w:ascii="Arial Narrow" w:hAnsi="Arial Narrow"/>
            <w:b/>
            <w:sz w:val="20"/>
            <w:szCs w:val="20"/>
          </w:rPr>
          <w:t>http://sex-offender.vsp.virginia.gov/sor/</w:t>
        </w:r>
      </w:hyperlink>
      <w:r w:rsidRPr="00AF43C1">
        <w:rPr>
          <w:rFonts w:ascii="Arial Narrow" w:hAnsi="Arial Narrow"/>
          <w:b/>
          <w:sz w:val="20"/>
          <w:szCs w:val="20"/>
        </w:rPr>
        <w:t xml:space="preserve">   </w:t>
      </w:r>
      <w:r w:rsidRPr="00AF43C1">
        <w:rPr>
          <w:rFonts w:ascii="Arial Narrow" w:hAnsi="Arial Narrow"/>
          <w:sz w:val="20"/>
          <w:szCs w:val="20"/>
        </w:rPr>
        <w:t>Virginia State Police Sex Offender Registry</w:t>
      </w:r>
    </w:p>
    <w:p w:rsidR="00D92B20" w:rsidRPr="00AF43C1" w:rsidRDefault="00D92B20" w:rsidP="00D92B20">
      <w:pPr>
        <w:rPr>
          <w:rFonts w:ascii="Arial Narrow" w:hAnsi="Arial Narrow"/>
          <w:b/>
        </w:rPr>
      </w:pPr>
    </w:p>
    <w:p w:rsidR="00D92B20" w:rsidRPr="00AF43C1" w:rsidRDefault="00D92B20" w:rsidP="00D92B20">
      <w:pPr>
        <w:rPr>
          <w:rFonts w:ascii="Arial Narrow" w:hAnsi="Arial Narrow"/>
          <w:sz w:val="20"/>
          <w:szCs w:val="20"/>
        </w:rPr>
      </w:pPr>
      <w:hyperlink r:id="rId24" w:history="1">
        <w:r w:rsidRPr="00AF43C1">
          <w:rPr>
            <w:rStyle w:val="ListParagraph"/>
            <w:rFonts w:ascii="Arial Narrow" w:hAnsi="Arial Narrow"/>
            <w:b/>
            <w:sz w:val="20"/>
            <w:szCs w:val="20"/>
          </w:rPr>
          <w:t>http://www.nsopw.gov/Core/Conditions.aspx</w:t>
        </w:r>
      </w:hyperlink>
      <w:r w:rsidRPr="00AF43C1">
        <w:rPr>
          <w:rFonts w:ascii="Arial Narrow" w:hAnsi="Arial Narrow"/>
          <w:b/>
          <w:sz w:val="20"/>
          <w:szCs w:val="20"/>
        </w:rPr>
        <w:t xml:space="preserve">     </w:t>
      </w:r>
      <w:r w:rsidRPr="00AF43C1">
        <w:rPr>
          <w:rFonts w:ascii="Arial Narrow" w:hAnsi="Arial Narrow"/>
          <w:sz w:val="20"/>
          <w:szCs w:val="20"/>
        </w:rPr>
        <w:t>National Sex Offender Registry</w:t>
      </w:r>
    </w:p>
    <w:p w:rsidR="00D92B20" w:rsidRPr="00AF43C1" w:rsidRDefault="00D92B20" w:rsidP="00D92B20">
      <w:pPr>
        <w:jc w:val="center"/>
        <w:rPr>
          <w:rFonts w:ascii="Arial Narrow" w:hAnsi="Arial Narrow"/>
          <w:b/>
        </w:rPr>
      </w:pPr>
    </w:p>
    <w:p w:rsidR="00D92B20" w:rsidRPr="00AF43C1" w:rsidRDefault="00D92B20" w:rsidP="00D92B20">
      <w:pPr>
        <w:rPr>
          <w:rFonts w:ascii="Arial Narrow" w:hAnsi="Arial Narrow"/>
          <w:b/>
          <w:sz w:val="20"/>
          <w:szCs w:val="20"/>
        </w:rPr>
      </w:pPr>
      <w:hyperlink r:id="rId25" w:history="1">
        <w:r w:rsidRPr="00AF43C1">
          <w:rPr>
            <w:rStyle w:val="ListParagraph"/>
            <w:rFonts w:ascii="Arial Narrow" w:hAnsi="Arial Narrow"/>
            <w:b/>
            <w:sz w:val="20"/>
            <w:szCs w:val="20"/>
          </w:rPr>
          <w:t>http://www.vsp.state.va.us/WantedPersons.shtm</w:t>
        </w:r>
      </w:hyperlink>
      <w:r w:rsidRPr="00AF43C1">
        <w:rPr>
          <w:rFonts w:ascii="Arial Narrow" w:hAnsi="Arial Narrow"/>
          <w:b/>
          <w:sz w:val="20"/>
          <w:szCs w:val="20"/>
        </w:rPr>
        <w:t xml:space="preserve">  </w:t>
      </w:r>
      <w:r w:rsidRPr="00AF43C1">
        <w:rPr>
          <w:rFonts w:ascii="Arial Narrow" w:hAnsi="Arial Narrow"/>
          <w:sz w:val="20"/>
          <w:szCs w:val="20"/>
        </w:rPr>
        <w:t>Virginia State Police Wanted Persons</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sz w:val="20"/>
          <w:szCs w:val="20"/>
        </w:rPr>
      </w:pPr>
      <w:hyperlink r:id="rId26" w:history="1">
        <w:r w:rsidRPr="00AF43C1">
          <w:rPr>
            <w:rStyle w:val="ListParagraph"/>
            <w:rFonts w:ascii="Arial Narrow" w:hAnsi="Arial Narrow"/>
            <w:b/>
            <w:sz w:val="20"/>
            <w:szCs w:val="20"/>
          </w:rPr>
          <w:t>http://www.vaamberalert.com/</w:t>
        </w:r>
      </w:hyperlink>
      <w:r w:rsidRPr="00AF43C1">
        <w:rPr>
          <w:rFonts w:ascii="Arial Narrow" w:hAnsi="Arial Narrow"/>
          <w:b/>
          <w:sz w:val="20"/>
          <w:szCs w:val="20"/>
        </w:rPr>
        <w:t xml:space="preserve">    </w:t>
      </w:r>
      <w:r w:rsidRPr="00AF43C1">
        <w:rPr>
          <w:rFonts w:ascii="Arial Narrow" w:hAnsi="Arial Narrow"/>
          <w:sz w:val="20"/>
          <w:szCs w:val="20"/>
        </w:rPr>
        <w:t>Amber Alert</w:t>
      </w:r>
    </w:p>
    <w:p w:rsidR="00D92B20" w:rsidRPr="00AF43C1" w:rsidRDefault="00D92B20" w:rsidP="00D92B20">
      <w:pPr>
        <w:rPr>
          <w:rFonts w:ascii="Arial Narrow" w:hAnsi="Arial Narrow"/>
          <w:b/>
          <w:sz w:val="20"/>
          <w:szCs w:val="20"/>
        </w:rPr>
      </w:pPr>
    </w:p>
    <w:p w:rsidR="00D92B20" w:rsidRPr="00683024" w:rsidRDefault="00D92B20" w:rsidP="00D92B20">
      <w:pPr>
        <w:rPr>
          <w:rFonts w:ascii="Arial Narrow" w:hAnsi="Arial Narrow"/>
          <w:sz w:val="20"/>
          <w:szCs w:val="20"/>
        </w:rPr>
      </w:pPr>
      <w:hyperlink r:id="rId27" w:history="1">
        <w:r w:rsidRPr="00AF43C1">
          <w:rPr>
            <w:rStyle w:val="ListParagraph"/>
            <w:rFonts w:ascii="Arial Narrow" w:hAnsi="Arial Narrow"/>
            <w:b/>
            <w:sz w:val="20"/>
            <w:szCs w:val="20"/>
          </w:rPr>
          <w:t>http://www.vasenioralert.com/</w:t>
        </w:r>
      </w:hyperlink>
      <w:r w:rsidR="00683024">
        <w:rPr>
          <w:rFonts w:ascii="Arial Narrow" w:hAnsi="Arial Narrow"/>
          <w:sz w:val="20"/>
          <w:szCs w:val="20"/>
        </w:rPr>
        <w:t xml:space="preserve">      VA Senior Alert System</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b/>
          <w:sz w:val="20"/>
          <w:szCs w:val="20"/>
        </w:rPr>
      </w:pPr>
      <w:hyperlink r:id="rId28" w:history="1">
        <w:r w:rsidRPr="00AF43C1">
          <w:rPr>
            <w:rStyle w:val="ListParagraph"/>
            <w:rFonts w:ascii="Arial Narrow" w:hAnsi="Arial Narrow"/>
            <w:b/>
            <w:sz w:val="20"/>
            <w:szCs w:val="20"/>
          </w:rPr>
          <w:t>http://www.vsp.state.va.us/MissingChildren.shtm</w:t>
        </w:r>
      </w:hyperlink>
      <w:r w:rsidRPr="00AF43C1">
        <w:rPr>
          <w:rFonts w:ascii="Arial Narrow" w:hAnsi="Arial Narrow"/>
          <w:b/>
          <w:sz w:val="20"/>
          <w:szCs w:val="20"/>
        </w:rPr>
        <w:t xml:space="preserve">  </w:t>
      </w:r>
      <w:r w:rsidRPr="00AF43C1">
        <w:rPr>
          <w:rFonts w:ascii="Arial Narrow" w:hAnsi="Arial Narrow"/>
          <w:sz w:val="20"/>
          <w:szCs w:val="20"/>
        </w:rPr>
        <w:t>Virginia State Police Missing Children</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sz w:val="20"/>
          <w:szCs w:val="20"/>
        </w:rPr>
      </w:pPr>
      <w:hyperlink r:id="rId29" w:history="1">
        <w:r w:rsidRPr="00AF43C1">
          <w:rPr>
            <w:rStyle w:val="ListParagraph"/>
            <w:rFonts w:ascii="Arial Narrow" w:hAnsi="Arial Narrow"/>
            <w:b/>
            <w:sz w:val="20"/>
            <w:szCs w:val="20"/>
          </w:rPr>
          <w:t>http://www.vsp.state.va.us/MissingPersons.shtm</w:t>
        </w:r>
      </w:hyperlink>
      <w:r w:rsidRPr="00AF43C1">
        <w:rPr>
          <w:rFonts w:ascii="Arial Narrow" w:hAnsi="Arial Narrow"/>
          <w:b/>
          <w:sz w:val="20"/>
          <w:szCs w:val="20"/>
        </w:rPr>
        <w:t xml:space="preserve">     </w:t>
      </w:r>
      <w:r w:rsidRPr="00AF43C1">
        <w:rPr>
          <w:rFonts w:ascii="Arial Narrow" w:hAnsi="Arial Narrow"/>
          <w:sz w:val="20"/>
          <w:szCs w:val="20"/>
        </w:rPr>
        <w:t>Virginia State Police Missing Persons</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sz w:val="20"/>
          <w:szCs w:val="20"/>
        </w:rPr>
      </w:pPr>
      <w:hyperlink r:id="rId30" w:history="1">
        <w:r w:rsidRPr="00AF43C1">
          <w:rPr>
            <w:rStyle w:val="ListParagraph"/>
            <w:rFonts w:ascii="Arial Narrow" w:hAnsi="Arial Narrow"/>
            <w:b/>
            <w:sz w:val="20"/>
            <w:szCs w:val="20"/>
          </w:rPr>
          <w:t>http://www.vopa.state.va.us/</w:t>
        </w:r>
      </w:hyperlink>
      <w:r w:rsidRPr="00AF43C1">
        <w:rPr>
          <w:rFonts w:ascii="Arial Narrow" w:hAnsi="Arial Narrow"/>
          <w:b/>
          <w:sz w:val="20"/>
          <w:szCs w:val="20"/>
        </w:rPr>
        <w:t xml:space="preserve">  </w:t>
      </w:r>
      <w:r w:rsidRPr="00AF43C1">
        <w:rPr>
          <w:rFonts w:ascii="Arial Narrow" w:hAnsi="Arial Narrow"/>
          <w:sz w:val="20"/>
          <w:szCs w:val="20"/>
        </w:rPr>
        <w:t xml:space="preserve">VV Office </w:t>
      </w:r>
      <w:proofErr w:type="gramStart"/>
      <w:r w:rsidRPr="00AF43C1">
        <w:rPr>
          <w:rFonts w:ascii="Arial Narrow" w:hAnsi="Arial Narrow"/>
          <w:sz w:val="20"/>
          <w:szCs w:val="20"/>
        </w:rPr>
        <w:t>For</w:t>
      </w:r>
      <w:proofErr w:type="gramEnd"/>
      <w:r w:rsidRPr="00AF43C1">
        <w:rPr>
          <w:rFonts w:ascii="Arial Narrow" w:hAnsi="Arial Narrow"/>
          <w:sz w:val="20"/>
          <w:szCs w:val="20"/>
        </w:rPr>
        <w:t xml:space="preserve"> Protection and Advocacy</w:t>
      </w:r>
    </w:p>
    <w:p w:rsidR="00D92B20" w:rsidRPr="00AF43C1" w:rsidRDefault="00D92B20" w:rsidP="00D92B20">
      <w:pPr>
        <w:rPr>
          <w:rFonts w:ascii="Arial Narrow" w:hAnsi="Arial Narrow"/>
          <w:sz w:val="20"/>
          <w:szCs w:val="20"/>
        </w:rPr>
      </w:pPr>
    </w:p>
    <w:p w:rsidR="00D92B20" w:rsidRPr="00AF43C1" w:rsidRDefault="00D92B20" w:rsidP="00D92B20">
      <w:pPr>
        <w:rPr>
          <w:rFonts w:ascii="Arial Narrow" w:hAnsi="Arial Narrow"/>
          <w:sz w:val="20"/>
          <w:szCs w:val="20"/>
        </w:rPr>
      </w:pPr>
      <w:hyperlink r:id="rId31" w:history="1">
        <w:r w:rsidRPr="00AF43C1">
          <w:rPr>
            <w:rStyle w:val="ListParagraph"/>
            <w:rFonts w:ascii="Arial Narrow" w:hAnsi="Arial Narrow"/>
            <w:b/>
            <w:sz w:val="20"/>
            <w:szCs w:val="20"/>
          </w:rPr>
          <w:t>http://youthviolence.edschool.virginia.edu/</w:t>
        </w:r>
      </w:hyperlink>
      <w:r w:rsidRPr="00AF43C1">
        <w:rPr>
          <w:rFonts w:ascii="Arial Narrow" w:hAnsi="Arial Narrow"/>
          <w:b/>
          <w:sz w:val="20"/>
          <w:szCs w:val="20"/>
        </w:rPr>
        <w:t xml:space="preserve">   </w:t>
      </w:r>
      <w:r w:rsidRPr="00AF43C1">
        <w:rPr>
          <w:rFonts w:ascii="Arial Narrow" w:hAnsi="Arial Narrow"/>
          <w:sz w:val="20"/>
          <w:szCs w:val="20"/>
        </w:rPr>
        <w:t>VA Youth Violence Project</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sz w:val="20"/>
          <w:szCs w:val="20"/>
        </w:rPr>
      </w:pPr>
      <w:hyperlink r:id="rId32" w:history="1">
        <w:r w:rsidRPr="00AF43C1">
          <w:rPr>
            <w:rStyle w:val="ListParagraph"/>
            <w:rFonts w:ascii="Arial Narrow" w:hAnsi="Arial Narrow"/>
            <w:b/>
            <w:sz w:val="20"/>
            <w:szCs w:val="20"/>
          </w:rPr>
          <w:t>http://www.crimevictims.gov/flash.html</w:t>
        </w:r>
      </w:hyperlink>
      <w:r w:rsidRPr="00AF43C1">
        <w:rPr>
          <w:rFonts w:ascii="Arial Narrow" w:hAnsi="Arial Narrow"/>
          <w:b/>
          <w:sz w:val="20"/>
          <w:szCs w:val="20"/>
        </w:rPr>
        <w:t xml:space="preserve">   </w:t>
      </w:r>
      <w:r w:rsidRPr="00AF43C1">
        <w:rPr>
          <w:rFonts w:ascii="Arial Narrow" w:hAnsi="Arial Narrow"/>
          <w:sz w:val="20"/>
          <w:szCs w:val="20"/>
        </w:rPr>
        <w:t>Crime Victims.gov</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sz w:val="20"/>
          <w:szCs w:val="20"/>
        </w:rPr>
      </w:pPr>
      <w:hyperlink r:id="rId33" w:history="1">
        <w:r w:rsidRPr="00AF43C1">
          <w:rPr>
            <w:rStyle w:val="ListParagraph"/>
            <w:rFonts w:ascii="Arial Narrow" w:hAnsi="Arial Narrow"/>
            <w:b/>
            <w:sz w:val="20"/>
            <w:szCs w:val="20"/>
          </w:rPr>
          <w:t>http://www.ncvc.org/ncvc/Main.aspx</w:t>
        </w:r>
      </w:hyperlink>
      <w:r w:rsidRPr="00AF43C1">
        <w:rPr>
          <w:rFonts w:ascii="Arial Narrow" w:hAnsi="Arial Narrow"/>
          <w:b/>
          <w:sz w:val="20"/>
          <w:szCs w:val="20"/>
        </w:rPr>
        <w:t xml:space="preserve">    </w:t>
      </w:r>
      <w:r w:rsidRPr="00AF43C1">
        <w:rPr>
          <w:rFonts w:ascii="Arial Narrow" w:hAnsi="Arial Narrow"/>
          <w:sz w:val="20"/>
          <w:szCs w:val="20"/>
        </w:rPr>
        <w:t xml:space="preserve">National Center </w:t>
      </w:r>
      <w:proofErr w:type="gramStart"/>
      <w:r w:rsidRPr="00AF43C1">
        <w:rPr>
          <w:rFonts w:ascii="Arial Narrow" w:hAnsi="Arial Narrow"/>
          <w:sz w:val="20"/>
          <w:szCs w:val="20"/>
        </w:rPr>
        <w:t>For</w:t>
      </w:r>
      <w:proofErr w:type="gramEnd"/>
      <w:r w:rsidRPr="00AF43C1">
        <w:rPr>
          <w:rFonts w:ascii="Arial Narrow" w:hAnsi="Arial Narrow"/>
          <w:sz w:val="20"/>
          <w:szCs w:val="20"/>
        </w:rPr>
        <w:t xml:space="preserve"> Victims of Crime</w:t>
      </w:r>
    </w:p>
    <w:p w:rsidR="00D92B20" w:rsidRPr="00AF43C1" w:rsidRDefault="00D92B20" w:rsidP="00D92B20">
      <w:pPr>
        <w:rPr>
          <w:rFonts w:ascii="Arial Narrow" w:hAnsi="Arial Narrow"/>
          <w:b/>
        </w:rPr>
      </w:pPr>
    </w:p>
    <w:p w:rsidR="00D92B20" w:rsidRPr="00AF43C1" w:rsidRDefault="00D92B20" w:rsidP="00D92B20">
      <w:pPr>
        <w:rPr>
          <w:rFonts w:ascii="Arial Narrow" w:hAnsi="Arial Narrow"/>
          <w:sz w:val="20"/>
          <w:szCs w:val="20"/>
        </w:rPr>
      </w:pPr>
      <w:hyperlink r:id="rId34" w:history="1">
        <w:r w:rsidRPr="00AF43C1">
          <w:rPr>
            <w:rStyle w:val="ListParagraph"/>
            <w:rFonts w:ascii="Arial Narrow" w:hAnsi="Arial Narrow"/>
            <w:b/>
            <w:sz w:val="20"/>
            <w:szCs w:val="20"/>
          </w:rPr>
          <w:t>http://www.vahealth.org/Injury/</w:t>
        </w:r>
      </w:hyperlink>
      <w:r w:rsidRPr="00AF43C1">
        <w:rPr>
          <w:rFonts w:ascii="Arial Narrow" w:hAnsi="Arial Narrow"/>
          <w:b/>
          <w:sz w:val="20"/>
          <w:szCs w:val="20"/>
        </w:rPr>
        <w:t xml:space="preserve"> </w:t>
      </w:r>
      <w:r w:rsidRPr="00AF43C1">
        <w:rPr>
          <w:rFonts w:ascii="Arial Narrow" w:hAnsi="Arial Narrow"/>
          <w:sz w:val="20"/>
          <w:szCs w:val="20"/>
        </w:rPr>
        <w:t xml:space="preserve">  VA Dept </w:t>
      </w:r>
      <w:proofErr w:type="gramStart"/>
      <w:r w:rsidRPr="00AF43C1">
        <w:rPr>
          <w:rFonts w:ascii="Arial Narrow" w:hAnsi="Arial Narrow"/>
          <w:sz w:val="20"/>
          <w:szCs w:val="20"/>
        </w:rPr>
        <w:t>Of Health Center For</w:t>
      </w:r>
      <w:proofErr w:type="gramEnd"/>
      <w:r w:rsidRPr="00AF43C1">
        <w:rPr>
          <w:rFonts w:ascii="Arial Narrow" w:hAnsi="Arial Narrow"/>
          <w:sz w:val="20"/>
          <w:szCs w:val="20"/>
        </w:rPr>
        <w:t xml:space="preserve"> Injury and Violence Prevention</w:t>
      </w:r>
    </w:p>
    <w:p w:rsidR="00D92B20" w:rsidRPr="00AF43C1" w:rsidRDefault="00D92B20" w:rsidP="00D92B20">
      <w:pPr>
        <w:rPr>
          <w:rFonts w:ascii="Arial Narrow" w:hAnsi="Arial Narrow"/>
          <w:sz w:val="20"/>
          <w:szCs w:val="20"/>
        </w:rPr>
      </w:pPr>
    </w:p>
    <w:p w:rsidR="00D92B20" w:rsidRPr="00AF43C1" w:rsidRDefault="00D92B20" w:rsidP="00D92B20">
      <w:pPr>
        <w:rPr>
          <w:rFonts w:ascii="Arial Narrow" w:hAnsi="Arial Narrow"/>
          <w:b/>
          <w:sz w:val="20"/>
          <w:szCs w:val="20"/>
        </w:rPr>
      </w:pPr>
      <w:hyperlink r:id="rId35" w:history="1">
        <w:r w:rsidRPr="00AF43C1">
          <w:rPr>
            <w:rStyle w:val="ListParagraph"/>
            <w:rFonts w:ascii="Arial Narrow" w:hAnsi="Arial Narrow"/>
            <w:b/>
            <w:sz w:val="20"/>
            <w:szCs w:val="20"/>
          </w:rPr>
          <w:t>http://www.loveisrespect.org/</w:t>
        </w:r>
      </w:hyperlink>
      <w:r w:rsidRPr="00AF43C1">
        <w:rPr>
          <w:rFonts w:ascii="Arial Narrow" w:hAnsi="Arial Narrow"/>
          <w:b/>
          <w:sz w:val="20"/>
          <w:szCs w:val="20"/>
        </w:rPr>
        <w:t xml:space="preserve">  </w:t>
      </w:r>
    </w:p>
    <w:p w:rsidR="00D92B20" w:rsidRPr="00683024" w:rsidRDefault="00D92B20" w:rsidP="00D92B20">
      <w:pPr>
        <w:rPr>
          <w:rFonts w:ascii="Arial Narrow" w:hAnsi="Arial Narrow"/>
          <w:sz w:val="20"/>
          <w:szCs w:val="20"/>
        </w:rPr>
      </w:pPr>
    </w:p>
    <w:p w:rsidR="00D92B20" w:rsidRPr="00683024" w:rsidRDefault="00D92B20" w:rsidP="00D92B20">
      <w:pPr>
        <w:rPr>
          <w:rFonts w:ascii="Arial Narrow" w:hAnsi="Arial Narrow"/>
          <w:sz w:val="20"/>
          <w:szCs w:val="20"/>
        </w:rPr>
      </w:pPr>
      <w:hyperlink r:id="rId36" w:history="1">
        <w:r w:rsidRPr="00AF43C1">
          <w:rPr>
            <w:rStyle w:val="ListParagraph"/>
            <w:rFonts w:ascii="Arial Narrow" w:hAnsi="Arial Narrow"/>
            <w:b/>
            <w:sz w:val="20"/>
            <w:szCs w:val="20"/>
          </w:rPr>
          <w:t>http://www.mencanstoprape.org/</w:t>
        </w:r>
      </w:hyperlink>
      <w:r w:rsidR="00683024">
        <w:rPr>
          <w:rFonts w:ascii="Arial Narrow" w:hAnsi="Arial Narrow"/>
          <w:b/>
          <w:sz w:val="20"/>
          <w:szCs w:val="20"/>
        </w:rPr>
        <w:t xml:space="preserve">    </w:t>
      </w:r>
      <w:r w:rsidR="00683024">
        <w:rPr>
          <w:rFonts w:ascii="Arial Narrow" w:hAnsi="Arial Narrow"/>
          <w:sz w:val="20"/>
          <w:szCs w:val="20"/>
        </w:rPr>
        <w:t xml:space="preserve">Men Can Stop Rape – Creating Cultures Free </w:t>
      </w:r>
      <w:proofErr w:type="gramStart"/>
      <w:r w:rsidR="00683024">
        <w:rPr>
          <w:rFonts w:ascii="Arial Narrow" w:hAnsi="Arial Narrow"/>
          <w:sz w:val="20"/>
          <w:szCs w:val="20"/>
        </w:rPr>
        <w:t>From</w:t>
      </w:r>
      <w:proofErr w:type="gramEnd"/>
      <w:r w:rsidR="00683024">
        <w:rPr>
          <w:rFonts w:ascii="Arial Narrow" w:hAnsi="Arial Narrow"/>
          <w:sz w:val="20"/>
          <w:szCs w:val="20"/>
        </w:rPr>
        <w:t xml:space="preserve"> Violence</w:t>
      </w:r>
    </w:p>
    <w:p w:rsidR="00D92B20" w:rsidRPr="00AF43C1" w:rsidRDefault="00D92B20" w:rsidP="00D92B20">
      <w:pPr>
        <w:rPr>
          <w:rFonts w:ascii="Arial Narrow" w:hAnsi="Arial Narrow"/>
          <w:b/>
          <w:sz w:val="20"/>
          <w:szCs w:val="20"/>
        </w:rPr>
      </w:pPr>
    </w:p>
    <w:p w:rsidR="00D92B20" w:rsidRPr="00AF43C1" w:rsidRDefault="00D92B20" w:rsidP="00D92B20">
      <w:pPr>
        <w:rPr>
          <w:rFonts w:ascii="Arial Narrow" w:hAnsi="Arial Narrow"/>
          <w:b/>
          <w:sz w:val="20"/>
          <w:szCs w:val="20"/>
        </w:rPr>
      </w:pPr>
      <w:hyperlink r:id="rId37" w:history="1">
        <w:r w:rsidRPr="00AF43C1">
          <w:rPr>
            <w:rStyle w:val="ListParagraph"/>
            <w:rFonts w:ascii="Arial Narrow" w:hAnsi="Arial Narrow"/>
            <w:b/>
            <w:sz w:val="20"/>
            <w:szCs w:val="20"/>
          </w:rPr>
          <w:t>http://www2.ed.gov/about/offices/list/osdfs/index.html</w:t>
        </w:r>
      </w:hyperlink>
      <w:r w:rsidRPr="00AF43C1">
        <w:rPr>
          <w:rFonts w:ascii="Arial Narrow" w:hAnsi="Arial Narrow"/>
          <w:b/>
          <w:sz w:val="20"/>
          <w:szCs w:val="20"/>
        </w:rPr>
        <w:t xml:space="preserve">   </w:t>
      </w:r>
      <w:r w:rsidRPr="00AF43C1">
        <w:rPr>
          <w:rFonts w:ascii="Arial Narrow" w:hAnsi="Arial Narrow"/>
          <w:sz w:val="20"/>
          <w:szCs w:val="20"/>
        </w:rPr>
        <w:t>Office of Safe and Drug Free Schools</w:t>
      </w:r>
    </w:p>
    <w:p w:rsidR="00D92B20" w:rsidRPr="00AF43C1" w:rsidRDefault="00D92B20" w:rsidP="00D92B20">
      <w:pPr>
        <w:rPr>
          <w:rFonts w:ascii="Arial Narrow" w:hAnsi="Arial Narrow"/>
        </w:rPr>
      </w:pPr>
    </w:p>
    <w:p w:rsidR="00D92B20" w:rsidRPr="00AF43C1" w:rsidRDefault="00D92B20" w:rsidP="00D92B20">
      <w:pPr>
        <w:rPr>
          <w:rFonts w:ascii="Arial Narrow" w:hAnsi="Arial Narrow"/>
          <w:b/>
          <w:sz w:val="20"/>
          <w:szCs w:val="20"/>
        </w:rPr>
      </w:pPr>
      <w:hyperlink r:id="rId38" w:history="1">
        <w:r w:rsidRPr="00AF43C1">
          <w:rPr>
            <w:rStyle w:val="ListParagraph"/>
            <w:rFonts w:ascii="Arial Narrow" w:hAnsi="Arial Narrow"/>
            <w:b/>
            <w:sz w:val="20"/>
            <w:szCs w:val="20"/>
          </w:rPr>
          <w:t>http://www.saara.org/</w:t>
        </w:r>
      </w:hyperlink>
      <w:r w:rsidRPr="00AF43C1">
        <w:rPr>
          <w:rFonts w:ascii="Arial Narrow" w:hAnsi="Arial Narrow"/>
          <w:b/>
          <w:sz w:val="20"/>
          <w:szCs w:val="20"/>
        </w:rPr>
        <w:t xml:space="preserve">     </w:t>
      </w:r>
      <w:r w:rsidRPr="00AF43C1">
        <w:rPr>
          <w:rFonts w:ascii="Arial Narrow" w:hAnsi="Arial Narrow"/>
          <w:sz w:val="20"/>
          <w:szCs w:val="20"/>
        </w:rPr>
        <w:t>Substance Abuse and Addiction Recovery Alliance</w:t>
      </w:r>
    </w:p>
    <w:p w:rsidR="00D92B20" w:rsidRPr="00AF43C1" w:rsidRDefault="00D92B20" w:rsidP="00D92B20">
      <w:pPr>
        <w:rPr>
          <w:rFonts w:ascii="Arial Narrow" w:hAnsi="Arial Narrow"/>
        </w:rPr>
      </w:pPr>
    </w:p>
    <w:p w:rsidR="00D92B20" w:rsidRPr="00683024" w:rsidRDefault="00683024" w:rsidP="00D92B20">
      <w:pPr>
        <w:rPr>
          <w:rFonts w:ascii="Arial Narrow" w:hAnsi="Arial Narrow"/>
          <w:color w:val="000000"/>
          <w:sz w:val="20"/>
          <w:szCs w:val="20"/>
        </w:rPr>
      </w:pPr>
      <w:hyperlink r:id="rId39" w:history="1">
        <w:r w:rsidRPr="00916F2F">
          <w:rPr>
            <w:rStyle w:val="ListParagraph"/>
            <w:rFonts w:ascii="Arial Narrow" w:hAnsi="Arial Narrow"/>
            <w:b/>
            <w:sz w:val="20"/>
            <w:szCs w:val="20"/>
          </w:rPr>
          <w:t>http://www.211virginia.org</w:t>
        </w:r>
      </w:hyperlink>
      <w:r>
        <w:rPr>
          <w:rFonts w:ascii="Arial Narrow" w:hAnsi="Arial Narrow"/>
          <w:b/>
          <w:color w:val="0000FF"/>
          <w:sz w:val="20"/>
          <w:szCs w:val="20"/>
          <w:u w:val="single"/>
        </w:rPr>
        <w:t xml:space="preserve">  </w:t>
      </w:r>
      <w:r>
        <w:rPr>
          <w:rFonts w:ascii="Arial Narrow" w:hAnsi="Arial Narrow"/>
          <w:color w:val="0000FF"/>
          <w:sz w:val="20"/>
          <w:szCs w:val="20"/>
        </w:rPr>
        <w:t xml:space="preserve">   </w:t>
      </w:r>
      <w:r w:rsidRPr="00683024">
        <w:rPr>
          <w:rFonts w:ascii="Arial Narrow" w:hAnsi="Arial Narrow"/>
          <w:color w:val="000000"/>
          <w:sz w:val="20"/>
          <w:szCs w:val="20"/>
        </w:rPr>
        <w:t>2.1.1. VA – Get Connected Get Answers</w:t>
      </w:r>
    </w:p>
    <w:p w:rsidR="00AF43C1" w:rsidRDefault="00AF43C1" w:rsidP="00D92B20">
      <w:pPr>
        <w:tabs>
          <w:tab w:val="left" w:pos="1380"/>
        </w:tabs>
        <w:rPr>
          <w:rStyle w:val="Header"/>
          <w:rFonts w:ascii="Arial Narrow" w:hAnsi="Arial Narrow"/>
          <w:sz w:val="22"/>
          <w:szCs w:val="22"/>
        </w:rPr>
      </w:pPr>
    </w:p>
    <w:p w:rsidR="00125083" w:rsidRPr="008C1501" w:rsidRDefault="00D92B20" w:rsidP="008C1501">
      <w:pPr>
        <w:tabs>
          <w:tab w:val="left" w:pos="1380"/>
        </w:tabs>
        <w:rPr>
          <w:rFonts w:ascii="Arial Narrow" w:hAnsi="Arial Narrow"/>
          <w:sz w:val="22"/>
          <w:szCs w:val="22"/>
        </w:rPr>
      </w:pPr>
      <w:r w:rsidRPr="00AF43C1">
        <w:rPr>
          <w:rStyle w:val="Header"/>
          <w:rFonts w:ascii="Arial Narrow" w:hAnsi="Arial Narrow"/>
          <w:sz w:val="22"/>
          <w:szCs w:val="22"/>
        </w:rPr>
        <w:t>Woodrow Wilson Rehabilitation Center (WWRC) Web Site Disclaimer Statement</w:t>
      </w:r>
      <w:r w:rsidR="00095E7E">
        <w:rPr>
          <w:rStyle w:val="Header"/>
          <w:rFonts w:ascii="Arial Narrow" w:hAnsi="Arial Narrow"/>
          <w:sz w:val="22"/>
          <w:szCs w:val="22"/>
        </w:rPr>
        <w:t xml:space="preserve"> </w:t>
      </w:r>
      <w:r w:rsidR="00352A1E">
        <w:rPr>
          <w:rFonts w:ascii="Arial Narrow" w:hAnsi="Arial Narrow"/>
          <w:sz w:val="20"/>
          <w:szCs w:val="20"/>
        </w:rPr>
        <w:br/>
        <w:t>WWRC provides links to the above listed</w:t>
      </w:r>
      <w:r w:rsidRPr="00AF43C1">
        <w:rPr>
          <w:rFonts w:ascii="Arial Narrow" w:hAnsi="Arial Narrow"/>
          <w:sz w:val="20"/>
          <w:szCs w:val="20"/>
        </w:rPr>
        <w:t xml:space="preserve"> Web sites as a convenience</w:t>
      </w:r>
      <w:r w:rsidR="00352A1E">
        <w:rPr>
          <w:rFonts w:ascii="Arial Narrow" w:hAnsi="Arial Narrow"/>
          <w:sz w:val="20"/>
          <w:szCs w:val="20"/>
        </w:rPr>
        <w:t>/reference</w:t>
      </w:r>
      <w:r w:rsidRPr="00AF43C1">
        <w:rPr>
          <w:rFonts w:ascii="Arial Narrow" w:hAnsi="Arial Narrow"/>
          <w:sz w:val="20"/>
          <w:szCs w:val="20"/>
        </w:rPr>
        <w:t xml:space="preserve"> to its </w:t>
      </w:r>
      <w:r w:rsidR="00352A1E">
        <w:rPr>
          <w:rFonts w:ascii="Arial Narrow" w:hAnsi="Arial Narrow"/>
          <w:sz w:val="20"/>
          <w:szCs w:val="20"/>
        </w:rPr>
        <w:t>students</w:t>
      </w:r>
      <w:r w:rsidR="00095E7E">
        <w:rPr>
          <w:rFonts w:ascii="Arial Narrow" w:hAnsi="Arial Narrow"/>
          <w:sz w:val="20"/>
          <w:szCs w:val="20"/>
        </w:rPr>
        <w:t>,</w:t>
      </w:r>
      <w:r w:rsidR="00352A1E">
        <w:rPr>
          <w:rFonts w:ascii="Arial Narrow" w:hAnsi="Arial Narrow"/>
          <w:sz w:val="20"/>
          <w:szCs w:val="20"/>
        </w:rPr>
        <w:t xml:space="preserve"> staff and </w:t>
      </w:r>
      <w:r w:rsidRPr="00AF43C1">
        <w:rPr>
          <w:rFonts w:ascii="Arial Narrow" w:hAnsi="Arial Narrow"/>
          <w:sz w:val="20"/>
          <w:szCs w:val="20"/>
        </w:rPr>
        <w:t xml:space="preserve">visitors and tries to ensure that the links are current. The inclusion of a link </w:t>
      </w:r>
      <w:r w:rsidR="00352A1E">
        <w:rPr>
          <w:rFonts w:ascii="Arial Narrow" w:hAnsi="Arial Narrow"/>
          <w:sz w:val="20"/>
          <w:szCs w:val="20"/>
        </w:rPr>
        <w:t>in this report and/or on WWRC web sites</w:t>
      </w:r>
      <w:r w:rsidRPr="00AF43C1">
        <w:rPr>
          <w:rFonts w:ascii="Arial Narrow" w:hAnsi="Arial Narrow"/>
          <w:sz w:val="20"/>
          <w:szCs w:val="20"/>
        </w:rPr>
        <w:t xml:space="preserve"> does not constitute an official endorsement, guarantee, or approval by WWRC. WWRC neither endorses, has any responsibility for, nor exercises any control over the </w:t>
      </w:r>
      <w:r w:rsidR="00352A1E">
        <w:rPr>
          <w:rFonts w:ascii="Arial Narrow" w:hAnsi="Arial Narrow"/>
          <w:sz w:val="20"/>
          <w:szCs w:val="20"/>
        </w:rPr>
        <w:t>above listed organization’s</w:t>
      </w:r>
      <w:r w:rsidRPr="00AF43C1">
        <w:rPr>
          <w:rFonts w:ascii="Arial Narrow" w:hAnsi="Arial Narrow"/>
          <w:sz w:val="20"/>
          <w:szCs w:val="20"/>
        </w:rPr>
        <w:t xml:space="preserve"> views</w:t>
      </w:r>
      <w:r w:rsidR="009957F0">
        <w:rPr>
          <w:rFonts w:ascii="Arial Narrow" w:hAnsi="Arial Narrow"/>
          <w:sz w:val="20"/>
          <w:szCs w:val="20"/>
        </w:rPr>
        <w:t>,</w:t>
      </w:r>
      <w:r w:rsidRPr="00AF43C1">
        <w:rPr>
          <w:rFonts w:ascii="Arial Narrow" w:hAnsi="Arial Narrow"/>
          <w:sz w:val="20"/>
          <w:szCs w:val="20"/>
        </w:rPr>
        <w:t xml:space="preserve"> or the accuracy of the information contained in those pages outside of the W.W.R.C. Web site(s).</w:t>
      </w:r>
    </w:p>
    <w:p w:rsidR="008C1501" w:rsidRDefault="008C1501" w:rsidP="00091D8E">
      <w:pPr>
        <w:widowControl w:val="0"/>
        <w:jc w:val="center"/>
        <w:rPr>
          <w:rFonts w:ascii="Arial Narrow" w:hAnsi="Arial Narrow"/>
          <w:color w:val="000000"/>
          <w:sz w:val="22"/>
          <w:szCs w:val="22"/>
          <w:lang w:val="en"/>
        </w:rPr>
      </w:pPr>
    </w:p>
    <w:p w:rsidR="00091D8E" w:rsidRPr="00125083" w:rsidRDefault="00091D8E" w:rsidP="00091D8E">
      <w:pPr>
        <w:widowControl w:val="0"/>
        <w:jc w:val="center"/>
        <w:rPr>
          <w:rFonts w:ascii="Arial Narrow" w:hAnsi="Arial Narrow"/>
          <w:color w:val="000000"/>
          <w:sz w:val="22"/>
          <w:szCs w:val="22"/>
          <w:lang w:val="en"/>
        </w:rPr>
      </w:pPr>
    </w:p>
    <w:p w:rsidR="00091D8E" w:rsidRPr="00AF43C1" w:rsidRDefault="00091D8E" w:rsidP="00091D8E">
      <w:pPr>
        <w:widowControl w:val="0"/>
        <w:rPr>
          <w:rFonts w:ascii="Arial Narrow" w:hAnsi="Arial Narrow"/>
          <w:color w:val="000000"/>
          <w:sz w:val="18"/>
          <w:szCs w:val="18"/>
          <w:lang w:val="en"/>
        </w:rPr>
      </w:pPr>
    </w:p>
    <w:p w:rsidR="00A70D42" w:rsidRPr="00AF43C1" w:rsidRDefault="00A70D42" w:rsidP="00091D8E">
      <w:pPr>
        <w:widowControl w:val="0"/>
        <w:rPr>
          <w:rFonts w:ascii="Arial Narrow" w:hAnsi="Arial Narrow"/>
          <w:color w:val="000000"/>
          <w:sz w:val="18"/>
          <w:szCs w:val="18"/>
          <w:lang w:val="en"/>
        </w:rPr>
      </w:pPr>
    </w:p>
    <w:p w:rsidR="00A70D42" w:rsidRPr="00A96A87" w:rsidRDefault="00A70D42" w:rsidP="00091D8E">
      <w:pPr>
        <w:widowControl w:val="0"/>
        <w:rPr>
          <w:rFonts w:ascii="Arial Narrow" w:hAnsi="Arial Narrow"/>
          <w:color w:val="000000"/>
          <w:sz w:val="20"/>
          <w:szCs w:val="20"/>
          <w:lang w:val="en"/>
        </w:rPr>
      </w:pPr>
    </w:p>
    <w:p w:rsidR="0058582E" w:rsidRDefault="0058582E" w:rsidP="002F60D0">
      <w:pPr>
        <w:jc w:val="center"/>
        <w:rPr>
          <w:rFonts w:ascii="Arial Narrow" w:hAnsi="Arial Narrow"/>
          <w:sz w:val="18"/>
          <w:szCs w:val="18"/>
          <w:lang w:val="en"/>
        </w:rPr>
      </w:pPr>
    </w:p>
    <w:p w:rsidR="00006C00" w:rsidRDefault="00006C00" w:rsidP="002F60D0">
      <w:pPr>
        <w:jc w:val="center"/>
        <w:rPr>
          <w:rFonts w:ascii="Arial Narrow" w:hAnsi="Arial Narrow"/>
          <w:sz w:val="18"/>
          <w:szCs w:val="18"/>
          <w:lang w:val="en"/>
        </w:rPr>
      </w:pPr>
    </w:p>
    <w:p w:rsidR="00006C00" w:rsidRDefault="00006C00" w:rsidP="002F60D0">
      <w:pPr>
        <w:jc w:val="center"/>
        <w:rPr>
          <w:rFonts w:ascii="Arial Narrow" w:hAnsi="Arial Narrow"/>
          <w:sz w:val="18"/>
          <w:szCs w:val="18"/>
          <w:lang w:val="en"/>
        </w:rPr>
      </w:pPr>
    </w:p>
    <w:p w:rsidR="00006C00" w:rsidRDefault="00006C00" w:rsidP="002F60D0">
      <w:pPr>
        <w:jc w:val="center"/>
        <w:rPr>
          <w:rFonts w:ascii="Arial Narrow" w:hAnsi="Arial Narrow"/>
          <w:sz w:val="18"/>
          <w:szCs w:val="18"/>
          <w:lang w:val="en"/>
        </w:rPr>
      </w:pPr>
    </w:p>
    <w:p w:rsidR="00006C00" w:rsidRDefault="00006C00" w:rsidP="002F60D0">
      <w:pPr>
        <w:jc w:val="center"/>
        <w:rPr>
          <w:rFonts w:ascii="Arial Narrow" w:hAnsi="Arial Narrow"/>
          <w:sz w:val="18"/>
          <w:szCs w:val="18"/>
          <w:lang w:val="en"/>
        </w:rPr>
      </w:pPr>
    </w:p>
    <w:p w:rsidR="00006C00" w:rsidRDefault="00006C00" w:rsidP="002F60D0">
      <w:pPr>
        <w:jc w:val="center"/>
        <w:rPr>
          <w:rFonts w:ascii="Arial Narrow" w:hAnsi="Arial Narrow"/>
          <w:sz w:val="18"/>
          <w:szCs w:val="18"/>
          <w:lang w:val="en"/>
        </w:rPr>
      </w:pPr>
    </w:p>
    <w:p w:rsidR="00006C00" w:rsidRDefault="00006C00" w:rsidP="002F60D0">
      <w:pPr>
        <w:jc w:val="center"/>
        <w:rPr>
          <w:rFonts w:ascii="Arial Narrow" w:hAnsi="Arial Narrow"/>
          <w:sz w:val="18"/>
          <w:szCs w:val="18"/>
          <w:lang w:val="en"/>
        </w:rPr>
      </w:pPr>
    </w:p>
    <w:p w:rsidR="0050110A" w:rsidRDefault="0050110A" w:rsidP="002F60D0">
      <w:pPr>
        <w:jc w:val="center"/>
        <w:rPr>
          <w:rFonts w:ascii="Arial Narrow" w:hAnsi="Arial Narrow"/>
          <w:sz w:val="18"/>
          <w:szCs w:val="18"/>
          <w:lang w:val="en"/>
        </w:rPr>
      </w:pPr>
    </w:p>
    <w:p w:rsidR="0050110A" w:rsidRDefault="0050110A" w:rsidP="002F60D0">
      <w:pPr>
        <w:jc w:val="center"/>
        <w:rPr>
          <w:rFonts w:ascii="Arial Narrow" w:hAnsi="Arial Narrow"/>
          <w:sz w:val="18"/>
          <w:szCs w:val="18"/>
          <w:lang w:val="en"/>
        </w:rPr>
      </w:pPr>
    </w:p>
    <w:p w:rsidR="002A21BD" w:rsidRDefault="002A21BD" w:rsidP="00B81919">
      <w:pPr>
        <w:rPr>
          <w:rFonts w:ascii="Arial Narrow" w:hAnsi="Arial Narrow"/>
          <w:sz w:val="144"/>
          <w:szCs w:val="144"/>
          <w:lang w:val="en"/>
        </w:rPr>
      </w:pPr>
    </w:p>
    <w:p w:rsidR="00006C00" w:rsidRPr="0050110A" w:rsidRDefault="00006C00" w:rsidP="002F60D0">
      <w:pPr>
        <w:jc w:val="center"/>
        <w:rPr>
          <w:rFonts w:ascii="Arial Narrow" w:hAnsi="Arial Narrow"/>
          <w:sz w:val="144"/>
          <w:szCs w:val="144"/>
          <w:lang w:val="en"/>
        </w:rPr>
      </w:pPr>
      <w:r w:rsidRPr="0050110A">
        <w:rPr>
          <w:rFonts w:ascii="Arial Narrow" w:hAnsi="Arial Narrow"/>
          <w:sz w:val="144"/>
          <w:szCs w:val="144"/>
          <w:lang w:val="en"/>
        </w:rPr>
        <w:t>Appendix</w:t>
      </w:r>
      <w:r w:rsidR="00E802C0">
        <w:rPr>
          <w:rFonts w:ascii="Arial Narrow" w:hAnsi="Arial Narrow"/>
          <w:sz w:val="144"/>
          <w:szCs w:val="144"/>
          <w:lang w:val="en"/>
        </w:rPr>
        <w:t xml:space="preserve"> A</w:t>
      </w:r>
    </w:p>
    <w:p w:rsidR="00125083" w:rsidRDefault="00125083" w:rsidP="00F10250">
      <w:pPr>
        <w:rPr>
          <w:rFonts w:ascii="Arial Narrow" w:hAnsi="Arial Narrow"/>
          <w:sz w:val="18"/>
          <w:szCs w:val="18"/>
          <w:lang w:val="en"/>
        </w:rPr>
      </w:pPr>
    </w:p>
    <w:p w:rsidR="00F10250" w:rsidRDefault="00F10250" w:rsidP="00D304EF">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Default="00F10250" w:rsidP="00F10250">
      <w:pPr>
        <w:rPr>
          <w:rFonts w:ascii="Arial Narrow" w:hAnsi="Arial Narrow"/>
          <w:sz w:val="18"/>
          <w:szCs w:val="18"/>
          <w:lang w:val="en"/>
        </w:rPr>
      </w:pPr>
    </w:p>
    <w:p w:rsidR="0084430D" w:rsidRPr="00F10250" w:rsidRDefault="0084430D"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Default="00F10250"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Default="00B81919" w:rsidP="00F10250">
      <w:pPr>
        <w:rPr>
          <w:rFonts w:ascii="Arial Narrow" w:hAnsi="Arial Narrow"/>
          <w:sz w:val="18"/>
          <w:szCs w:val="18"/>
          <w:lang w:val="en"/>
        </w:rPr>
      </w:pPr>
    </w:p>
    <w:p w:rsidR="00B81919" w:rsidRPr="00F10250" w:rsidRDefault="00B81919"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F10250" w:rsidRPr="00F10250" w:rsidRDefault="00F10250" w:rsidP="003C770C">
      <w:pPr>
        <w:tabs>
          <w:tab w:val="left" w:pos="10800"/>
        </w:tabs>
        <w:ind w:left="-810"/>
        <w:rPr>
          <w:rFonts w:ascii="Arial Narrow" w:hAnsi="Arial Narrow"/>
          <w:sz w:val="18"/>
          <w:szCs w:val="18"/>
          <w:lang w:val="en"/>
        </w:rPr>
      </w:pPr>
    </w:p>
    <w:tbl>
      <w:tblPr>
        <w:tblpPr w:leftFromText="180" w:rightFromText="180" w:vertAnchor="page" w:horzAnchor="margin" w:tblpXSpec="center" w:tblpY="2461"/>
        <w:tblW w:w="0" w:type="auto"/>
        <w:tblLook w:val="04A0" w:firstRow="1" w:lastRow="0" w:firstColumn="1" w:lastColumn="0" w:noHBand="0" w:noVBand="1"/>
      </w:tblPr>
      <w:tblGrid>
        <w:gridCol w:w="3399"/>
        <w:gridCol w:w="600"/>
        <w:gridCol w:w="600"/>
        <w:gridCol w:w="600"/>
        <w:gridCol w:w="599"/>
        <w:gridCol w:w="599"/>
        <w:gridCol w:w="599"/>
        <w:gridCol w:w="599"/>
        <w:gridCol w:w="669"/>
        <w:gridCol w:w="669"/>
        <w:gridCol w:w="669"/>
        <w:gridCol w:w="599"/>
        <w:gridCol w:w="599"/>
      </w:tblGrid>
      <w:tr w:rsidR="003C770C" w:rsidTr="00DB463B">
        <w:trPr>
          <w:trHeight w:val="255"/>
        </w:trPr>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gridSpan w:val="4"/>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r>
              <w:rPr>
                <w:rFonts w:ascii="Arial" w:hAnsi="Arial" w:cs="Arial"/>
                <w:sz w:val="16"/>
                <w:szCs w:val="16"/>
              </w:rPr>
              <w:t>Clery Act/Annual Security Report</w:t>
            </w:r>
          </w:p>
        </w:tc>
      </w:tr>
      <w:tr w:rsidR="003C770C" w:rsidTr="00DB463B">
        <w:trPr>
          <w:trHeight w:val="255"/>
        </w:trPr>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gridSpan w:val="3"/>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r>
              <w:rPr>
                <w:rFonts w:ascii="Arial" w:hAnsi="Arial" w:cs="Arial"/>
                <w:sz w:val="16"/>
                <w:szCs w:val="16"/>
              </w:rPr>
              <w:t>Statistics for calendar years:</w:t>
            </w:r>
          </w:p>
        </w:tc>
        <w:tc>
          <w:tcPr>
            <w:tcW w:w="0" w:type="auto"/>
            <w:gridSpan w:val="2"/>
            <w:tcBorders>
              <w:top w:val="nil"/>
              <w:left w:val="nil"/>
              <w:bottom w:val="single" w:sz="4" w:space="0" w:color="auto"/>
              <w:right w:val="nil"/>
            </w:tcBorders>
            <w:shd w:val="clear" w:color="auto" w:fill="auto"/>
            <w:noWrap/>
            <w:vAlign w:val="bottom"/>
            <w:hideMark/>
          </w:tcPr>
          <w:p w:rsidR="003C770C" w:rsidRDefault="00597068" w:rsidP="003C770C">
            <w:pPr>
              <w:rPr>
                <w:rFonts w:ascii="Arial" w:hAnsi="Arial" w:cs="Arial"/>
                <w:sz w:val="16"/>
                <w:szCs w:val="16"/>
              </w:rPr>
            </w:pPr>
            <w:r>
              <w:rPr>
                <w:rFonts w:ascii="Arial" w:hAnsi="Arial" w:cs="Arial"/>
                <w:sz w:val="16"/>
                <w:szCs w:val="16"/>
              </w:rPr>
              <w:t>2016 thru 2018</w:t>
            </w:r>
          </w:p>
        </w:tc>
      </w:tr>
      <w:tr w:rsidR="003C770C" w:rsidTr="00DB463B">
        <w:trPr>
          <w:trHeight w:val="260"/>
        </w:trPr>
        <w:tc>
          <w:tcPr>
            <w:tcW w:w="0" w:type="auto"/>
            <w:gridSpan w:val="13"/>
            <w:tcBorders>
              <w:top w:val="nil"/>
              <w:left w:val="nil"/>
              <w:bottom w:val="nil"/>
              <w:right w:val="nil"/>
            </w:tcBorders>
            <w:shd w:val="clear" w:color="auto" w:fill="auto"/>
            <w:noWrap/>
            <w:vAlign w:val="bottom"/>
            <w:hideMark/>
          </w:tcPr>
          <w:p w:rsidR="003C770C" w:rsidRDefault="003C770C" w:rsidP="003C770C">
            <w:pPr>
              <w:jc w:val="center"/>
              <w:rPr>
                <w:rFonts w:ascii="Arial" w:hAnsi="Arial" w:cs="Arial"/>
                <w:b/>
                <w:bCs/>
                <w:color w:val="0070C0"/>
                <w:sz w:val="20"/>
                <w:szCs w:val="20"/>
              </w:rPr>
            </w:pPr>
            <w:r>
              <w:rPr>
                <w:rFonts w:ascii="Arial" w:hAnsi="Arial" w:cs="Arial"/>
                <w:b/>
                <w:bCs/>
                <w:color w:val="0070C0"/>
                <w:sz w:val="20"/>
                <w:szCs w:val="20"/>
              </w:rPr>
              <w:t>Woodrow Wilson Rehabilitation Center</w:t>
            </w:r>
          </w:p>
        </w:tc>
      </w:tr>
      <w:tr w:rsidR="003C770C" w:rsidTr="00DB463B">
        <w:trPr>
          <w:trHeight w:val="255"/>
        </w:trPr>
        <w:tc>
          <w:tcPr>
            <w:tcW w:w="0" w:type="auto"/>
            <w:gridSpan w:val="13"/>
            <w:tcBorders>
              <w:top w:val="nil"/>
              <w:left w:val="nil"/>
              <w:bottom w:val="nil"/>
              <w:right w:val="nil"/>
            </w:tcBorders>
            <w:shd w:val="clear" w:color="auto" w:fill="auto"/>
            <w:noWrap/>
            <w:vAlign w:val="bottom"/>
            <w:hideMark/>
          </w:tcPr>
          <w:p w:rsidR="003C770C" w:rsidRDefault="003C770C" w:rsidP="003C770C">
            <w:pPr>
              <w:jc w:val="center"/>
              <w:rPr>
                <w:rFonts w:ascii="Arial" w:hAnsi="Arial" w:cs="Arial"/>
                <w:b/>
                <w:bCs/>
                <w:color w:val="0070C0"/>
                <w:sz w:val="20"/>
                <w:szCs w:val="20"/>
              </w:rPr>
            </w:pPr>
            <w:r>
              <w:rPr>
                <w:rFonts w:ascii="Arial" w:hAnsi="Arial" w:cs="Arial"/>
                <w:b/>
                <w:bCs/>
                <w:color w:val="0070C0"/>
                <w:sz w:val="20"/>
                <w:szCs w:val="20"/>
              </w:rPr>
              <w:t>Police Department</w:t>
            </w:r>
          </w:p>
        </w:tc>
      </w:tr>
      <w:tr w:rsidR="003C770C" w:rsidTr="00DB463B">
        <w:trPr>
          <w:trHeight w:val="255"/>
        </w:trPr>
        <w:tc>
          <w:tcPr>
            <w:tcW w:w="0" w:type="auto"/>
            <w:gridSpan w:val="13"/>
            <w:tcBorders>
              <w:top w:val="nil"/>
              <w:left w:val="nil"/>
              <w:bottom w:val="nil"/>
              <w:right w:val="nil"/>
            </w:tcBorders>
            <w:shd w:val="clear" w:color="auto" w:fill="auto"/>
            <w:noWrap/>
            <w:vAlign w:val="bottom"/>
            <w:hideMark/>
          </w:tcPr>
          <w:p w:rsidR="003C770C" w:rsidRDefault="00597068" w:rsidP="003C770C">
            <w:pPr>
              <w:jc w:val="center"/>
              <w:rPr>
                <w:rFonts w:ascii="Arial" w:hAnsi="Arial" w:cs="Arial"/>
                <w:b/>
                <w:bCs/>
                <w:color w:val="0070C0"/>
                <w:sz w:val="20"/>
                <w:szCs w:val="20"/>
              </w:rPr>
            </w:pPr>
            <w:r>
              <w:rPr>
                <w:rFonts w:ascii="Arial" w:hAnsi="Arial" w:cs="Arial"/>
                <w:b/>
                <w:bCs/>
                <w:color w:val="0070C0"/>
                <w:sz w:val="20"/>
                <w:szCs w:val="20"/>
              </w:rPr>
              <w:t>2019</w:t>
            </w:r>
            <w:r w:rsidR="003C770C">
              <w:rPr>
                <w:rFonts w:ascii="Arial" w:hAnsi="Arial" w:cs="Arial"/>
                <w:b/>
                <w:bCs/>
                <w:color w:val="0070C0"/>
                <w:sz w:val="20"/>
                <w:szCs w:val="20"/>
              </w:rPr>
              <w:t xml:space="preserve"> Annual Security Report</w:t>
            </w:r>
          </w:p>
        </w:tc>
      </w:tr>
      <w:tr w:rsidR="003C770C" w:rsidTr="00DB463B">
        <w:trPr>
          <w:trHeight w:val="255"/>
        </w:trPr>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r>
      <w:tr w:rsidR="003C770C" w:rsidTr="00DB463B">
        <w:trPr>
          <w:trHeight w:val="255"/>
        </w:trPr>
        <w:tc>
          <w:tcPr>
            <w:tcW w:w="0" w:type="auto"/>
            <w:gridSpan w:val="13"/>
            <w:tcBorders>
              <w:top w:val="nil"/>
              <w:left w:val="nil"/>
              <w:bottom w:val="nil"/>
              <w:right w:val="nil"/>
            </w:tcBorders>
            <w:shd w:val="clear" w:color="auto" w:fill="auto"/>
            <w:noWrap/>
            <w:vAlign w:val="bottom"/>
            <w:hideMark/>
          </w:tcPr>
          <w:p w:rsidR="003C770C" w:rsidRDefault="003C770C" w:rsidP="003C770C">
            <w:pPr>
              <w:jc w:val="center"/>
              <w:rPr>
                <w:rFonts w:ascii="Arial" w:hAnsi="Arial" w:cs="Arial"/>
                <w:b/>
                <w:bCs/>
                <w:sz w:val="20"/>
                <w:szCs w:val="20"/>
              </w:rPr>
            </w:pPr>
            <w:r>
              <w:rPr>
                <w:rFonts w:ascii="Arial" w:hAnsi="Arial" w:cs="Arial"/>
                <w:b/>
                <w:bCs/>
                <w:sz w:val="20"/>
                <w:szCs w:val="20"/>
              </w:rPr>
              <w:t>Crime Statistics</w:t>
            </w:r>
          </w:p>
        </w:tc>
      </w:tr>
      <w:tr w:rsidR="003C770C" w:rsidTr="00DB463B">
        <w:trPr>
          <w:trHeight w:val="255"/>
        </w:trPr>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20"/>
                <w:szCs w:val="20"/>
              </w:rPr>
            </w:pPr>
          </w:p>
        </w:tc>
      </w:tr>
      <w:tr w:rsidR="003C770C" w:rsidTr="00DB463B">
        <w:trPr>
          <w:trHeight w:val="1170"/>
        </w:trPr>
        <w:tc>
          <w:tcPr>
            <w:tcW w:w="0" w:type="auto"/>
            <w:gridSpan w:val="13"/>
            <w:tcBorders>
              <w:top w:val="nil"/>
              <w:left w:val="nil"/>
              <w:bottom w:val="nil"/>
              <w:right w:val="nil"/>
            </w:tcBorders>
            <w:shd w:val="clear" w:color="auto" w:fill="auto"/>
            <w:vAlign w:val="bottom"/>
            <w:hideMark/>
          </w:tcPr>
          <w:p w:rsidR="003C770C" w:rsidRDefault="003C770C" w:rsidP="003C770C">
            <w:pPr>
              <w:jc w:val="center"/>
              <w:rPr>
                <w:rFonts w:ascii="Arial" w:hAnsi="Arial" w:cs="Arial"/>
                <w:sz w:val="18"/>
                <w:szCs w:val="18"/>
              </w:rPr>
            </w:pPr>
            <w:r>
              <w:rPr>
                <w:rFonts w:ascii="Arial" w:hAnsi="Arial" w:cs="Arial"/>
                <w:sz w:val="18"/>
                <w:szCs w:val="18"/>
              </w:rPr>
              <w:t xml:space="preserve">       The following crime statistics tables reflect the mandatory reporting offenses as specified by the Jeanne Clery Act. The tables display crime data over the past three calendar years and are  separated by crimes occurring on campus, in student residential halls and on public property as required and defined by the Clery Act. The Disciplinary Referrals table specifies the number of referrals to the centers Administration and/or Disciplinary Board for appropriate disciplinary actions for the specified crimes/violations. </w:t>
            </w:r>
          </w:p>
        </w:tc>
      </w:tr>
      <w:tr w:rsidR="003C770C" w:rsidTr="00DB463B">
        <w:trPr>
          <w:trHeight w:val="270"/>
        </w:trPr>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rPr>
                <w:rFonts w:ascii="Arial" w:hAnsi="Arial" w:cs="Arial"/>
                <w:sz w:val="18"/>
                <w:szCs w:val="18"/>
              </w:rPr>
            </w:pPr>
            <w:r>
              <w:rPr>
                <w:rFonts w:ascii="Arial" w:hAnsi="Arial" w:cs="Arial"/>
                <w:sz w:val="18"/>
                <w:szCs w:val="18"/>
              </w:rPr>
              <w:t> </w:t>
            </w:r>
          </w:p>
        </w:tc>
      </w:tr>
      <w:tr w:rsidR="003C770C" w:rsidTr="00DB463B">
        <w:trPr>
          <w:trHeight w:val="270"/>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w:hAnsi="Arial" w:cs="Arial"/>
                <w:sz w:val="20"/>
                <w:szCs w:val="20"/>
              </w:rPr>
            </w:pPr>
            <w:r>
              <w:rPr>
                <w:rFonts w:ascii="Arial" w:hAnsi="Arial" w:cs="Arial"/>
                <w:sz w:val="20"/>
                <w:szCs w:val="20"/>
              </w:rPr>
              <w:t> </w:t>
            </w:r>
          </w:p>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C770C" w:rsidRDefault="003C770C" w:rsidP="003C770C">
            <w:pPr>
              <w:jc w:val="center"/>
              <w:rPr>
                <w:rFonts w:ascii="Arial" w:hAnsi="Arial" w:cs="Arial"/>
                <w:b/>
                <w:bCs/>
                <w:sz w:val="20"/>
                <w:szCs w:val="20"/>
              </w:rPr>
            </w:pPr>
            <w:r>
              <w:rPr>
                <w:rFonts w:ascii="Arial" w:hAnsi="Arial" w:cs="Arial"/>
                <w:b/>
                <w:bCs/>
                <w:sz w:val="20"/>
                <w:szCs w:val="20"/>
              </w:rPr>
              <w:t>On Campus</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3C770C" w:rsidRDefault="003C770C" w:rsidP="003C770C">
            <w:pPr>
              <w:jc w:val="center"/>
              <w:rPr>
                <w:rFonts w:ascii="Arial" w:hAnsi="Arial" w:cs="Arial"/>
                <w:b/>
                <w:bCs/>
                <w:sz w:val="20"/>
                <w:szCs w:val="20"/>
              </w:rPr>
            </w:pPr>
            <w:r>
              <w:rPr>
                <w:rFonts w:ascii="Arial" w:hAnsi="Arial" w:cs="Arial"/>
                <w:b/>
                <w:bCs/>
                <w:sz w:val="20"/>
                <w:szCs w:val="20"/>
              </w:rPr>
              <w:t>Residential Halls</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3C770C" w:rsidRDefault="003C770C" w:rsidP="003C770C">
            <w:pPr>
              <w:jc w:val="center"/>
              <w:rPr>
                <w:rFonts w:ascii="Arial" w:hAnsi="Arial" w:cs="Arial"/>
                <w:b/>
                <w:bCs/>
                <w:sz w:val="20"/>
                <w:szCs w:val="20"/>
              </w:rPr>
            </w:pPr>
            <w:r>
              <w:rPr>
                <w:rFonts w:ascii="Arial" w:hAnsi="Arial" w:cs="Arial"/>
                <w:b/>
                <w:bCs/>
                <w:sz w:val="20"/>
                <w:szCs w:val="20"/>
              </w:rPr>
              <w:t>Public Property</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3C770C" w:rsidRDefault="003C770C" w:rsidP="003C770C">
            <w:pPr>
              <w:jc w:val="center"/>
              <w:rPr>
                <w:rFonts w:ascii="Arial" w:hAnsi="Arial" w:cs="Arial"/>
                <w:b/>
                <w:bCs/>
                <w:sz w:val="20"/>
                <w:szCs w:val="20"/>
              </w:rPr>
            </w:pPr>
            <w:r>
              <w:rPr>
                <w:rFonts w:ascii="Arial" w:hAnsi="Arial" w:cs="Arial"/>
                <w:b/>
                <w:bCs/>
                <w:sz w:val="20"/>
                <w:szCs w:val="20"/>
              </w:rPr>
              <w:t>Non-Campus</w:t>
            </w:r>
          </w:p>
        </w:tc>
      </w:tr>
      <w:tr w:rsidR="003C770C" w:rsidTr="00DB463B">
        <w:trPr>
          <w:trHeight w:val="255"/>
        </w:trPr>
        <w:tc>
          <w:tcPr>
            <w:tcW w:w="0" w:type="auto"/>
            <w:tcBorders>
              <w:top w:val="nil"/>
              <w:left w:val="single" w:sz="8" w:space="0" w:color="auto"/>
              <w:bottom w:val="single" w:sz="4" w:space="0" w:color="auto"/>
              <w:right w:val="nil"/>
            </w:tcBorders>
            <w:shd w:val="clear" w:color="000000" w:fill="C0C0C0"/>
            <w:noWrap/>
            <w:vAlign w:val="bottom"/>
            <w:hideMark/>
          </w:tcPr>
          <w:p w:rsidR="003C770C" w:rsidRDefault="003C770C" w:rsidP="003C770C">
            <w:pPr>
              <w:rPr>
                <w:rFonts w:ascii="Arial" w:hAnsi="Arial" w:cs="Arial"/>
                <w:b/>
                <w:bCs/>
                <w:sz w:val="20"/>
                <w:szCs w:val="20"/>
              </w:rPr>
            </w:pPr>
            <w:r>
              <w:rPr>
                <w:rFonts w:ascii="Arial" w:hAnsi="Arial" w:cs="Arial"/>
                <w:b/>
                <w:bCs/>
                <w:sz w:val="20"/>
                <w:szCs w:val="20"/>
              </w:rPr>
              <w:t>Criminal Offenses</w:t>
            </w:r>
          </w:p>
        </w:tc>
        <w:tc>
          <w:tcPr>
            <w:tcW w:w="0" w:type="auto"/>
            <w:tcBorders>
              <w:top w:val="nil"/>
              <w:left w:val="single" w:sz="8"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nil"/>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nil"/>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3C770C" w:rsidP="003C770C">
            <w:pPr>
              <w:jc w:val="center"/>
              <w:rPr>
                <w:rFonts w:ascii="Arial" w:hAnsi="Arial" w:cs="Arial"/>
                <w:sz w:val="20"/>
                <w:szCs w:val="20"/>
              </w:rPr>
            </w:pPr>
            <w:r>
              <w:rPr>
                <w:rFonts w:ascii="Arial" w:hAnsi="Arial" w:cs="Arial"/>
                <w:sz w:val="20"/>
                <w:szCs w:val="20"/>
              </w:rPr>
              <w:t>201</w:t>
            </w:r>
            <w:r w:rsidR="00597068">
              <w:rPr>
                <w:rFonts w:ascii="Arial" w:hAnsi="Arial" w:cs="Arial"/>
                <w:sz w:val="20"/>
                <w:szCs w:val="20"/>
              </w:rPr>
              <w:t>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Murder/Non-negligent manslaughter</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Negligent manslaughter</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 xml:space="preserve">Sex offenses </w:t>
            </w:r>
            <w:r w:rsidR="00E802C0">
              <w:rPr>
                <w:rFonts w:ascii="Arial Narrow" w:hAnsi="Arial Narrow" w:cs="Arial"/>
                <w:sz w:val="20"/>
                <w:szCs w:val="20"/>
              </w:rPr>
              <w:t>–</w:t>
            </w:r>
            <w:r>
              <w:rPr>
                <w:rFonts w:ascii="Arial Narrow" w:hAnsi="Arial Narrow" w:cs="Arial"/>
                <w:sz w:val="20"/>
                <w:szCs w:val="20"/>
              </w:rPr>
              <w:t xml:space="preserve"> Forcible</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3</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70"/>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 xml:space="preserve">Sex offenses </w:t>
            </w:r>
            <w:r w:rsidR="00E802C0">
              <w:rPr>
                <w:rFonts w:ascii="Arial Narrow" w:hAnsi="Arial Narrow" w:cs="Arial"/>
                <w:sz w:val="20"/>
                <w:szCs w:val="20"/>
              </w:rPr>
              <w:t>–</w:t>
            </w:r>
            <w:r>
              <w:rPr>
                <w:rFonts w:ascii="Arial Narrow" w:hAnsi="Arial Narrow" w:cs="Arial"/>
                <w:sz w:val="20"/>
                <w:szCs w:val="20"/>
              </w:rPr>
              <w:t xml:space="preserve">Non-forcible </w:t>
            </w:r>
            <w:r>
              <w:rPr>
                <w:rFonts w:ascii="Arial Narrow" w:hAnsi="Arial Narrow" w:cs="Arial"/>
                <w:sz w:val="16"/>
                <w:szCs w:val="16"/>
              </w:rPr>
              <w:t>(Incest &amp; statutory rape only)</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Robbery</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Aggravated assault</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Burglary</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6</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4</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Motor vehicle theft</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70"/>
        </w:trPr>
        <w:tc>
          <w:tcPr>
            <w:tcW w:w="0" w:type="auto"/>
            <w:tcBorders>
              <w:top w:val="nil"/>
              <w:left w:val="single" w:sz="8" w:space="0" w:color="auto"/>
              <w:bottom w:val="single" w:sz="8"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Arson</w:t>
            </w:r>
          </w:p>
        </w:tc>
        <w:tc>
          <w:tcPr>
            <w:tcW w:w="0" w:type="auto"/>
            <w:tcBorders>
              <w:top w:val="nil"/>
              <w:left w:val="single" w:sz="4" w:space="0" w:color="auto"/>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8" w:space="0" w:color="auto"/>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000000" w:fill="C0C0C0"/>
            <w:noWrap/>
            <w:vAlign w:val="bottom"/>
            <w:hideMark/>
          </w:tcPr>
          <w:p w:rsidR="003C770C" w:rsidRDefault="003C770C" w:rsidP="003C770C">
            <w:pPr>
              <w:rPr>
                <w:rFonts w:ascii="Arial" w:hAnsi="Arial" w:cs="Arial"/>
                <w:b/>
                <w:bCs/>
                <w:sz w:val="20"/>
                <w:szCs w:val="20"/>
              </w:rPr>
            </w:pPr>
            <w:r>
              <w:rPr>
                <w:rFonts w:ascii="Arial" w:hAnsi="Arial" w:cs="Arial"/>
                <w:b/>
                <w:bCs/>
                <w:sz w:val="20"/>
                <w:szCs w:val="20"/>
              </w:rPr>
              <w:t>Arrest</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nil"/>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Illegal weapons Possession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Drug Law Violations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3</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70"/>
        </w:trPr>
        <w:tc>
          <w:tcPr>
            <w:tcW w:w="0" w:type="auto"/>
            <w:tcBorders>
              <w:top w:val="nil"/>
              <w:left w:val="single" w:sz="8" w:space="0" w:color="auto"/>
              <w:bottom w:val="single" w:sz="8"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Liquor Law Violations</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3</w:t>
            </w:r>
          </w:p>
        </w:tc>
        <w:tc>
          <w:tcPr>
            <w:tcW w:w="0" w:type="auto"/>
            <w:tcBorders>
              <w:top w:val="nil"/>
              <w:left w:val="nil"/>
              <w:bottom w:val="single" w:sz="8"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000000" w:fill="C0C0C0"/>
            <w:noWrap/>
            <w:vAlign w:val="bottom"/>
            <w:hideMark/>
          </w:tcPr>
          <w:p w:rsidR="003C770C" w:rsidRDefault="003C770C" w:rsidP="003C770C">
            <w:pPr>
              <w:rPr>
                <w:rFonts w:ascii="Arial" w:hAnsi="Arial" w:cs="Arial"/>
                <w:b/>
                <w:bCs/>
                <w:sz w:val="20"/>
                <w:szCs w:val="20"/>
              </w:rPr>
            </w:pPr>
            <w:r>
              <w:rPr>
                <w:rFonts w:ascii="Arial" w:hAnsi="Arial" w:cs="Arial"/>
                <w:b/>
                <w:bCs/>
                <w:sz w:val="20"/>
                <w:szCs w:val="20"/>
              </w:rPr>
              <w:t>Disciplinary Referral</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nil"/>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2017</w:t>
            </w:r>
          </w:p>
        </w:tc>
        <w:tc>
          <w:tcPr>
            <w:tcW w:w="0" w:type="auto"/>
            <w:tcBorders>
              <w:top w:val="nil"/>
              <w:left w:val="single" w:sz="4" w:space="0" w:color="auto"/>
              <w:bottom w:val="single" w:sz="4" w:space="0" w:color="auto"/>
              <w:right w:val="single" w:sz="8" w:space="0" w:color="auto"/>
            </w:tcBorders>
            <w:shd w:val="clear" w:color="000000" w:fill="C0C0C0"/>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2018</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Illegal weapons Possession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4</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55"/>
        </w:trPr>
        <w:tc>
          <w:tcPr>
            <w:tcW w:w="0" w:type="auto"/>
            <w:tcBorders>
              <w:top w:val="nil"/>
              <w:left w:val="single" w:sz="8" w:space="0" w:color="auto"/>
              <w:bottom w:val="single" w:sz="4"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Drug Law Violations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2</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9</w:t>
            </w:r>
          </w:p>
        </w:tc>
        <w:tc>
          <w:tcPr>
            <w:tcW w:w="0" w:type="auto"/>
            <w:tcBorders>
              <w:top w:val="nil"/>
              <w:left w:val="nil"/>
              <w:bottom w:val="single" w:sz="4"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nil"/>
              <w:bottom w:val="single" w:sz="4" w:space="0" w:color="auto"/>
              <w:right w:val="nil"/>
            </w:tcBorders>
            <w:shd w:val="clear" w:color="auto" w:fill="auto"/>
            <w:noWrap/>
            <w:vAlign w:val="bottom"/>
            <w:hideMark/>
          </w:tcPr>
          <w:p w:rsidR="003C770C" w:rsidRPr="00E802C0" w:rsidRDefault="003C770C" w:rsidP="003C770C">
            <w:pPr>
              <w:jc w:val="center"/>
              <w:rPr>
                <w:rFonts w:ascii="Arial" w:hAnsi="Arial" w:cs="Arial"/>
                <w:bCs/>
                <w:sz w:val="20"/>
                <w:szCs w:val="20"/>
              </w:rPr>
            </w:pPr>
            <w:r w:rsidRPr="00E802C0">
              <w:rPr>
                <w:rFonts w:ascii="Arial" w:hAnsi="Arial" w:cs="Arial"/>
                <w:bCs/>
                <w:sz w:val="20"/>
                <w:szCs w:val="20"/>
              </w:rPr>
              <w:t>x</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DB463B">
        <w:trPr>
          <w:trHeight w:val="270"/>
        </w:trPr>
        <w:tc>
          <w:tcPr>
            <w:tcW w:w="0" w:type="auto"/>
            <w:tcBorders>
              <w:top w:val="nil"/>
              <w:left w:val="single" w:sz="8" w:space="0" w:color="auto"/>
              <w:bottom w:val="single" w:sz="8" w:space="0" w:color="auto"/>
              <w:right w:val="nil"/>
            </w:tcBorders>
            <w:shd w:val="clear" w:color="auto" w:fill="auto"/>
            <w:noWrap/>
            <w:vAlign w:val="bottom"/>
            <w:hideMark/>
          </w:tcPr>
          <w:p w:rsidR="003C770C" w:rsidRDefault="003C770C" w:rsidP="003C770C">
            <w:pPr>
              <w:rPr>
                <w:rFonts w:ascii="Arial Narrow" w:hAnsi="Arial Narrow" w:cs="Arial"/>
                <w:sz w:val="20"/>
                <w:szCs w:val="20"/>
              </w:rPr>
            </w:pPr>
            <w:r>
              <w:rPr>
                <w:rFonts w:ascii="Arial Narrow" w:hAnsi="Arial Narrow" w:cs="Arial"/>
                <w:sz w:val="20"/>
                <w:szCs w:val="20"/>
              </w:rPr>
              <w:t>Liquor Law Violations</w:t>
            </w:r>
          </w:p>
        </w:tc>
        <w:tc>
          <w:tcPr>
            <w:tcW w:w="0" w:type="auto"/>
            <w:tcBorders>
              <w:top w:val="nil"/>
              <w:left w:val="single" w:sz="4" w:space="0" w:color="auto"/>
              <w:bottom w:val="single" w:sz="8"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6</w:t>
            </w:r>
          </w:p>
        </w:tc>
        <w:tc>
          <w:tcPr>
            <w:tcW w:w="0" w:type="auto"/>
            <w:tcBorders>
              <w:top w:val="nil"/>
              <w:left w:val="single" w:sz="4" w:space="0" w:color="auto"/>
              <w:bottom w:val="single" w:sz="8"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7</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2</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7</w:t>
            </w:r>
          </w:p>
        </w:tc>
        <w:tc>
          <w:tcPr>
            <w:tcW w:w="0" w:type="auto"/>
            <w:tcBorders>
              <w:top w:val="nil"/>
              <w:left w:val="nil"/>
              <w:bottom w:val="single" w:sz="8" w:space="0" w:color="auto"/>
              <w:right w:val="nil"/>
            </w:tcBorders>
            <w:shd w:val="clear" w:color="auto" w:fill="auto"/>
            <w:noWrap/>
            <w:vAlign w:val="bottom"/>
            <w:hideMark/>
          </w:tcPr>
          <w:p w:rsidR="003C770C" w:rsidRDefault="00597068" w:rsidP="003C770C">
            <w:pPr>
              <w:jc w:val="center"/>
              <w:rPr>
                <w:rFonts w:ascii="Arial" w:hAnsi="Arial" w:cs="Arial"/>
                <w:sz w:val="20"/>
                <w:szCs w:val="20"/>
              </w:rPr>
            </w:pPr>
            <w:r>
              <w:rPr>
                <w:rFonts w:ascii="Arial" w:hAnsi="Arial" w:cs="Arial"/>
                <w:sz w:val="20"/>
                <w:szCs w:val="20"/>
              </w:rPr>
              <w:t>5</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E802C0" w:rsidP="003C770C">
            <w:pPr>
              <w:jc w:val="center"/>
              <w:rPr>
                <w:rFonts w:ascii="Arial" w:hAnsi="Arial" w:cs="Arial"/>
                <w:sz w:val="20"/>
                <w:szCs w:val="20"/>
              </w:rPr>
            </w:pPr>
            <w:r>
              <w:rPr>
                <w:rFonts w:ascii="Arial" w:hAnsi="Arial" w:cs="Arial"/>
                <w:sz w:val="20"/>
                <w:szCs w:val="20"/>
              </w:rPr>
              <w:t>10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nil"/>
              <w:bottom w:val="single" w:sz="8" w:space="0" w:color="auto"/>
              <w:right w:val="nil"/>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rsidR="003C770C" w:rsidRDefault="003C770C" w:rsidP="003C770C">
            <w:pPr>
              <w:jc w:val="center"/>
              <w:rPr>
                <w:rFonts w:ascii="Arial" w:hAnsi="Arial" w:cs="Arial"/>
                <w:sz w:val="20"/>
                <w:szCs w:val="20"/>
              </w:rPr>
            </w:pPr>
            <w:r>
              <w:rPr>
                <w:rFonts w:ascii="Arial" w:hAnsi="Arial" w:cs="Arial"/>
                <w:sz w:val="20"/>
                <w:szCs w:val="20"/>
              </w:rPr>
              <w:t>x</w:t>
            </w:r>
          </w:p>
        </w:tc>
      </w:tr>
      <w:tr w:rsidR="003C770C" w:rsidTr="00AC56B6">
        <w:trPr>
          <w:trHeight w:val="247"/>
        </w:trPr>
        <w:tc>
          <w:tcPr>
            <w:tcW w:w="0" w:type="auto"/>
            <w:tcBorders>
              <w:top w:val="nil"/>
              <w:left w:val="nil"/>
              <w:bottom w:val="nil"/>
              <w:right w:val="nil"/>
            </w:tcBorders>
            <w:shd w:val="clear" w:color="auto" w:fill="BFBFBF"/>
            <w:noWrap/>
            <w:vAlign w:val="bottom"/>
            <w:hideMark/>
          </w:tcPr>
          <w:p w:rsidR="00B90A38" w:rsidRDefault="00B90A38"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jc w:val="cente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c>
          <w:tcPr>
            <w:tcW w:w="0" w:type="auto"/>
            <w:tcBorders>
              <w:top w:val="nil"/>
              <w:left w:val="nil"/>
              <w:bottom w:val="nil"/>
              <w:right w:val="nil"/>
            </w:tcBorders>
            <w:shd w:val="clear" w:color="auto" w:fill="BFBFBF"/>
            <w:noWrap/>
            <w:vAlign w:val="bottom"/>
            <w:hideMark/>
          </w:tcPr>
          <w:p w:rsidR="003C770C" w:rsidRDefault="003C770C" w:rsidP="003C770C">
            <w:pPr>
              <w:rPr>
                <w:rFonts w:ascii="Arial" w:hAnsi="Arial" w:cs="Arial"/>
                <w:sz w:val="20"/>
                <w:szCs w:val="20"/>
              </w:rPr>
            </w:pPr>
          </w:p>
        </w:tc>
      </w:tr>
      <w:tr w:rsidR="00B90A38" w:rsidTr="00AC56B6">
        <w:trPr>
          <w:trHeight w:val="247"/>
        </w:trPr>
        <w:tc>
          <w:tcPr>
            <w:tcW w:w="0" w:type="auto"/>
            <w:tcBorders>
              <w:top w:val="nil"/>
              <w:left w:val="nil"/>
              <w:bottom w:val="nil"/>
              <w:right w:val="nil"/>
            </w:tcBorders>
            <w:shd w:val="clear" w:color="auto" w:fill="FFFFFF"/>
            <w:noWrap/>
            <w:vAlign w:val="bottom"/>
          </w:tcPr>
          <w:p w:rsidR="00B90A38" w:rsidRDefault="00B90A38" w:rsidP="003C770C">
            <w:pPr>
              <w:rPr>
                <w:rFonts w:ascii="Arial" w:hAnsi="Arial" w:cs="Arial"/>
                <w:sz w:val="20"/>
                <w:szCs w:val="20"/>
              </w:rPr>
            </w:pPr>
            <w:r>
              <w:rPr>
                <w:rFonts w:ascii="Arial" w:hAnsi="Arial" w:cs="Arial"/>
                <w:sz w:val="20"/>
                <w:szCs w:val="20"/>
              </w:rPr>
              <w:t xml:space="preserve">Domestic Violence </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B90A38"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AF55C3" w:rsidP="003C770C">
            <w:pPr>
              <w:rPr>
                <w:rFonts w:ascii="Arial" w:hAnsi="Arial" w:cs="Arial"/>
                <w:sz w:val="20"/>
                <w:szCs w:val="20"/>
              </w:rPr>
            </w:pPr>
            <w:r>
              <w:rPr>
                <w:rFonts w:ascii="Arial" w:hAnsi="Arial" w:cs="Arial"/>
                <w:sz w:val="20"/>
                <w:szCs w:val="20"/>
              </w:rPr>
              <w:t xml:space="preserve">  </w:t>
            </w:r>
            <w:r w:rsidR="00B90A38">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B90A38" w:rsidRDefault="00B90A38"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x</w:t>
            </w:r>
          </w:p>
        </w:tc>
        <w:tc>
          <w:tcPr>
            <w:tcW w:w="0" w:type="auto"/>
            <w:tcBorders>
              <w:top w:val="nil"/>
              <w:left w:val="nil"/>
              <w:bottom w:val="nil"/>
              <w:right w:val="nil"/>
            </w:tcBorders>
            <w:shd w:val="clear" w:color="auto" w:fill="FFFFFF"/>
            <w:noWrap/>
            <w:vAlign w:val="bottom"/>
          </w:tcPr>
          <w:p w:rsidR="00B90A38" w:rsidRDefault="00B90A38"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x</w:t>
            </w:r>
          </w:p>
        </w:tc>
        <w:tc>
          <w:tcPr>
            <w:tcW w:w="0" w:type="auto"/>
            <w:tcBorders>
              <w:top w:val="nil"/>
              <w:left w:val="nil"/>
              <w:bottom w:val="nil"/>
              <w:right w:val="nil"/>
            </w:tcBorders>
            <w:shd w:val="clear" w:color="auto" w:fill="FFFFFF"/>
            <w:noWrap/>
            <w:vAlign w:val="bottom"/>
          </w:tcPr>
          <w:p w:rsidR="00B90A38" w:rsidRDefault="00B90A38"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x</w:t>
            </w:r>
          </w:p>
        </w:tc>
      </w:tr>
      <w:tr w:rsidR="00E802C0" w:rsidTr="00AC56B6">
        <w:trPr>
          <w:trHeight w:val="247"/>
        </w:trPr>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Dating Violence</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2</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 xml:space="preserve">   x</w:t>
            </w:r>
          </w:p>
        </w:tc>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 xml:space="preserve">   x</w:t>
            </w:r>
          </w:p>
        </w:tc>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 xml:space="preserve">   x</w:t>
            </w:r>
          </w:p>
        </w:tc>
      </w:tr>
      <w:tr w:rsidR="00E802C0" w:rsidTr="00AC56B6">
        <w:trPr>
          <w:trHeight w:val="247"/>
        </w:trPr>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Stalking</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E802C0" w:rsidP="003C770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p>
        </w:tc>
        <w:tc>
          <w:tcPr>
            <w:tcW w:w="0" w:type="auto"/>
            <w:tcBorders>
              <w:top w:val="nil"/>
              <w:left w:val="nil"/>
              <w:bottom w:val="nil"/>
              <w:right w:val="nil"/>
            </w:tcBorders>
            <w:shd w:val="clear" w:color="auto" w:fill="FFFFFF"/>
            <w:noWrap/>
            <w:vAlign w:val="bottom"/>
          </w:tcPr>
          <w:p w:rsidR="00E802C0" w:rsidRDefault="00AF55C3" w:rsidP="003C770C">
            <w:pPr>
              <w:rPr>
                <w:rFonts w:ascii="Arial" w:hAnsi="Arial" w:cs="Arial"/>
                <w:sz w:val="20"/>
                <w:szCs w:val="20"/>
              </w:rPr>
            </w:pPr>
            <w:r>
              <w:rPr>
                <w:rFonts w:ascii="Arial" w:hAnsi="Arial" w:cs="Arial"/>
                <w:sz w:val="20"/>
                <w:szCs w:val="20"/>
              </w:rPr>
              <w:t xml:space="preserve">  </w:t>
            </w:r>
            <w:r w:rsidR="00E802C0">
              <w:rPr>
                <w:rFonts w:ascii="Arial" w:hAnsi="Arial" w:cs="Arial"/>
                <w:sz w:val="20"/>
                <w:szCs w:val="20"/>
              </w:rPr>
              <w:t>0</w:t>
            </w:r>
            <w:r>
              <w:rPr>
                <w:rFonts w:ascii="Arial" w:hAnsi="Arial" w:cs="Arial"/>
                <w:sz w:val="20"/>
                <w:szCs w:val="20"/>
              </w:rPr>
              <w:t xml:space="preserve"> </w:t>
            </w:r>
          </w:p>
        </w:tc>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 xml:space="preserve">   x</w:t>
            </w:r>
          </w:p>
        </w:tc>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 xml:space="preserve">   x</w:t>
            </w:r>
          </w:p>
        </w:tc>
        <w:tc>
          <w:tcPr>
            <w:tcW w:w="0" w:type="auto"/>
            <w:tcBorders>
              <w:top w:val="nil"/>
              <w:left w:val="nil"/>
              <w:bottom w:val="nil"/>
              <w:right w:val="nil"/>
            </w:tcBorders>
            <w:shd w:val="clear" w:color="auto" w:fill="FFFFFF"/>
            <w:noWrap/>
            <w:vAlign w:val="bottom"/>
          </w:tcPr>
          <w:p w:rsidR="00E802C0" w:rsidRDefault="00E802C0" w:rsidP="003C770C">
            <w:pPr>
              <w:rPr>
                <w:rFonts w:ascii="Arial" w:hAnsi="Arial" w:cs="Arial"/>
                <w:sz w:val="20"/>
                <w:szCs w:val="20"/>
              </w:rPr>
            </w:pPr>
            <w:r>
              <w:rPr>
                <w:rFonts w:ascii="Arial" w:hAnsi="Arial" w:cs="Arial"/>
                <w:sz w:val="20"/>
                <w:szCs w:val="20"/>
              </w:rPr>
              <w:t xml:space="preserve">   x</w:t>
            </w:r>
          </w:p>
        </w:tc>
      </w:tr>
      <w:tr w:rsidR="003C770C" w:rsidTr="00DB463B">
        <w:trPr>
          <w:trHeight w:val="615"/>
        </w:trPr>
        <w:tc>
          <w:tcPr>
            <w:tcW w:w="0" w:type="auto"/>
            <w:gridSpan w:val="13"/>
            <w:tcBorders>
              <w:top w:val="nil"/>
              <w:left w:val="nil"/>
              <w:bottom w:val="nil"/>
              <w:right w:val="nil"/>
            </w:tcBorders>
            <w:shd w:val="clear" w:color="auto" w:fill="auto"/>
            <w:vAlign w:val="bottom"/>
            <w:hideMark/>
          </w:tcPr>
          <w:p w:rsidR="003C770C" w:rsidRDefault="003C770C" w:rsidP="003C770C">
            <w:pPr>
              <w:jc w:val="center"/>
              <w:rPr>
                <w:rFonts w:ascii="Arial" w:hAnsi="Arial" w:cs="Arial"/>
                <w:i/>
                <w:iCs/>
                <w:sz w:val="20"/>
                <w:szCs w:val="20"/>
              </w:rPr>
            </w:pPr>
            <w:r>
              <w:rPr>
                <w:rFonts w:ascii="Arial" w:hAnsi="Arial" w:cs="Arial"/>
                <w:i/>
                <w:iCs/>
                <w:sz w:val="20"/>
                <w:szCs w:val="20"/>
              </w:rPr>
              <w:t>If you have any questions regarding the Jeanne Clery Disclosure of Campus Security and Campus Crime Statistics Act (Jeanne Clery Act), please call the WWRC Police Department at 540-332-7317.</w:t>
            </w:r>
          </w:p>
        </w:tc>
      </w:tr>
      <w:tr w:rsidR="003C770C" w:rsidTr="00DB463B">
        <w:trPr>
          <w:trHeight w:val="270"/>
        </w:trPr>
        <w:tc>
          <w:tcPr>
            <w:tcW w:w="0" w:type="auto"/>
            <w:gridSpan w:val="4"/>
            <w:tcBorders>
              <w:top w:val="nil"/>
              <w:left w:val="nil"/>
              <w:bottom w:val="nil"/>
              <w:right w:val="nil"/>
            </w:tcBorders>
            <w:shd w:val="clear" w:color="auto" w:fill="auto"/>
            <w:noWrap/>
            <w:vAlign w:val="bottom"/>
            <w:hideMark/>
          </w:tcPr>
          <w:p w:rsidR="003C770C" w:rsidRDefault="003C770C" w:rsidP="003C770C">
            <w:pPr>
              <w:rPr>
                <w:rFonts w:ascii="Arial Narrow" w:hAnsi="Arial Narrow" w:cs="Arial"/>
                <w:sz w:val="16"/>
                <w:szCs w:val="16"/>
              </w:rPr>
            </w:pPr>
            <w:r>
              <w:rPr>
                <w:rFonts w:ascii="Arial Narrow" w:hAnsi="Arial Narrow" w:cs="Arial"/>
                <w:b/>
                <w:bCs/>
                <w:sz w:val="16"/>
                <w:szCs w:val="16"/>
              </w:rPr>
              <w:t>X=</w:t>
            </w:r>
            <w:r>
              <w:rPr>
                <w:rFonts w:ascii="Arial Narrow" w:hAnsi="Arial Narrow" w:cs="Arial"/>
                <w:sz w:val="16"/>
                <w:szCs w:val="16"/>
              </w:rPr>
              <w:t xml:space="preserve"> Wilson Workforce &amp; Rehabilitation Center does not currently have any Non-Campus locations</w:t>
            </w: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r>
      <w:tr w:rsidR="003C770C" w:rsidTr="00DB463B">
        <w:trPr>
          <w:trHeight w:val="270"/>
        </w:trPr>
        <w:tc>
          <w:tcPr>
            <w:tcW w:w="0" w:type="auto"/>
            <w:gridSpan w:val="11"/>
            <w:tcBorders>
              <w:top w:val="nil"/>
              <w:left w:val="nil"/>
              <w:bottom w:val="nil"/>
              <w:right w:val="nil"/>
            </w:tcBorders>
            <w:shd w:val="clear" w:color="auto" w:fill="auto"/>
            <w:noWrap/>
            <w:vAlign w:val="bottom"/>
            <w:hideMark/>
          </w:tcPr>
          <w:p w:rsidR="003C770C" w:rsidRDefault="003C770C" w:rsidP="003C770C">
            <w:pPr>
              <w:rPr>
                <w:rFonts w:ascii="Arial Narrow" w:hAnsi="Arial Narrow" w:cs="Arial"/>
                <w:sz w:val="16"/>
                <w:szCs w:val="16"/>
              </w:rPr>
            </w:pPr>
            <w:r>
              <w:rPr>
                <w:rFonts w:ascii="Arial Narrow" w:hAnsi="Arial Narrow" w:cs="Arial"/>
                <w:sz w:val="16"/>
                <w:szCs w:val="16"/>
              </w:rPr>
              <w:t xml:space="preserve">Statistical information was requested from the local jurisdiction and VA State Police. The Information received was limited and verification of geographic location was not available.  </w:t>
            </w: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r>
      <w:tr w:rsidR="003C770C" w:rsidTr="00DB463B">
        <w:trPr>
          <w:trHeight w:val="270"/>
        </w:trPr>
        <w:tc>
          <w:tcPr>
            <w:tcW w:w="0" w:type="auto"/>
            <w:gridSpan w:val="12"/>
            <w:tcBorders>
              <w:top w:val="nil"/>
              <w:left w:val="nil"/>
              <w:bottom w:val="nil"/>
              <w:right w:val="nil"/>
            </w:tcBorders>
            <w:shd w:val="clear" w:color="auto" w:fill="auto"/>
            <w:noWrap/>
            <w:vAlign w:val="bottom"/>
            <w:hideMark/>
          </w:tcPr>
          <w:p w:rsidR="003C770C" w:rsidRDefault="003C770C" w:rsidP="003C770C">
            <w:pPr>
              <w:rPr>
                <w:rFonts w:ascii="Arial Narrow" w:hAnsi="Arial Narrow" w:cs="Arial"/>
                <w:sz w:val="16"/>
                <w:szCs w:val="16"/>
              </w:rPr>
            </w:pPr>
            <w:r>
              <w:rPr>
                <w:rFonts w:ascii="Arial Narrow" w:hAnsi="Arial Narrow" w:cs="Arial"/>
                <w:sz w:val="16"/>
                <w:szCs w:val="16"/>
              </w:rPr>
              <w:t xml:space="preserve">The Clery Act requires that we request the information but does not require local agencies to provide it. </w:t>
            </w:r>
            <w:r w:rsidR="00DB463B">
              <w:rPr>
                <w:rFonts w:ascii="Arial Narrow" w:hAnsi="Arial Narrow" w:cs="Arial"/>
                <w:sz w:val="16"/>
                <w:szCs w:val="16"/>
              </w:rPr>
              <w:t>Therefore</w:t>
            </w:r>
            <w:r>
              <w:rPr>
                <w:rFonts w:ascii="Arial Narrow" w:hAnsi="Arial Narrow" w:cs="Arial"/>
                <w:sz w:val="16"/>
                <w:szCs w:val="16"/>
              </w:rPr>
              <w:t>, the statistical information noted in this report may not be completely Accurate.</w:t>
            </w:r>
          </w:p>
        </w:tc>
        <w:tc>
          <w:tcPr>
            <w:tcW w:w="0" w:type="auto"/>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r>
      <w:tr w:rsidR="003C770C" w:rsidTr="00DB463B">
        <w:trPr>
          <w:trHeight w:val="255"/>
        </w:trPr>
        <w:tc>
          <w:tcPr>
            <w:tcW w:w="0" w:type="auto"/>
            <w:gridSpan w:val="13"/>
            <w:tcBorders>
              <w:top w:val="nil"/>
              <w:left w:val="nil"/>
              <w:bottom w:val="nil"/>
              <w:right w:val="nil"/>
            </w:tcBorders>
            <w:shd w:val="clear" w:color="auto" w:fill="auto"/>
            <w:noWrap/>
            <w:vAlign w:val="bottom"/>
            <w:hideMark/>
          </w:tcPr>
          <w:p w:rsidR="003C770C" w:rsidRDefault="003C770C" w:rsidP="003C770C">
            <w:pPr>
              <w:rPr>
                <w:rFonts w:ascii="Arial" w:hAnsi="Arial" w:cs="Arial"/>
                <w:sz w:val="16"/>
                <w:szCs w:val="16"/>
              </w:rPr>
            </w:pPr>
          </w:p>
        </w:tc>
      </w:tr>
      <w:tr w:rsidR="003C770C" w:rsidTr="00DB463B">
        <w:trPr>
          <w:trHeight w:val="255"/>
        </w:trPr>
        <w:tc>
          <w:tcPr>
            <w:tcW w:w="0" w:type="auto"/>
            <w:gridSpan w:val="13"/>
            <w:tcBorders>
              <w:top w:val="nil"/>
              <w:left w:val="nil"/>
              <w:bottom w:val="nil"/>
              <w:right w:val="nil"/>
            </w:tcBorders>
            <w:shd w:val="clear" w:color="auto" w:fill="auto"/>
            <w:noWrap/>
            <w:vAlign w:val="bottom"/>
            <w:hideMark/>
          </w:tcPr>
          <w:p w:rsidR="003C770C" w:rsidRDefault="003C770C" w:rsidP="003C770C">
            <w:pPr>
              <w:jc w:val="center"/>
              <w:rPr>
                <w:rFonts w:ascii="Arial" w:hAnsi="Arial" w:cs="Arial"/>
                <w:sz w:val="20"/>
                <w:szCs w:val="20"/>
              </w:rPr>
            </w:pPr>
          </w:p>
        </w:tc>
      </w:tr>
      <w:tr w:rsidR="003C770C" w:rsidTr="00DB463B">
        <w:trPr>
          <w:trHeight w:val="255"/>
        </w:trPr>
        <w:tc>
          <w:tcPr>
            <w:tcW w:w="0" w:type="auto"/>
            <w:gridSpan w:val="13"/>
            <w:tcBorders>
              <w:top w:val="nil"/>
              <w:left w:val="nil"/>
              <w:bottom w:val="nil"/>
              <w:right w:val="nil"/>
            </w:tcBorders>
            <w:shd w:val="clear" w:color="auto" w:fill="auto"/>
            <w:noWrap/>
            <w:vAlign w:val="bottom"/>
            <w:hideMark/>
          </w:tcPr>
          <w:p w:rsidR="003C770C" w:rsidRPr="00B2769C" w:rsidRDefault="003C770C" w:rsidP="003C770C">
            <w:pPr>
              <w:jc w:val="center"/>
              <w:rPr>
                <w:rFonts w:ascii="Arial" w:hAnsi="Arial" w:cs="Arial"/>
                <w:b/>
                <w:sz w:val="28"/>
                <w:szCs w:val="28"/>
              </w:rPr>
            </w:pPr>
            <w:r w:rsidRPr="00B2769C">
              <w:rPr>
                <w:rFonts w:ascii="Arial" w:hAnsi="Arial" w:cs="Arial"/>
                <w:b/>
                <w:sz w:val="28"/>
                <w:szCs w:val="28"/>
              </w:rPr>
              <w:t>Appendix A</w:t>
            </w:r>
          </w:p>
        </w:tc>
      </w:tr>
    </w:tbl>
    <w:p w:rsidR="00F10250" w:rsidRPr="00F10250" w:rsidRDefault="005B2DEA" w:rsidP="005B2DEA">
      <w:pPr>
        <w:tabs>
          <w:tab w:val="left" w:pos="6360"/>
        </w:tabs>
        <w:rPr>
          <w:rFonts w:ascii="Arial Narrow" w:hAnsi="Arial Narrow"/>
          <w:sz w:val="18"/>
          <w:szCs w:val="18"/>
          <w:lang w:val="en"/>
        </w:rPr>
      </w:pPr>
      <w:r>
        <w:rPr>
          <w:rFonts w:ascii="Arial Narrow" w:hAnsi="Arial Narrow"/>
          <w:sz w:val="18"/>
          <w:szCs w:val="18"/>
          <w:lang w:val="en"/>
        </w:rPr>
        <w:tab/>
      </w:r>
    </w:p>
    <w:p w:rsidR="00F10250" w:rsidRPr="00F10250" w:rsidRDefault="00F10250" w:rsidP="00F10250">
      <w:pPr>
        <w:rPr>
          <w:rFonts w:ascii="Arial Narrow" w:hAnsi="Arial Narrow"/>
          <w:sz w:val="18"/>
          <w:szCs w:val="18"/>
          <w:lang w:val="en"/>
        </w:rPr>
      </w:pPr>
    </w:p>
    <w:p w:rsidR="00F10250" w:rsidRPr="00F10250" w:rsidRDefault="00F10250" w:rsidP="00F10250">
      <w:pPr>
        <w:rPr>
          <w:rFonts w:ascii="Arial Narrow" w:hAnsi="Arial Narrow"/>
          <w:sz w:val="18"/>
          <w:szCs w:val="18"/>
          <w:lang w:val="en"/>
        </w:rPr>
      </w:pPr>
    </w:p>
    <w:p w:rsidR="00E802C0" w:rsidRDefault="00E802C0" w:rsidP="00E802C0">
      <w:pPr>
        <w:ind w:left="-630"/>
        <w:jc w:val="center"/>
        <w:rPr>
          <w:rFonts w:ascii="Arial Narrow" w:hAnsi="Arial Narrow"/>
          <w:sz w:val="144"/>
          <w:szCs w:val="144"/>
          <w:lang w:val="en"/>
        </w:rPr>
      </w:pPr>
    </w:p>
    <w:p w:rsidR="00E802C0" w:rsidRDefault="00E802C0" w:rsidP="00E802C0">
      <w:pPr>
        <w:ind w:left="-630"/>
        <w:jc w:val="center"/>
        <w:rPr>
          <w:rFonts w:ascii="Arial Narrow" w:hAnsi="Arial Narrow"/>
          <w:sz w:val="144"/>
          <w:szCs w:val="144"/>
          <w:lang w:val="en"/>
        </w:rPr>
      </w:pPr>
    </w:p>
    <w:p w:rsidR="00006C00" w:rsidRPr="00E802C0" w:rsidRDefault="00E802C0" w:rsidP="00E802C0">
      <w:pPr>
        <w:ind w:left="-630"/>
        <w:jc w:val="center"/>
        <w:rPr>
          <w:rFonts w:ascii="Arial Narrow" w:hAnsi="Arial Narrow"/>
          <w:sz w:val="144"/>
          <w:szCs w:val="144"/>
          <w:lang w:val="en"/>
        </w:rPr>
        <w:sectPr w:rsidR="00006C00" w:rsidRPr="00E802C0" w:rsidSect="00B81919">
          <w:footerReference w:type="default" r:id="rId40"/>
          <w:pgSz w:w="12240" w:h="15840"/>
          <w:pgMar w:top="720" w:right="576" w:bottom="720" w:left="864" w:header="720" w:footer="720" w:gutter="0"/>
          <w:cols w:space="720"/>
          <w:docGrid w:linePitch="360"/>
        </w:sectPr>
      </w:pPr>
      <w:r w:rsidRPr="00E802C0">
        <w:rPr>
          <w:rFonts w:ascii="Arial Narrow" w:hAnsi="Arial Narrow"/>
          <w:sz w:val="144"/>
          <w:szCs w:val="144"/>
          <w:lang w:val="en"/>
        </w:rPr>
        <w:t>Appendix B</w:t>
      </w:r>
    </w:p>
    <w:tbl>
      <w:tblPr>
        <w:tblW w:w="0" w:type="auto"/>
        <w:jc w:val="center"/>
        <w:tblLayout w:type="fixed"/>
        <w:tblLook w:val="04A0" w:firstRow="1" w:lastRow="0" w:firstColumn="1" w:lastColumn="0" w:noHBand="0" w:noVBand="1"/>
      </w:tblPr>
      <w:tblGrid>
        <w:gridCol w:w="625"/>
        <w:gridCol w:w="625"/>
        <w:gridCol w:w="625"/>
        <w:gridCol w:w="624"/>
        <w:gridCol w:w="633"/>
        <w:gridCol w:w="462"/>
        <w:gridCol w:w="462"/>
        <w:gridCol w:w="462"/>
        <w:gridCol w:w="462"/>
        <w:gridCol w:w="462"/>
        <w:gridCol w:w="462"/>
        <w:gridCol w:w="462"/>
        <w:gridCol w:w="462"/>
        <w:gridCol w:w="462"/>
        <w:gridCol w:w="462"/>
        <w:gridCol w:w="462"/>
        <w:gridCol w:w="462"/>
        <w:gridCol w:w="462"/>
        <w:gridCol w:w="462"/>
        <w:gridCol w:w="462"/>
        <w:gridCol w:w="462"/>
        <w:gridCol w:w="462"/>
        <w:gridCol w:w="462"/>
      </w:tblGrid>
      <w:tr w:rsidR="009F6BC2" w:rsidTr="00DB463B">
        <w:trPr>
          <w:trHeight w:val="375"/>
          <w:jc w:val="center"/>
        </w:trPr>
        <w:tc>
          <w:tcPr>
            <w:tcW w:w="11448" w:type="dxa"/>
            <w:gridSpan w:val="23"/>
            <w:tcBorders>
              <w:top w:val="nil"/>
              <w:left w:val="nil"/>
              <w:bottom w:val="nil"/>
              <w:right w:val="nil"/>
            </w:tcBorders>
            <w:shd w:val="clear" w:color="auto" w:fill="auto"/>
            <w:noWrap/>
            <w:vAlign w:val="bottom"/>
            <w:hideMark/>
          </w:tcPr>
          <w:p w:rsidR="009F6BC2" w:rsidRDefault="009F6BC2" w:rsidP="00DB463B">
            <w:pPr>
              <w:jc w:val="center"/>
              <w:rPr>
                <w:rFonts w:ascii="Calibri" w:hAnsi="Calibri"/>
                <w:b/>
                <w:bCs/>
                <w:color w:val="0070C0"/>
                <w:sz w:val="28"/>
                <w:szCs w:val="28"/>
              </w:rPr>
            </w:pPr>
            <w:r>
              <w:rPr>
                <w:rFonts w:ascii="Calibri" w:hAnsi="Calibri"/>
                <w:b/>
                <w:bCs/>
                <w:color w:val="0070C0"/>
                <w:sz w:val="28"/>
                <w:szCs w:val="28"/>
              </w:rPr>
              <w:t>Woodrow Wilson Rehabilitation Center</w:t>
            </w:r>
          </w:p>
        </w:tc>
      </w:tr>
      <w:tr w:rsidR="009F6BC2" w:rsidTr="00DB463B">
        <w:trPr>
          <w:trHeight w:val="375"/>
          <w:jc w:val="center"/>
        </w:trPr>
        <w:tc>
          <w:tcPr>
            <w:tcW w:w="11448" w:type="dxa"/>
            <w:gridSpan w:val="23"/>
            <w:tcBorders>
              <w:top w:val="nil"/>
              <w:left w:val="nil"/>
              <w:bottom w:val="nil"/>
              <w:right w:val="nil"/>
            </w:tcBorders>
            <w:shd w:val="clear" w:color="auto" w:fill="auto"/>
            <w:noWrap/>
            <w:vAlign w:val="bottom"/>
            <w:hideMark/>
          </w:tcPr>
          <w:p w:rsidR="009F6BC2" w:rsidRDefault="009F6BC2" w:rsidP="00DB463B">
            <w:pPr>
              <w:jc w:val="center"/>
              <w:rPr>
                <w:rFonts w:ascii="Calibri" w:hAnsi="Calibri"/>
                <w:b/>
                <w:bCs/>
                <w:color w:val="0070C0"/>
                <w:sz w:val="28"/>
                <w:szCs w:val="28"/>
              </w:rPr>
            </w:pPr>
            <w:r>
              <w:rPr>
                <w:rFonts w:ascii="Calibri" w:hAnsi="Calibri"/>
                <w:b/>
                <w:bCs/>
                <w:color w:val="0070C0"/>
                <w:sz w:val="28"/>
                <w:szCs w:val="28"/>
              </w:rPr>
              <w:t>Police Department</w:t>
            </w:r>
          </w:p>
        </w:tc>
      </w:tr>
      <w:tr w:rsidR="009F6BC2" w:rsidTr="00DB463B">
        <w:trPr>
          <w:trHeight w:val="375"/>
          <w:jc w:val="center"/>
        </w:trPr>
        <w:tc>
          <w:tcPr>
            <w:tcW w:w="11448" w:type="dxa"/>
            <w:gridSpan w:val="23"/>
            <w:tcBorders>
              <w:top w:val="nil"/>
              <w:left w:val="nil"/>
              <w:bottom w:val="nil"/>
              <w:right w:val="nil"/>
            </w:tcBorders>
            <w:shd w:val="clear" w:color="auto" w:fill="auto"/>
            <w:noWrap/>
            <w:vAlign w:val="bottom"/>
            <w:hideMark/>
          </w:tcPr>
          <w:p w:rsidR="009F6BC2" w:rsidRDefault="00597068" w:rsidP="00DB463B">
            <w:pPr>
              <w:jc w:val="center"/>
              <w:rPr>
                <w:rFonts w:ascii="Calibri" w:hAnsi="Calibri"/>
                <w:b/>
                <w:bCs/>
                <w:color w:val="0070C0"/>
                <w:sz w:val="28"/>
                <w:szCs w:val="28"/>
              </w:rPr>
            </w:pPr>
            <w:r>
              <w:rPr>
                <w:rFonts w:ascii="Calibri" w:hAnsi="Calibri"/>
                <w:b/>
                <w:bCs/>
                <w:color w:val="0070C0"/>
                <w:sz w:val="28"/>
                <w:szCs w:val="28"/>
              </w:rPr>
              <w:t>2019</w:t>
            </w:r>
            <w:r w:rsidR="009F6BC2">
              <w:rPr>
                <w:rFonts w:ascii="Calibri" w:hAnsi="Calibri"/>
                <w:b/>
                <w:bCs/>
                <w:color w:val="0070C0"/>
                <w:sz w:val="28"/>
                <w:szCs w:val="28"/>
              </w:rPr>
              <w:t xml:space="preserve"> Annual Security Report</w:t>
            </w:r>
          </w:p>
        </w:tc>
      </w:tr>
      <w:tr w:rsidR="009F6BC2" w:rsidTr="00DB463B">
        <w:trPr>
          <w:trHeight w:val="315"/>
          <w:jc w:val="center"/>
        </w:trPr>
        <w:tc>
          <w:tcPr>
            <w:tcW w:w="11448" w:type="dxa"/>
            <w:gridSpan w:val="23"/>
            <w:tcBorders>
              <w:top w:val="nil"/>
              <w:left w:val="nil"/>
              <w:bottom w:val="nil"/>
              <w:right w:val="nil"/>
            </w:tcBorders>
            <w:shd w:val="clear" w:color="auto" w:fill="auto"/>
            <w:noWrap/>
            <w:vAlign w:val="bottom"/>
            <w:hideMark/>
          </w:tcPr>
          <w:p w:rsidR="009F6BC2" w:rsidRDefault="009F6BC2" w:rsidP="00DB463B">
            <w:pPr>
              <w:jc w:val="center"/>
              <w:rPr>
                <w:rFonts w:ascii="Calibri" w:hAnsi="Calibri"/>
                <w:b/>
                <w:bCs/>
                <w:color w:val="0070C0"/>
                <w:sz w:val="28"/>
                <w:szCs w:val="28"/>
              </w:rPr>
            </w:pPr>
            <w:r>
              <w:rPr>
                <w:rFonts w:ascii="Calibri" w:hAnsi="Calibri"/>
                <w:b/>
                <w:bCs/>
                <w:color w:val="0070C0"/>
                <w:sz w:val="28"/>
                <w:szCs w:val="28"/>
              </w:rPr>
              <w:t>Hate Crime Statistics</w:t>
            </w:r>
          </w:p>
        </w:tc>
      </w:tr>
      <w:tr w:rsidR="009F6BC2" w:rsidTr="00DB463B">
        <w:trPr>
          <w:trHeight w:val="315"/>
          <w:jc w:val="center"/>
        </w:trPr>
        <w:tc>
          <w:tcPr>
            <w:tcW w:w="3132" w:type="dxa"/>
            <w:gridSpan w:val="5"/>
            <w:tcBorders>
              <w:top w:val="nil"/>
              <w:left w:val="nil"/>
              <w:bottom w:val="single" w:sz="4" w:space="0" w:color="auto"/>
              <w:right w:val="single" w:sz="8" w:space="0" w:color="000000"/>
            </w:tcBorders>
            <w:shd w:val="clear" w:color="auto" w:fill="auto"/>
            <w:noWrap/>
            <w:vAlign w:val="bottom"/>
            <w:hideMark/>
          </w:tcPr>
          <w:p w:rsidR="009F6BC2" w:rsidRDefault="009F6BC2" w:rsidP="003C770C">
            <w:pPr>
              <w:rPr>
                <w:rFonts w:ascii="Calibri" w:hAnsi="Calibri"/>
                <w:b/>
                <w:bCs/>
                <w:color w:val="000000"/>
                <w:sz w:val="22"/>
                <w:szCs w:val="22"/>
              </w:rPr>
            </w:pPr>
            <w:r>
              <w:rPr>
                <w:rFonts w:ascii="Calibri" w:hAnsi="Calibri"/>
                <w:b/>
                <w:bCs/>
                <w:color w:val="000000"/>
                <w:sz w:val="22"/>
                <w:szCs w:val="22"/>
              </w:rPr>
              <w:t>Hate Crimes</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Race</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Gender</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Religion</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Sexual Orientation</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Ethnicity</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Disability</w:t>
            </w:r>
          </w:p>
        </w:tc>
      </w:tr>
      <w:tr w:rsidR="009F6BC2" w:rsidTr="00DB463B">
        <w:trPr>
          <w:trHeight w:val="300"/>
          <w:jc w:val="center"/>
        </w:trPr>
        <w:tc>
          <w:tcPr>
            <w:tcW w:w="3132"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9F6BC2" w:rsidRDefault="009F6BC2" w:rsidP="003C770C">
            <w:pPr>
              <w:rPr>
                <w:rFonts w:ascii="Arial" w:hAnsi="Arial" w:cs="Arial"/>
                <w:b/>
                <w:bCs/>
                <w:sz w:val="20"/>
                <w:szCs w:val="20"/>
              </w:rPr>
            </w:pPr>
            <w:r>
              <w:rPr>
                <w:rFonts w:ascii="Arial" w:hAnsi="Arial" w:cs="Arial"/>
                <w:b/>
                <w:bCs/>
                <w:sz w:val="20"/>
                <w:szCs w:val="20"/>
              </w:rPr>
              <w:t>On Campus</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Murder/Non-negligent manslaughter</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Negligent manslaughter</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Sex offenses - Forcible</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 xml:space="preserve">Sex offenses - Non- forcible </w:t>
            </w:r>
            <w:r>
              <w:rPr>
                <w:rFonts w:ascii="Arial" w:hAnsi="Arial" w:cs="Arial"/>
                <w:sz w:val="16"/>
                <w:szCs w:val="16"/>
              </w:rPr>
              <w:t>(Incest &amp; statutory rape only)</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Robbery</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Aggravated assault</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Burglary</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Motor vehicle theft</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Arson</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Larceny-Theft</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nil"/>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Simple assault</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1</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Intimidation</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Destruction/Damage/Vandalism of property</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nil"/>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single" w:sz="4" w:space="0" w:color="auto"/>
              <w:bottom w:val="nil"/>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15"/>
          <w:jc w:val="center"/>
        </w:trPr>
        <w:tc>
          <w:tcPr>
            <w:tcW w:w="3132"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Any other crime involving bodily injury</w:t>
            </w:r>
          </w:p>
        </w:tc>
        <w:tc>
          <w:tcPr>
            <w:tcW w:w="4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nil"/>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nil"/>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4"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c>
          <w:tcPr>
            <w:tcW w:w="462" w:type="dxa"/>
            <w:tcBorders>
              <w:top w:val="nil"/>
              <w:left w:val="nil"/>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0</w:t>
            </w:r>
          </w:p>
        </w:tc>
      </w:tr>
      <w:tr w:rsidR="009F6BC2" w:rsidTr="00DB463B">
        <w:trPr>
          <w:trHeight w:val="315"/>
          <w:jc w:val="center"/>
        </w:trPr>
        <w:tc>
          <w:tcPr>
            <w:tcW w:w="625"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625"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625"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624"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633"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c>
          <w:tcPr>
            <w:tcW w:w="462" w:type="dxa"/>
            <w:tcBorders>
              <w:top w:val="nil"/>
              <w:left w:val="nil"/>
              <w:bottom w:val="nil"/>
              <w:right w:val="nil"/>
            </w:tcBorders>
            <w:shd w:val="clear" w:color="auto" w:fill="auto"/>
            <w:noWrap/>
            <w:vAlign w:val="bottom"/>
            <w:hideMark/>
          </w:tcPr>
          <w:p w:rsidR="009F6BC2" w:rsidRDefault="009F6BC2" w:rsidP="003C770C">
            <w:pPr>
              <w:rPr>
                <w:rFonts w:ascii="Calibri" w:hAnsi="Calibri"/>
                <w:color w:val="000000"/>
                <w:sz w:val="22"/>
                <w:szCs w:val="22"/>
              </w:rPr>
            </w:pPr>
          </w:p>
        </w:tc>
      </w:tr>
      <w:tr w:rsidR="009F6BC2" w:rsidTr="00DB463B">
        <w:trPr>
          <w:trHeight w:val="315"/>
          <w:jc w:val="center"/>
        </w:trPr>
        <w:tc>
          <w:tcPr>
            <w:tcW w:w="3132" w:type="dxa"/>
            <w:gridSpan w:val="5"/>
            <w:tcBorders>
              <w:top w:val="nil"/>
              <w:left w:val="nil"/>
              <w:bottom w:val="single" w:sz="4" w:space="0" w:color="auto"/>
              <w:right w:val="single" w:sz="8" w:space="0" w:color="000000"/>
            </w:tcBorders>
            <w:shd w:val="clear" w:color="auto" w:fill="auto"/>
            <w:noWrap/>
            <w:vAlign w:val="bottom"/>
            <w:hideMark/>
          </w:tcPr>
          <w:p w:rsidR="009F6BC2" w:rsidRDefault="009F6BC2" w:rsidP="003C770C">
            <w:pPr>
              <w:rPr>
                <w:rFonts w:ascii="Calibri" w:hAnsi="Calibri"/>
                <w:b/>
                <w:bCs/>
                <w:color w:val="000000"/>
                <w:sz w:val="22"/>
                <w:szCs w:val="22"/>
              </w:rPr>
            </w:pPr>
            <w:r>
              <w:rPr>
                <w:rFonts w:ascii="Calibri" w:hAnsi="Calibri"/>
                <w:b/>
                <w:bCs/>
                <w:color w:val="000000"/>
                <w:sz w:val="22"/>
                <w:szCs w:val="22"/>
              </w:rPr>
              <w:t>Hate Crimes</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Race</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Gender</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Religion</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Sexual Orientation</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Ethnicity</w:t>
            </w:r>
          </w:p>
        </w:tc>
        <w:tc>
          <w:tcPr>
            <w:tcW w:w="138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9F6BC2" w:rsidRDefault="009F6BC2" w:rsidP="003C770C">
            <w:pPr>
              <w:rPr>
                <w:rFonts w:ascii="Calibri" w:hAnsi="Calibri"/>
                <w:color w:val="000000"/>
                <w:sz w:val="22"/>
                <w:szCs w:val="22"/>
              </w:rPr>
            </w:pPr>
            <w:r>
              <w:rPr>
                <w:rFonts w:ascii="Calibri" w:hAnsi="Calibri"/>
                <w:color w:val="000000"/>
                <w:sz w:val="22"/>
                <w:szCs w:val="22"/>
              </w:rPr>
              <w:t>Disability</w:t>
            </w:r>
          </w:p>
        </w:tc>
      </w:tr>
      <w:tr w:rsidR="009F6BC2" w:rsidTr="00DB463B">
        <w:trPr>
          <w:trHeight w:val="300"/>
          <w:jc w:val="center"/>
        </w:trPr>
        <w:tc>
          <w:tcPr>
            <w:tcW w:w="3132"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9F6BC2" w:rsidRDefault="009F6BC2" w:rsidP="003C770C">
            <w:pPr>
              <w:rPr>
                <w:rFonts w:ascii="Arial" w:hAnsi="Arial" w:cs="Arial"/>
                <w:b/>
                <w:bCs/>
                <w:sz w:val="20"/>
                <w:szCs w:val="20"/>
              </w:rPr>
            </w:pPr>
            <w:r>
              <w:rPr>
                <w:rFonts w:ascii="Arial" w:hAnsi="Arial" w:cs="Arial"/>
                <w:b/>
                <w:bCs/>
                <w:sz w:val="20"/>
                <w:szCs w:val="20"/>
              </w:rPr>
              <w:t>Non-Campus</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c>
          <w:tcPr>
            <w:tcW w:w="462" w:type="dxa"/>
            <w:tcBorders>
              <w:top w:val="nil"/>
              <w:left w:val="single" w:sz="4" w:space="0" w:color="auto"/>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2016</w:t>
            </w:r>
          </w:p>
        </w:tc>
        <w:tc>
          <w:tcPr>
            <w:tcW w:w="462" w:type="dxa"/>
            <w:tcBorders>
              <w:top w:val="nil"/>
              <w:left w:val="nil"/>
              <w:bottom w:val="single" w:sz="4" w:space="0" w:color="auto"/>
              <w:right w:val="single" w:sz="4"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2017</w:t>
            </w:r>
          </w:p>
        </w:tc>
        <w:tc>
          <w:tcPr>
            <w:tcW w:w="462" w:type="dxa"/>
            <w:tcBorders>
              <w:top w:val="nil"/>
              <w:left w:val="nil"/>
              <w:bottom w:val="single" w:sz="4" w:space="0" w:color="auto"/>
              <w:right w:val="single" w:sz="8" w:space="0" w:color="auto"/>
            </w:tcBorders>
            <w:shd w:val="clear" w:color="000000" w:fill="C0C0C0"/>
            <w:noWrap/>
            <w:vAlign w:val="bottom"/>
            <w:hideMark/>
          </w:tcPr>
          <w:p w:rsidR="009F6BC2" w:rsidRDefault="00B90A38" w:rsidP="003C770C">
            <w:pPr>
              <w:rPr>
                <w:rFonts w:ascii="Arial" w:hAnsi="Arial" w:cs="Arial"/>
                <w:sz w:val="20"/>
                <w:szCs w:val="20"/>
              </w:rPr>
            </w:pPr>
            <w:r>
              <w:rPr>
                <w:rFonts w:ascii="Arial" w:hAnsi="Arial" w:cs="Arial"/>
                <w:sz w:val="20"/>
                <w:szCs w:val="20"/>
              </w:rPr>
              <w:t>2018</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Murder/Non-negligent manslaughter</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Negligent manslaughter</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Sex offenses - Forcible</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 xml:space="preserve">Sex offenses - Non- forcible </w:t>
            </w:r>
            <w:r>
              <w:rPr>
                <w:rFonts w:ascii="Arial" w:hAnsi="Arial" w:cs="Arial"/>
                <w:sz w:val="16"/>
                <w:szCs w:val="16"/>
              </w:rPr>
              <w:t>(Incest &amp; statutory rape only)</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Robbery</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Aggravated assault</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Burglary</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Motor vehicle theft</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Arson</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Larceny-Theft</w:t>
            </w:r>
          </w:p>
        </w:tc>
        <w:tc>
          <w:tcPr>
            <w:tcW w:w="462" w:type="dxa"/>
            <w:tcBorders>
              <w:top w:val="nil"/>
              <w:left w:val="nil"/>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Simple assault</w:t>
            </w:r>
          </w:p>
        </w:tc>
        <w:tc>
          <w:tcPr>
            <w:tcW w:w="462" w:type="dxa"/>
            <w:tcBorders>
              <w:top w:val="single" w:sz="4" w:space="0" w:color="auto"/>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Intimidation</w:t>
            </w:r>
          </w:p>
        </w:tc>
        <w:tc>
          <w:tcPr>
            <w:tcW w:w="462" w:type="dxa"/>
            <w:tcBorders>
              <w:top w:val="nil"/>
              <w:left w:val="nil"/>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single" w:sz="4"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00"/>
          <w:jc w:val="center"/>
        </w:trPr>
        <w:tc>
          <w:tcPr>
            <w:tcW w:w="3132"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Destruction/Damage/Vandalism of property</w:t>
            </w:r>
          </w:p>
        </w:tc>
        <w:tc>
          <w:tcPr>
            <w:tcW w:w="462" w:type="dxa"/>
            <w:tcBorders>
              <w:top w:val="nil"/>
              <w:left w:val="nil"/>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nil"/>
              <w:left w:val="single" w:sz="8" w:space="0" w:color="auto"/>
              <w:bottom w:val="nil"/>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15"/>
          <w:jc w:val="center"/>
        </w:trPr>
        <w:tc>
          <w:tcPr>
            <w:tcW w:w="3132"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Any other crime involving bodily injury</w:t>
            </w:r>
          </w:p>
        </w:tc>
        <w:tc>
          <w:tcPr>
            <w:tcW w:w="462" w:type="dxa"/>
            <w:tcBorders>
              <w:top w:val="single" w:sz="4" w:space="0" w:color="auto"/>
              <w:left w:val="nil"/>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nil"/>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c>
          <w:tcPr>
            <w:tcW w:w="46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F6BC2" w:rsidRDefault="009F6BC2" w:rsidP="003C770C">
            <w:pPr>
              <w:rPr>
                <w:rFonts w:ascii="Arial" w:hAnsi="Arial" w:cs="Arial"/>
                <w:sz w:val="20"/>
                <w:szCs w:val="20"/>
              </w:rPr>
            </w:pPr>
            <w:r>
              <w:rPr>
                <w:rFonts w:ascii="Arial" w:hAnsi="Arial" w:cs="Arial"/>
                <w:sz w:val="20"/>
                <w:szCs w:val="20"/>
              </w:rPr>
              <w:t>x</w:t>
            </w:r>
          </w:p>
        </w:tc>
      </w:tr>
      <w:tr w:rsidR="009F6BC2" w:rsidTr="00DB463B">
        <w:trPr>
          <w:trHeight w:val="315"/>
          <w:jc w:val="center"/>
        </w:trPr>
        <w:tc>
          <w:tcPr>
            <w:tcW w:w="11448" w:type="dxa"/>
            <w:gridSpan w:val="23"/>
            <w:tcBorders>
              <w:top w:val="single" w:sz="8" w:space="0" w:color="auto"/>
              <w:left w:val="nil"/>
              <w:bottom w:val="nil"/>
              <w:right w:val="nil"/>
            </w:tcBorders>
            <w:shd w:val="clear" w:color="auto" w:fill="auto"/>
            <w:noWrap/>
            <w:vAlign w:val="bottom"/>
            <w:hideMark/>
          </w:tcPr>
          <w:p w:rsidR="009F6BC2" w:rsidRDefault="009F6BC2" w:rsidP="003C770C">
            <w:pPr>
              <w:rPr>
                <w:rFonts w:ascii="Arial" w:hAnsi="Arial" w:cs="Arial"/>
                <w:sz w:val="16"/>
                <w:szCs w:val="16"/>
              </w:rPr>
            </w:pPr>
            <w:r>
              <w:rPr>
                <w:rFonts w:ascii="Arial" w:hAnsi="Arial" w:cs="Arial"/>
                <w:b/>
                <w:bCs/>
                <w:sz w:val="16"/>
                <w:szCs w:val="16"/>
              </w:rPr>
              <w:t xml:space="preserve">X </w:t>
            </w:r>
            <w:r>
              <w:rPr>
                <w:rFonts w:ascii="Arial" w:hAnsi="Arial" w:cs="Arial"/>
                <w:sz w:val="16"/>
                <w:szCs w:val="16"/>
              </w:rPr>
              <w:t>Woodrow Wilson Rehabilitation Center does not currently have any Non-Campus locations</w:t>
            </w:r>
          </w:p>
        </w:tc>
      </w:tr>
    </w:tbl>
    <w:p w:rsidR="009F6BC2" w:rsidRPr="009F6BC2" w:rsidRDefault="009F6BC2" w:rsidP="003C770C">
      <w:pPr>
        <w:tabs>
          <w:tab w:val="left" w:pos="825"/>
          <w:tab w:val="left" w:pos="4650"/>
        </w:tabs>
        <w:rPr>
          <w:rFonts w:ascii="Arial Narrow" w:hAnsi="Arial Narrow"/>
          <w:lang w:val="en"/>
        </w:rPr>
      </w:pPr>
    </w:p>
    <w:tbl>
      <w:tblPr>
        <w:tblW w:w="0" w:type="auto"/>
        <w:tblInd w:w="93" w:type="dxa"/>
        <w:tblLook w:val="04A0" w:firstRow="1" w:lastRow="0" w:firstColumn="1" w:lastColumn="0" w:noHBand="0" w:noVBand="1"/>
      </w:tblPr>
      <w:tblGrid>
        <w:gridCol w:w="703"/>
        <w:gridCol w:w="703"/>
        <w:gridCol w:w="701"/>
        <w:gridCol w:w="701"/>
        <w:gridCol w:w="701"/>
        <w:gridCol w:w="508"/>
        <w:gridCol w:w="508"/>
        <w:gridCol w:w="508"/>
        <w:gridCol w:w="508"/>
        <w:gridCol w:w="508"/>
        <w:gridCol w:w="508"/>
        <w:gridCol w:w="508"/>
        <w:gridCol w:w="508"/>
        <w:gridCol w:w="508"/>
        <w:gridCol w:w="508"/>
        <w:gridCol w:w="508"/>
        <w:gridCol w:w="508"/>
        <w:gridCol w:w="508"/>
        <w:gridCol w:w="508"/>
        <w:gridCol w:w="508"/>
      </w:tblGrid>
      <w:tr w:rsidR="00B2769C" w:rsidTr="00B2769C">
        <w:trPr>
          <w:trHeight w:val="315"/>
        </w:trPr>
        <w:tc>
          <w:tcPr>
            <w:tcW w:w="0" w:type="auto"/>
            <w:gridSpan w:val="5"/>
            <w:tcBorders>
              <w:top w:val="nil"/>
              <w:left w:val="nil"/>
              <w:bottom w:val="single" w:sz="4" w:space="0" w:color="auto"/>
              <w:right w:val="single" w:sz="8" w:space="0" w:color="000000"/>
            </w:tcBorders>
            <w:shd w:val="clear" w:color="auto" w:fill="auto"/>
            <w:noWrap/>
            <w:vAlign w:val="bottom"/>
            <w:hideMark/>
          </w:tcPr>
          <w:p w:rsidR="00B2769C" w:rsidRDefault="00B2769C">
            <w:pPr>
              <w:jc w:val="center"/>
              <w:rPr>
                <w:rFonts w:ascii="Calibri" w:hAnsi="Calibri"/>
                <w:b/>
                <w:bCs/>
                <w:color w:val="000000"/>
                <w:sz w:val="22"/>
                <w:szCs w:val="22"/>
              </w:rPr>
            </w:pPr>
            <w:r>
              <w:rPr>
                <w:rFonts w:ascii="Calibri" w:hAnsi="Calibri"/>
                <w:b/>
                <w:bCs/>
                <w:color w:val="000000"/>
                <w:sz w:val="22"/>
                <w:szCs w:val="22"/>
              </w:rPr>
              <w:t>Hate Crimes</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Race</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Gender</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Religion</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Sexual Orientation</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Ethnicity</w:t>
            </w:r>
          </w:p>
        </w:tc>
      </w:tr>
      <w:tr w:rsidR="00B2769C" w:rsidTr="00B2769C">
        <w:trPr>
          <w:trHeight w:val="300"/>
        </w:trPr>
        <w:tc>
          <w:tcPr>
            <w:tcW w:w="0" w:type="auto"/>
            <w:gridSpan w:val="5"/>
            <w:tcBorders>
              <w:top w:val="single" w:sz="4" w:space="0" w:color="auto"/>
              <w:left w:val="single" w:sz="8" w:space="0" w:color="auto"/>
              <w:bottom w:val="nil"/>
              <w:right w:val="single" w:sz="8" w:space="0" w:color="000000"/>
            </w:tcBorders>
            <w:shd w:val="clear" w:color="000000" w:fill="C0C0C0"/>
            <w:noWrap/>
            <w:vAlign w:val="bottom"/>
            <w:hideMark/>
          </w:tcPr>
          <w:p w:rsidR="00B2769C" w:rsidRDefault="00B2769C">
            <w:pPr>
              <w:jc w:val="center"/>
              <w:rPr>
                <w:rFonts w:ascii="Arial" w:hAnsi="Arial" w:cs="Arial"/>
                <w:b/>
                <w:bCs/>
                <w:sz w:val="20"/>
                <w:szCs w:val="20"/>
              </w:rPr>
            </w:pPr>
            <w:r>
              <w:rPr>
                <w:rFonts w:ascii="Arial" w:hAnsi="Arial" w:cs="Arial"/>
                <w:b/>
                <w:bCs/>
                <w:sz w:val="20"/>
                <w:szCs w:val="20"/>
              </w:rPr>
              <w:t>Residential</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Murder/Non-negligent manslaughter</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Negligent manslaughter</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Sex offenses - Forcible</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 xml:space="preserve">Sex offenses - Non- forcible </w:t>
            </w:r>
            <w:r>
              <w:rPr>
                <w:rFonts w:ascii="Arial" w:hAnsi="Arial" w:cs="Arial"/>
                <w:sz w:val="16"/>
                <w:szCs w:val="16"/>
              </w:rPr>
              <w:t>(Incest &amp; statutory rape only)</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Robbery</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Aggravated assault</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Burglary</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Motor vehicle theft</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Arson</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Larceny-Theft</w:t>
            </w: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nil"/>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Simple assault</w:t>
            </w:r>
          </w:p>
        </w:tc>
        <w:tc>
          <w:tcPr>
            <w:tcW w:w="0" w:type="auto"/>
            <w:tcBorders>
              <w:top w:val="single" w:sz="4" w:space="0" w:color="auto"/>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Intimidation</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Destruction/Damage/Vandalism of property</w:t>
            </w: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nil"/>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Any other crime involving bodily injury</w:t>
            </w:r>
          </w:p>
        </w:tc>
        <w:tc>
          <w:tcPr>
            <w:tcW w:w="0" w:type="auto"/>
            <w:tcBorders>
              <w:top w:val="single" w:sz="4" w:space="0" w:color="auto"/>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15"/>
        </w:trPr>
        <w:tc>
          <w:tcPr>
            <w:tcW w:w="0" w:type="auto"/>
            <w:tcBorders>
              <w:top w:val="nil"/>
              <w:left w:val="nil"/>
              <w:bottom w:val="nil"/>
              <w:right w:val="nil"/>
            </w:tcBorders>
            <w:shd w:val="clear" w:color="auto" w:fill="auto"/>
            <w:noWrap/>
            <w:vAlign w:val="bottom"/>
            <w:hideMark/>
          </w:tcPr>
          <w:p w:rsidR="00B2769C" w:rsidRDefault="00B2769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p>
        </w:tc>
      </w:tr>
      <w:tr w:rsidR="00B2769C" w:rsidTr="00B2769C">
        <w:trPr>
          <w:trHeight w:val="315"/>
        </w:trPr>
        <w:tc>
          <w:tcPr>
            <w:tcW w:w="0" w:type="auto"/>
            <w:gridSpan w:val="5"/>
            <w:tcBorders>
              <w:top w:val="nil"/>
              <w:left w:val="nil"/>
              <w:bottom w:val="single" w:sz="4" w:space="0" w:color="auto"/>
              <w:right w:val="single" w:sz="8" w:space="0" w:color="000000"/>
            </w:tcBorders>
            <w:shd w:val="clear" w:color="auto" w:fill="auto"/>
            <w:noWrap/>
            <w:vAlign w:val="bottom"/>
            <w:hideMark/>
          </w:tcPr>
          <w:p w:rsidR="00B2769C" w:rsidRDefault="00B2769C">
            <w:pPr>
              <w:jc w:val="center"/>
              <w:rPr>
                <w:rFonts w:ascii="Calibri" w:hAnsi="Calibri"/>
                <w:b/>
                <w:bCs/>
                <w:color w:val="000000"/>
                <w:sz w:val="22"/>
                <w:szCs w:val="22"/>
              </w:rPr>
            </w:pPr>
            <w:r>
              <w:rPr>
                <w:rFonts w:ascii="Calibri" w:hAnsi="Calibri"/>
                <w:b/>
                <w:bCs/>
                <w:color w:val="000000"/>
                <w:sz w:val="22"/>
                <w:szCs w:val="22"/>
              </w:rPr>
              <w:t>Hate Crimes</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Race</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Gender</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Religion</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Sexual Orientation</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p w:rsidR="00B2769C" w:rsidRDefault="00B2769C">
            <w:pPr>
              <w:jc w:val="center"/>
              <w:rPr>
                <w:rFonts w:ascii="Calibri" w:hAnsi="Calibri"/>
                <w:color w:val="000000"/>
                <w:sz w:val="22"/>
                <w:szCs w:val="22"/>
              </w:rPr>
            </w:pPr>
            <w:r>
              <w:rPr>
                <w:rFonts w:ascii="Calibri" w:hAnsi="Calibri"/>
                <w:color w:val="000000"/>
                <w:sz w:val="22"/>
                <w:szCs w:val="22"/>
              </w:rPr>
              <w:t>Ethnicity</w:t>
            </w:r>
          </w:p>
        </w:tc>
      </w:tr>
      <w:tr w:rsidR="00B2769C" w:rsidTr="00B2769C">
        <w:trPr>
          <w:trHeight w:val="300"/>
        </w:trPr>
        <w:tc>
          <w:tcPr>
            <w:tcW w:w="0" w:type="auto"/>
            <w:gridSpan w:val="5"/>
            <w:tcBorders>
              <w:top w:val="single" w:sz="4" w:space="0" w:color="auto"/>
              <w:left w:val="single" w:sz="8" w:space="0" w:color="auto"/>
              <w:bottom w:val="nil"/>
              <w:right w:val="single" w:sz="8" w:space="0" w:color="000000"/>
            </w:tcBorders>
            <w:shd w:val="clear" w:color="000000" w:fill="C0C0C0"/>
            <w:noWrap/>
            <w:vAlign w:val="bottom"/>
            <w:hideMark/>
          </w:tcPr>
          <w:p w:rsidR="00B2769C" w:rsidRDefault="00B2769C">
            <w:pPr>
              <w:jc w:val="center"/>
              <w:rPr>
                <w:rFonts w:ascii="Arial" w:hAnsi="Arial" w:cs="Arial"/>
                <w:b/>
                <w:bCs/>
                <w:sz w:val="20"/>
                <w:szCs w:val="20"/>
              </w:rPr>
            </w:pPr>
            <w:r>
              <w:rPr>
                <w:rFonts w:ascii="Arial" w:hAnsi="Arial" w:cs="Arial"/>
                <w:b/>
                <w:bCs/>
                <w:sz w:val="20"/>
                <w:szCs w:val="20"/>
              </w:rPr>
              <w:t>Public Property</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2016</w:t>
            </w:r>
          </w:p>
        </w:tc>
        <w:tc>
          <w:tcPr>
            <w:tcW w:w="0" w:type="auto"/>
            <w:tcBorders>
              <w:top w:val="nil"/>
              <w:left w:val="nil"/>
              <w:bottom w:val="single" w:sz="4" w:space="0" w:color="auto"/>
              <w:right w:val="single" w:sz="4"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2017</w:t>
            </w:r>
          </w:p>
        </w:tc>
        <w:tc>
          <w:tcPr>
            <w:tcW w:w="0" w:type="auto"/>
            <w:tcBorders>
              <w:top w:val="nil"/>
              <w:left w:val="nil"/>
              <w:bottom w:val="single" w:sz="4" w:space="0" w:color="auto"/>
              <w:right w:val="single" w:sz="8" w:space="0" w:color="auto"/>
            </w:tcBorders>
            <w:shd w:val="clear" w:color="000000" w:fill="C0C0C0"/>
            <w:noWrap/>
            <w:vAlign w:val="bottom"/>
            <w:hideMark/>
          </w:tcPr>
          <w:p w:rsidR="00B2769C" w:rsidRDefault="00B90A38">
            <w:pPr>
              <w:jc w:val="center"/>
              <w:rPr>
                <w:rFonts w:ascii="Arial" w:hAnsi="Arial" w:cs="Arial"/>
                <w:sz w:val="20"/>
                <w:szCs w:val="20"/>
              </w:rPr>
            </w:pPr>
            <w:r>
              <w:rPr>
                <w:rFonts w:ascii="Arial" w:hAnsi="Arial" w:cs="Arial"/>
                <w:sz w:val="20"/>
                <w:szCs w:val="20"/>
              </w:rPr>
              <w:t>2018</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Murder/Non-negligent manslaughter</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Negligent manslaughter</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Sex offenses - Forcible</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 xml:space="preserve">Sex offenses - Non- forcible </w:t>
            </w:r>
            <w:r>
              <w:rPr>
                <w:rFonts w:ascii="Arial" w:hAnsi="Arial" w:cs="Arial"/>
                <w:sz w:val="16"/>
                <w:szCs w:val="16"/>
              </w:rPr>
              <w:t>(Incest &amp; statutory rape only)</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Robbery</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Aggravated assault</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Burglary</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Motor vehicle theft</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Arson</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Larceny-Theft</w:t>
            </w: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nil"/>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Simple assault</w:t>
            </w:r>
          </w:p>
        </w:tc>
        <w:tc>
          <w:tcPr>
            <w:tcW w:w="0" w:type="auto"/>
            <w:tcBorders>
              <w:top w:val="single" w:sz="4" w:space="0" w:color="auto"/>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Intimidation</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0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Destruction/Damage/Vandalism of property</w:t>
            </w:r>
          </w:p>
        </w:tc>
        <w:tc>
          <w:tcPr>
            <w:tcW w:w="0" w:type="auto"/>
            <w:tcBorders>
              <w:top w:val="nil"/>
              <w:left w:val="nil"/>
              <w:bottom w:val="nil"/>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nil"/>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nil"/>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15"/>
        </w:trPr>
        <w:tc>
          <w:tcPr>
            <w:tcW w:w="0" w:type="auto"/>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B2769C" w:rsidRDefault="00B2769C">
            <w:pPr>
              <w:rPr>
                <w:rFonts w:ascii="Arial" w:hAnsi="Arial" w:cs="Arial"/>
                <w:sz w:val="20"/>
                <w:szCs w:val="20"/>
              </w:rPr>
            </w:pPr>
            <w:r>
              <w:rPr>
                <w:rFonts w:ascii="Arial" w:hAnsi="Arial" w:cs="Arial"/>
                <w:sz w:val="20"/>
                <w:szCs w:val="20"/>
              </w:rPr>
              <w:t>Any other crime involving bodily injury</w:t>
            </w:r>
          </w:p>
        </w:tc>
        <w:tc>
          <w:tcPr>
            <w:tcW w:w="0" w:type="auto"/>
            <w:tcBorders>
              <w:top w:val="single" w:sz="4" w:space="0" w:color="auto"/>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nil"/>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c>
          <w:tcPr>
            <w:tcW w:w="0" w:type="auto"/>
            <w:tcBorders>
              <w:top w:val="nil"/>
              <w:left w:val="nil"/>
              <w:bottom w:val="single" w:sz="8" w:space="0" w:color="auto"/>
              <w:right w:val="single" w:sz="8" w:space="0" w:color="auto"/>
            </w:tcBorders>
            <w:shd w:val="clear" w:color="auto" w:fill="auto"/>
            <w:noWrap/>
            <w:vAlign w:val="bottom"/>
            <w:hideMark/>
          </w:tcPr>
          <w:p w:rsidR="00B2769C" w:rsidRDefault="00B2769C">
            <w:pPr>
              <w:jc w:val="center"/>
              <w:rPr>
                <w:rFonts w:ascii="Arial" w:hAnsi="Arial" w:cs="Arial"/>
                <w:sz w:val="20"/>
                <w:szCs w:val="20"/>
              </w:rPr>
            </w:pPr>
            <w:r>
              <w:rPr>
                <w:rFonts w:ascii="Arial" w:hAnsi="Arial" w:cs="Arial"/>
                <w:sz w:val="20"/>
                <w:szCs w:val="20"/>
              </w:rPr>
              <w:t>0</w:t>
            </w:r>
          </w:p>
        </w:tc>
      </w:tr>
      <w:tr w:rsidR="00B2769C" w:rsidTr="00B2769C">
        <w:trPr>
          <w:trHeight w:val="375"/>
        </w:trPr>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gridSpan w:val="3"/>
            <w:tcBorders>
              <w:top w:val="nil"/>
              <w:left w:val="nil"/>
              <w:bottom w:val="nil"/>
              <w:right w:val="nil"/>
            </w:tcBorders>
            <w:shd w:val="clear" w:color="auto" w:fill="auto"/>
            <w:noWrap/>
            <w:vAlign w:val="bottom"/>
            <w:hideMark/>
          </w:tcPr>
          <w:p w:rsidR="00357DC3" w:rsidRDefault="00357DC3">
            <w:pPr>
              <w:jc w:val="center"/>
              <w:rPr>
                <w:rFonts w:ascii="Calibri" w:hAnsi="Calibri"/>
                <w:b/>
                <w:color w:val="000000"/>
                <w:sz w:val="28"/>
                <w:szCs w:val="28"/>
              </w:rPr>
            </w:pPr>
          </w:p>
          <w:p w:rsidR="00B2769C" w:rsidRPr="00357DC3" w:rsidRDefault="00B2769C">
            <w:pPr>
              <w:jc w:val="center"/>
              <w:rPr>
                <w:rFonts w:ascii="Calibri" w:hAnsi="Calibri"/>
                <w:b/>
                <w:color w:val="000000"/>
                <w:sz w:val="28"/>
                <w:szCs w:val="28"/>
              </w:rPr>
            </w:pPr>
            <w:r w:rsidRPr="00357DC3">
              <w:rPr>
                <w:rFonts w:ascii="Calibri" w:hAnsi="Calibri"/>
                <w:b/>
                <w:color w:val="000000"/>
                <w:sz w:val="28"/>
                <w:szCs w:val="28"/>
              </w:rPr>
              <w:t>Appendix B</w:t>
            </w: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B2769C" w:rsidRDefault="00B2769C">
            <w:pPr>
              <w:rPr>
                <w:rFonts w:ascii="Calibri" w:hAnsi="Calibri"/>
                <w:color w:val="000000"/>
                <w:sz w:val="22"/>
                <w:szCs w:val="22"/>
              </w:rPr>
            </w:pPr>
          </w:p>
        </w:tc>
      </w:tr>
    </w:tbl>
    <w:p w:rsidR="00905241" w:rsidRDefault="00905241" w:rsidP="00F31FFC">
      <w:pPr>
        <w:tabs>
          <w:tab w:val="left" w:pos="825"/>
          <w:tab w:val="left" w:pos="4650"/>
        </w:tabs>
        <w:rPr>
          <w:rFonts w:ascii="Arial Narrow" w:hAnsi="Arial Narrow"/>
          <w:color w:val="FF0000"/>
          <w:lang w:val="en"/>
        </w:rPr>
      </w:pPr>
    </w:p>
    <w:p w:rsidR="00B2769C" w:rsidRDefault="00B2769C" w:rsidP="00F31FFC">
      <w:pPr>
        <w:tabs>
          <w:tab w:val="left" w:pos="825"/>
          <w:tab w:val="left" w:pos="4650"/>
        </w:tabs>
        <w:rPr>
          <w:rFonts w:ascii="Arial Narrow" w:hAnsi="Arial Narrow"/>
          <w:color w:val="FF0000"/>
          <w:lang w:val="en"/>
        </w:rPr>
      </w:pPr>
    </w:p>
    <w:p w:rsidR="00B2769C" w:rsidRDefault="00B2769C"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E802C0" w:rsidRDefault="00E802C0" w:rsidP="00F31FFC">
      <w:pPr>
        <w:tabs>
          <w:tab w:val="left" w:pos="825"/>
          <w:tab w:val="left" w:pos="4650"/>
        </w:tabs>
        <w:rPr>
          <w:rFonts w:ascii="Arial Narrow" w:hAnsi="Arial Narrow"/>
          <w:color w:val="FF0000"/>
          <w:lang w:val="en"/>
        </w:rPr>
      </w:pPr>
    </w:p>
    <w:p w:rsidR="00B2769C" w:rsidRDefault="00B2769C" w:rsidP="00F31FFC">
      <w:pPr>
        <w:tabs>
          <w:tab w:val="left" w:pos="825"/>
          <w:tab w:val="left" w:pos="4650"/>
        </w:tabs>
        <w:rPr>
          <w:rFonts w:ascii="Arial Narrow" w:hAnsi="Arial Narrow"/>
          <w:color w:val="FF0000"/>
          <w:lang w:val="en"/>
        </w:rPr>
      </w:pPr>
    </w:p>
    <w:p w:rsidR="00EB47DC" w:rsidRDefault="00EB47DC" w:rsidP="00B2769C">
      <w:pPr>
        <w:tabs>
          <w:tab w:val="left" w:pos="825"/>
          <w:tab w:val="left" w:pos="4650"/>
        </w:tabs>
        <w:jc w:val="center"/>
        <w:rPr>
          <w:rFonts w:ascii="Arial Narrow" w:hAnsi="Arial Narrow"/>
          <w:b/>
          <w:sz w:val="36"/>
          <w:szCs w:val="36"/>
          <w:lang w:val="en"/>
        </w:rPr>
      </w:pPr>
    </w:p>
    <w:p w:rsidR="00EB47DC" w:rsidRDefault="00EB47DC" w:rsidP="00B2769C">
      <w:pPr>
        <w:tabs>
          <w:tab w:val="left" w:pos="825"/>
          <w:tab w:val="left" w:pos="4650"/>
        </w:tabs>
        <w:jc w:val="center"/>
        <w:rPr>
          <w:rFonts w:ascii="Arial Narrow" w:hAnsi="Arial Narrow"/>
          <w:b/>
          <w:sz w:val="36"/>
          <w:szCs w:val="36"/>
          <w:lang w:val="en"/>
        </w:rPr>
      </w:pPr>
    </w:p>
    <w:p w:rsidR="00352966" w:rsidRDefault="00EB47DC" w:rsidP="00EB47DC">
      <w:pPr>
        <w:jc w:val="center"/>
        <w:rPr>
          <w:rFonts w:ascii="Arial Narrow" w:hAnsi="Arial Narrow"/>
          <w:b/>
          <w:sz w:val="36"/>
          <w:szCs w:val="36"/>
          <w:lang w:val="en"/>
        </w:rPr>
      </w:pPr>
      <w:r>
        <w:rPr>
          <w:rFonts w:ascii="Arial Narrow" w:hAnsi="Arial Narrow"/>
          <w:b/>
          <w:sz w:val="36"/>
          <w:szCs w:val="36"/>
          <w:lang w:val="en"/>
        </w:rPr>
        <w:br w:type="page"/>
      </w:r>
    </w:p>
    <w:p w:rsidR="00EB47DC" w:rsidRPr="00352966" w:rsidRDefault="00EB47DC" w:rsidP="00EB47DC">
      <w:pPr>
        <w:jc w:val="center"/>
        <w:rPr>
          <w:rFonts w:ascii="Bernard MT Condensed" w:hAnsi="Bernard MT Condensed"/>
          <w:sz w:val="32"/>
          <w:szCs w:val="32"/>
          <w:u w:val="single"/>
        </w:rPr>
      </w:pPr>
      <w:r w:rsidRPr="00352966">
        <w:rPr>
          <w:rFonts w:ascii="Bernard MT Condensed" w:hAnsi="Bernard MT Condensed"/>
          <w:sz w:val="32"/>
          <w:szCs w:val="32"/>
          <w:u w:val="single"/>
        </w:rPr>
        <w:t xml:space="preserve">Woodrow Wilson Police Department Community Events 2018 </w:t>
      </w:r>
    </w:p>
    <w:p w:rsidR="00352966" w:rsidRDefault="00352966" w:rsidP="00EB47DC">
      <w:pPr>
        <w:jc w:val="center"/>
        <w:rPr>
          <w:rFonts w:ascii="Bernard MT Condensed" w:hAnsi="Bernard MT Condensed"/>
          <w:u w:val="single"/>
        </w:rPr>
      </w:pPr>
    </w:p>
    <w:p w:rsidR="00352966" w:rsidRDefault="00352966" w:rsidP="00EB47DC">
      <w:pPr>
        <w:jc w:val="center"/>
        <w:rPr>
          <w:rFonts w:ascii="Bernard MT Condensed" w:hAnsi="Bernard MT Condensed"/>
          <w:u w:val="single"/>
        </w:rPr>
      </w:pPr>
    </w:p>
    <w:p w:rsidR="00352966" w:rsidRDefault="00352966" w:rsidP="00EB47DC">
      <w:pPr>
        <w:jc w:val="center"/>
        <w:rPr>
          <w:rFonts w:ascii="Bernard MT Condensed" w:hAnsi="Bernard MT Condensed"/>
          <w:u w:val="single"/>
        </w:rPr>
      </w:pPr>
    </w:p>
    <w:p w:rsidR="00352966" w:rsidRDefault="00352966" w:rsidP="00EB47DC">
      <w:pPr>
        <w:jc w:val="center"/>
        <w:rPr>
          <w:rFonts w:ascii="Bernard MT Condensed" w:hAnsi="Bernard MT Condensed"/>
          <w:u w:val="single"/>
        </w:rPr>
      </w:pPr>
    </w:p>
    <w:p w:rsidR="00EB47DC" w:rsidRDefault="00EB47DC" w:rsidP="00EB47DC">
      <w:pPr>
        <w:jc w:val="center"/>
        <w:rPr>
          <w:rFonts w:ascii="Bernard MT Condensed" w:hAnsi="Bernard MT Condensed"/>
          <w:u w:val="single"/>
        </w:rPr>
      </w:pPr>
    </w:p>
    <w:p w:rsidR="00EB47DC" w:rsidRDefault="00EB47DC" w:rsidP="00EB47DC">
      <w:pPr>
        <w:jc w:val="center"/>
        <w:rPr>
          <w:rFonts w:ascii="Bernard MT Condensed" w:hAnsi="Bernard MT Condensed"/>
          <w:u w:val="single"/>
        </w:rPr>
      </w:pPr>
      <w:r>
        <w:rPr>
          <w:rFonts w:ascii="Bernard MT Condensed" w:hAnsi="Bernard MT Condensed"/>
          <w:u w:val="single"/>
        </w:rPr>
        <w:t xml:space="preserve">National Night </w:t>
      </w:r>
      <w:proofErr w:type="gramStart"/>
      <w:r>
        <w:rPr>
          <w:rFonts w:ascii="Bernard MT Condensed" w:hAnsi="Bernard MT Condensed"/>
          <w:u w:val="single"/>
        </w:rPr>
        <w:t>Out</w:t>
      </w:r>
      <w:proofErr w:type="gramEnd"/>
      <w:r>
        <w:rPr>
          <w:rFonts w:ascii="Bernard MT Condensed" w:hAnsi="Bernard MT Condensed"/>
          <w:u w:val="single"/>
        </w:rPr>
        <w:t xml:space="preserve"> August 7</w:t>
      </w:r>
      <w:r>
        <w:rPr>
          <w:rFonts w:ascii="Bernard MT Condensed" w:hAnsi="Bernard MT Condensed"/>
          <w:u w:val="single"/>
          <w:vertAlign w:val="superscript"/>
        </w:rPr>
        <w:t>th</w:t>
      </w:r>
      <w:r>
        <w:rPr>
          <w:rFonts w:ascii="Bernard MT Condensed" w:hAnsi="Bernard MT Condensed"/>
          <w:u w:val="single"/>
        </w:rPr>
        <w:t xml:space="preserve">, 2018 </w:t>
      </w:r>
    </w:p>
    <w:p w:rsidR="00EB47DC" w:rsidRDefault="00EB47DC" w:rsidP="00EB47DC">
      <w:pPr>
        <w:jc w:val="center"/>
        <w:rPr>
          <w:rFonts w:ascii="Bernard MT Condensed" w:hAnsi="Bernard MT Condensed"/>
        </w:rPr>
      </w:pPr>
    </w:p>
    <w:p w:rsidR="00EB47DC" w:rsidRDefault="00EB47DC" w:rsidP="00EB47DC">
      <w:pPr>
        <w:jc w:val="center"/>
        <w:rPr>
          <w:rFonts w:ascii="Bernard MT Condensed" w:hAnsi="Bernard MT Condensed"/>
        </w:rPr>
      </w:pPr>
    </w:p>
    <w:p w:rsidR="00EB47DC" w:rsidRDefault="00EB47DC" w:rsidP="00EB47DC">
      <w:pPr>
        <w:jc w:val="center"/>
        <w:rPr>
          <w:rFonts w:ascii="Bernard MT Condensed" w:hAnsi="Bernard MT Condensed"/>
        </w:rPr>
      </w:pPr>
    </w:p>
    <w:p w:rsidR="00EB47DC" w:rsidRDefault="00294F5A" w:rsidP="00EB47DC">
      <w:pPr>
        <w:rPr>
          <w:rFonts w:ascii="Bernard MT Condensed" w:hAnsi="Bernard MT Condensed"/>
        </w:rPr>
      </w:pPr>
      <w:r>
        <w:rPr>
          <w:rFonts w:ascii="Bernard MT Condensed" w:hAnsi="Bernard MT Condensed"/>
          <w:noProof/>
        </w:rPr>
        <w:drawing>
          <wp:inline distT="0" distB="0" distL="0" distR="0">
            <wp:extent cx="2733675" cy="2047875"/>
            <wp:effectExtent l="0" t="0" r="9525" b="9525"/>
            <wp:docPr id="3" name="Picture 1" descr="Photo of WWRC PD participating in National Night Out" title="WWRC P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Pr>
          <w:rFonts w:ascii="Bernard MT Condensed" w:hAnsi="Bernard MT Condensed"/>
          <w:noProof/>
        </w:rPr>
        <w:drawing>
          <wp:inline distT="0" distB="0" distL="0" distR="0">
            <wp:extent cx="2600325" cy="2047875"/>
            <wp:effectExtent l="0" t="0" r="9525" b="9525"/>
            <wp:docPr id="5" name="Picture 5" descr="Photo of WWRC PD participating in National Night Out" title="WWRC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2047875"/>
                    </a:xfrm>
                    <a:prstGeom prst="rect">
                      <a:avLst/>
                    </a:prstGeom>
                    <a:noFill/>
                    <a:ln>
                      <a:noFill/>
                    </a:ln>
                  </pic:spPr>
                </pic:pic>
              </a:graphicData>
            </a:graphic>
          </wp:inline>
        </w:drawing>
      </w:r>
      <w:r>
        <w:rPr>
          <w:rFonts w:ascii="Bernard MT Condensed" w:hAnsi="Bernard MT Condensed"/>
          <w:noProof/>
        </w:rPr>
        <w:drawing>
          <wp:inline distT="0" distB="0" distL="0" distR="0">
            <wp:extent cx="2733675" cy="2047875"/>
            <wp:effectExtent l="0" t="0" r="9525" b="9525"/>
            <wp:docPr id="6" name="Picture 4" descr="Photo of WWRC PD participating in National Night Out" title="WWRC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Pr>
          <w:rFonts w:ascii="Bernard MT Condensed" w:hAnsi="Bernard MT Condensed"/>
          <w:noProof/>
        </w:rPr>
        <w:drawing>
          <wp:inline distT="0" distB="0" distL="0" distR="0">
            <wp:extent cx="2600325" cy="2057400"/>
            <wp:effectExtent l="0" t="0" r="9525" b="0"/>
            <wp:docPr id="7" name="Picture 2" descr="Photo of WWRC PD participating in National Night Out" title="WWRC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2057400"/>
                    </a:xfrm>
                    <a:prstGeom prst="rect">
                      <a:avLst/>
                    </a:prstGeom>
                    <a:noFill/>
                    <a:ln>
                      <a:noFill/>
                    </a:ln>
                  </pic:spPr>
                </pic:pic>
              </a:graphicData>
            </a:graphic>
          </wp:inline>
        </w:drawing>
      </w:r>
    </w:p>
    <w:p w:rsidR="00EB47DC" w:rsidRDefault="00EB47DC" w:rsidP="00EB47DC">
      <w:pPr>
        <w:rPr>
          <w:rFonts w:ascii="Bernard MT Condensed" w:hAnsi="Bernard MT Condensed"/>
        </w:rPr>
      </w:pPr>
    </w:p>
    <w:p w:rsidR="00EB47DC" w:rsidRDefault="00EB47DC" w:rsidP="00EB47DC">
      <w:pPr>
        <w:rPr>
          <w:rFonts w:ascii="Bernard MT Condensed" w:hAnsi="Bernard MT Condensed"/>
        </w:rPr>
      </w:pPr>
    </w:p>
    <w:p w:rsidR="00EB47DC" w:rsidRDefault="00EB47DC" w:rsidP="00EB47DC">
      <w:pPr>
        <w:rPr>
          <w:rFonts w:ascii="Bernard MT Condensed" w:hAnsi="Bernard MT Condensed"/>
        </w:rPr>
      </w:pPr>
      <w:r>
        <w:rPr>
          <w:rFonts w:ascii="Bernard MT Condensed" w:hAnsi="Bernard MT Condensed"/>
        </w:rPr>
        <w:t xml:space="preserve">Officers participated in National Night Out sponsored by the Waynesboro Police Department and Target. Officers spoke with the public and showed department equipment. </w:t>
      </w:r>
    </w:p>
    <w:p w:rsidR="00EB47DC" w:rsidRDefault="00EB47DC" w:rsidP="00B2769C">
      <w:pPr>
        <w:tabs>
          <w:tab w:val="left" w:pos="825"/>
          <w:tab w:val="left" w:pos="4650"/>
        </w:tabs>
        <w:jc w:val="center"/>
        <w:rPr>
          <w:rFonts w:ascii="Arial Narrow" w:hAnsi="Arial Narrow"/>
          <w:b/>
          <w:sz w:val="36"/>
          <w:szCs w:val="36"/>
          <w:lang w:val="en"/>
        </w:rPr>
      </w:pPr>
    </w:p>
    <w:p w:rsidR="00352966" w:rsidRDefault="00EB47DC" w:rsidP="00352966">
      <w:pPr>
        <w:jc w:val="center"/>
        <w:rPr>
          <w:rFonts w:ascii="Arial Narrow" w:hAnsi="Arial Narrow"/>
          <w:b/>
          <w:sz w:val="36"/>
          <w:szCs w:val="36"/>
          <w:lang w:val="en"/>
        </w:rPr>
      </w:pPr>
      <w:r>
        <w:rPr>
          <w:rFonts w:ascii="Arial Narrow" w:hAnsi="Arial Narrow"/>
          <w:b/>
          <w:sz w:val="36"/>
          <w:szCs w:val="36"/>
          <w:lang w:val="en"/>
        </w:rPr>
        <w:br w:type="page"/>
      </w:r>
    </w:p>
    <w:p w:rsidR="00352966" w:rsidRDefault="00352966" w:rsidP="00352966">
      <w:pPr>
        <w:jc w:val="center"/>
        <w:rPr>
          <w:rFonts w:ascii="Bernard MT Condensed" w:hAnsi="Bernard MT Condensed"/>
          <w:u w:val="single"/>
        </w:rPr>
      </w:pPr>
      <w:r>
        <w:rPr>
          <w:rFonts w:ascii="Bernard MT Condensed" w:hAnsi="Bernard MT Condensed"/>
          <w:u w:val="single"/>
        </w:rPr>
        <w:t>Special Olympics Car Show October 1</w:t>
      </w:r>
      <w:r>
        <w:rPr>
          <w:rFonts w:ascii="Bernard MT Condensed" w:hAnsi="Bernard MT Condensed"/>
          <w:u w:val="single"/>
          <w:vertAlign w:val="superscript"/>
        </w:rPr>
        <w:t>st</w:t>
      </w:r>
      <w:r>
        <w:rPr>
          <w:rFonts w:ascii="Bernard MT Condensed" w:hAnsi="Bernard MT Condensed"/>
          <w:u w:val="single"/>
        </w:rPr>
        <w:t xml:space="preserve">, 2018 </w:t>
      </w:r>
    </w:p>
    <w:p w:rsidR="00352966" w:rsidRDefault="00352966" w:rsidP="00352966">
      <w:pPr>
        <w:jc w:val="center"/>
        <w:rPr>
          <w:rFonts w:ascii="Bernard MT Condensed" w:hAnsi="Bernard MT Condensed"/>
          <w:sz w:val="20"/>
          <w:szCs w:val="20"/>
        </w:rPr>
      </w:pPr>
    </w:p>
    <w:p w:rsidR="00352966" w:rsidRDefault="00294F5A" w:rsidP="00352966">
      <w:pPr>
        <w:jc w:val="center"/>
        <w:rPr>
          <w:rFonts w:ascii="Bernard MT Condensed" w:hAnsi="Bernard MT Condensed"/>
        </w:rPr>
      </w:pPr>
      <w:r>
        <w:rPr>
          <w:rFonts w:ascii="Bernard MT Condensed" w:hAnsi="Bernard MT Condensed"/>
          <w:noProof/>
        </w:rPr>
        <w:drawing>
          <wp:inline distT="0" distB="0" distL="0" distR="0">
            <wp:extent cx="4067175" cy="3048000"/>
            <wp:effectExtent l="0" t="0" r="9525" b="0"/>
            <wp:docPr id="8" name="Picture 7" descr="WWRC Police Department participating in 2018 Special Olympics Car Show" title="WWRC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Pr>
          <w:rFonts w:ascii="Bernard MT Condensed" w:hAnsi="Bernard MT Condensed"/>
          <w:noProof/>
        </w:rPr>
        <w:drawing>
          <wp:inline distT="0" distB="0" distL="0" distR="0">
            <wp:extent cx="4067175" cy="3048000"/>
            <wp:effectExtent l="0" t="0" r="9525" b="0"/>
            <wp:docPr id="9" name="Picture 8" descr="WWRC Police Department participating in 2018 Special Olympics Car Show" title="WWRC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352966" w:rsidRDefault="00352966" w:rsidP="00352966">
      <w:pPr>
        <w:jc w:val="center"/>
        <w:rPr>
          <w:rFonts w:ascii="Bernard MT Condensed" w:hAnsi="Bernard MT Condensed"/>
        </w:rPr>
      </w:pPr>
    </w:p>
    <w:p w:rsidR="00352966" w:rsidRDefault="00352966" w:rsidP="00352966">
      <w:pPr>
        <w:jc w:val="center"/>
        <w:rPr>
          <w:rFonts w:ascii="Bernard MT Condensed" w:hAnsi="Bernard MT Condensed"/>
        </w:rPr>
      </w:pPr>
    </w:p>
    <w:p w:rsidR="00352966" w:rsidRDefault="00352966" w:rsidP="00352966">
      <w:pPr>
        <w:jc w:val="center"/>
        <w:rPr>
          <w:rFonts w:ascii="Bernard MT Condensed" w:hAnsi="Bernard MT Condensed"/>
        </w:rPr>
      </w:pPr>
    </w:p>
    <w:p w:rsidR="00352966" w:rsidRDefault="00352966" w:rsidP="00352966">
      <w:pPr>
        <w:jc w:val="center"/>
        <w:rPr>
          <w:rFonts w:ascii="Bernard MT Condensed" w:hAnsi="Bernard MT Condensed"/>
        </w:rPr>
      </w:pPr>
      <w:r>
        <w:rPr>
          <w:rFonts w:ascii="Bernard MT Condensed" w:hAnsi="Bernard MT Condensed"/>
        </w:rPr>
        <w:t xml:space="preserve">Officers participated in the 2018 Special Olympics Car show winning second place in raising money for the </w:t>
      </w:r>
      <w:proofErr w:type="gramStart"/>
      <w:r>
        <w:rPr>
          <w:rFonts w:ascii="Bernard MT Condensed" w:hAnsi="Bernard MT Condensed"/>
        </w:rPr>
        <w:t>special</w:t>
      </w:r>
      <w:proofErr w:type="gramEnd"/>
      <w:r>
        <w:rPr>
          <w:rFonts w:ascii="Bernard MT Condensed" w:hAnsi="Bernard MT Condensed"/>
        </w:rPr>
        <w:t xml:space="preserve"> Olympics. </w:t>
      </w:r>
    </w:p>
    <w:p w:rsidR="00352966" w:rsidRDefault="00352966" w:rsidP="00B2769C">
      <w:pPr>
        <w:tabs>
          <w:tab w:val="left" w:pos="825"/>
          <w:tab w:val="left" w:pos="4650"/>
        </w:tabs>
        <w:jc w:val="center"/>
        <w:rPr>
          <w:rFonts w:ascii="Arial Narrow" w:hAnsi="Arial Narrow"/>
          <w:b/>
          <w:sz w:val="36"/>
          <w:szCs w:val="36"/>
          <w:lang w:val="en"/>
        </w:rPr>
      </w:pPr>
    </w:p>
    <w:p w:rsidR="00352966" w:rsidRDefault="00352966" w:rsidP="00352966">
      <w:pPr>
        <w:jc w:val="center"/>
        <w:rPr>
          <w:rFonts w:ascii="Arial Narrow" w:hAnsi="Arial Narrow"/>
          <w:b/>
          <w:sz w:val="36"/>
          <w:szCs w:val="36"/>
          <w:lang w:val="en"/>
        </w:rPr>
      </w:pPr>
      <w:r>
        <w:rPr>
          <w:rFonts w:ascii="Arial Narrow" w:hAnsi="Arial Narrow"/>
          <w:b/>
          <w:sz w:val="36"/>
          <w:szCs w:val="36"/>
          <w:lang w:val="en"/>
        </w:rPr>
        <w:br w:type="page"/>
      </w:r>
    </w:p>
    <w:p w:rsidR="00352966" w:rsidRDefault="00352966" w:rsidP="00352966">
      <w:pPr>
        <w:jc w:val="center"/>
        <w:rPr>
          <w:rFonts w:ascii="Bernard MT Condensed" w:hAnsi="Bernard MT Condensed"/>
          <w:u w:val="single"/>
        </w:rPr>
      </w:pPr>
      <w:r>
        <w:rPr>
          <w:rFonts w:ascii="Bernard MT Condensed" w:hAnsi="Bernard MT Condensed"/>
          <w:u w:val="single"/>
        </w:rPr>
        <w:t>Building Trades Class Visit and Presentation August 27, 2018</w:t>
      </w:r>
    </w:p>
    <w:p w:rsidR="00352966" w:rsidRDefault="00352966" w:rsidP="00352966">
      <w:pPr>
        <w:jc w:val="center"/>
        <w:rPr>
          <w:rFonts w:ascii="Bernard MT Condensed" w:hAnsi="Bernard MT Condensed"/>
          <w:sz w:val="20"/>
          <w:szCs w:val="20"/>
        </w:rPr>
      </w:pPr>
    </w:p>
    <w:p w:rsidR="00352966" w:rsidRDefault="00294F5A" w:rsidP="00352966">
      <w:pPr>
        <w:jc w:val="center"/>
        <w:rPr>
          <w:rFonts w:ascii="Bernard MT Condensed" w:hAnsi="Bernard MT Condensed"/>
        </w:rPr>
      </w:pPr>
      <w:r>
        <w:rPr>
          <w:rFonts w:ascii="Bernard MT Condensed" w:hAnsi="Bernard MT Condensed"/>
          <w:noProof/>
        </w:rPr>
        <w:drawing>
          <wp:inline distT="0" distB="0" distL="0" distR="0">
            <wp:extent cx="4895850" cy="3667125"/>
            <wp:effectExtent l="0" t="0" r="0" b="9525"/>
            <wp:docPr id="10" name="Picture 10" descr="WWRC Police Department visiting students in Building Trades Class at WWRC" title="WWRC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r>
        <w:rPr>
          <w:rFonts w:ascii="Bernard MT Condensed" w:hAnsi="Bernard MT Condensed"/>
          <w:noProof/>
        </w:rPr>
        <w:drawing>
          <wp:inline distT="0" distB="0" distL="0" distR="0">
            <wp:extent cx="2533650" cy="3381375"/>
            <wp:effectExtent l="0" t="0" r="0" b="9525"/>
            <wp:docPr id="11" name="Picture 11" descr="WWRC Police Department receiving key chains from students in Building Trades Class at WWRC" title="WW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3650" cy="3381375"/>
                    </a:xfrm>
                    <a:prstGeom prst="rect">
                      <a:avLst/>
                    </a:prstGeom>
                    <a:noFill/>
                    <a:ln>
                      <a:noFill/>
                    </a:ln>
                  </pic:spPr>
                </pic:pic>
              </a:graphicData>
            </a:graphic>
          </wp:inline>
        </w:drawing>
      </w:r>
    </w:p>
    <w:p w:rsidR="00352966" w:rsidRDefault="00352966" w:rsidP="00352966">
      <w:pPr>
        <w:jc w:val="center"/>
        <w:rPr>
          <w:rFonts w:ascii="Bernard MT Condensed" w:hAnsi="Bernard MT Condensed"/>
        </w:rPr>
      </w:pPr>
    </w:p>
    <w:p w:rsidR="00352966" w:rsidRDefault="00352966" w:rsidP="00352966">
      <w:pPr>
        <w:jc w:val="center"/>
        <w:rPr>
          <w:rFonts w:ascii="Bernard MT Condensed" w:hAnsi="Bernard MT Condensed"/>
        </w:rPr>
      </w:pPr>
      <w:r>
        <w:rPr>
          <w:rFonts w:ascii="Bernard MT Condensed" w:hAnsi="Bernard MT Condensed"/>
        </w:rPr>
        <w:t xml:space="preserve">Officers visited with Building Trades Class and were presented with handmade key chains by the class. </w:t>
      </w:r>
    </w:p>
    <w:p w:rsidR="00352966" w:rsidRDefault="00352966" w:rsidP="00B2769C">
      <w:pPr>
        <w:tabs>
          <w:tab w:val="left" w:pos="825"/>
          <w:tab w:val="left" w:pos="4650"/>
        </w:tabs>
        <w:jc w:val="center"/>
        <w:rPr>
          <w:rFonts w:ascii="Arial Narrow" w:hAnsi="Arial Narrow"/>
          <w:b/>
          <w:sz w:val="36"/>
          <w:szCs w:val="36"/>
          <w:lang w:val="en"/>
        </w:rPr>
      </w:pPr>
    </w:p>
    <w:p w:rsidR="00352966" w:rsidRDefault="00352966" w:rsidP="00352966">
      <w:pPr>
        <w:jc w:val="center"/>
        <w:rPr>
          <w:rFonts w:ascii="Bernard MT Condensed" w:hAnsi="Bernard MT Condensed"/>
          <w:u w:val="single"/>
        </w:rPr>
      </w:pPr>
      <w:r>
        <w:rPr>
          <w:rFonts w:ascii="Bernard MT Condensed" w:hAnsi="Bernard MT Condensed"/>
          <w:u w:val="single"/>
        </w:rPr>
        <w:t xml:space="preserve">Pre-ETS Career Day 2018 </w:t>
      </w:r>
    </w:p>
    <w:p w:rsidR="00352966" w:rsidRDefault="00352966" w:rsidP="00352966">
      <w:pPr>
        <w:jc w:val="center"/>
        <w:rPr>
          <w:rFonts w:ascii="Bernard MT Condensed" w:hAnsi="Bernard MT Condensed"/>
          <w:sz w:val="20"/>
          <w:szCs w:val="20"/>
          <w:u w:val="single"/>
        </w:rPr>
      </w:pPr>
    </w:p>
    <w:p w:rsidR="00352966" w:rsidRDefault="00294F5A" w:rsidP="00352966">
      <w:pPr>
        <w:jc w:val="center"/>
        <w:rPr>
          <w:rFonts w:ascii="Bernard MT Condensed" w:hAnsi="Bernard MT Condensed"/>
          <w:u w:val="single"/>
        </w:rPr>
      </w:pPr>
      <w:r>
        <w:rPr>
          <w:rFonts w:ascii="Bernard MT Condensed" w:hAnsi="Bernard MT Condensed"/>
          <w:noProof/>
        </w:rPr>
        <w:drawing>
          <wp:inline distT="0" distB="0" distL="0" distR="0">
            <wp:extent cx="3886200" cy="2914650"/>
            <wp:effectExtent l="0" t="0" r="0" b="0"/>
            <wp:docPr id="12" name="Picture 12" descr="WWRC Police personnel participating in career day" title="WW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r>
        <w:rPr>
          <w:rFonts w:ascii="Bernard MT Condensed" w:hAnsi="Bernard MT Condensed"/>
          <w:noProof/>
        </w:rPr>
        <w:drawing>
          <wp:inline distT="0" distB="0" distL="0" distR="0">
            <wp:extent cx="3609975" cy="2705100"/>
            <wp:effectExtent l="0" t="0" r="9525" b="0"/>
            <wp:docPr id="13" name="Picture 13" descr="WWRC Police personnel participating in career day" title="WW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p>
    <w:p w:rsidR="00352966" w:rsidRDefault="00352966" w:rsidP="00352966">
      <w:pPr>
        <w:jc w:val="center"/>
        <w:rPr>
          <w:rFonts w:ascii="Bernard MT Condensed" w:hAnsi="Bernard MT Condensed"/>
          <w:u w:val="single"/>
        </w:rPr>
      </w:pPr>
    </w:p>
    <w:p w:rsidR="00352966" w:rsidRDefault="00352966" w:rsidP="00352966">
      <w:pPr>
        <w:jc w:val="center"/>
        <w:rPr>
          <w:rFonts w:ascii="Bernard MT Condensed" w:hAnsi="Bernard MT Condensed"/>
        </w:rPr>
      </w:pPr>
      <w:r>
        <w:rPr>
          <w:rFonts w:ascii="Bernard MT Condensed" w:hAnsi="Bernard MT Condensed"/>
        </w:rPr>
        <w:t xml:space="preserve">Officers worked with consumers for a career day showing aspects of police work with hands on displays. </w:t>
      </w:r>
    </w:p>
    <w:p w:rsidR="00DE7737" w:rsidRDefault="00DE7737" w:rsidP="00B2769C">
      <w:pPr>
        <w:tabs>
          <w:tab w:val="left" w:pos="825"/>
          <w:tab w:val="left" w:pos="4650"/>
        </w:tabs>
        <w:jc w:val="center"/>
        <w:rPr>
          <w:rFonts w:ascii="Arial Narrow" w:hAnsi="Arial Narrow"/>
          <w:b/>
          <w:sz w:val="36"/>
          <w:szCs w:val="36"/>
          <w:lang w:val="en"/>
        </w:rPr>
      </w:pPr>
    </w:p>
    <w:p w:rsidR="00DE7737" w:rsidRDefault="00DE7737" w:rsidP="00B2769C">
      <w:pPr>
        <w:tabs>
          <w:tab w:val="left" w:pos="825"/>
          <w:tab w:val="left" w:pos="4650"/>
        </w:tabs>
        <w:jc w:val="center"/>
        <w:rPr>
          <w:rFonts w:ascii="Arial Narrow" w:hAnsi="Arial Narrow"/>
          <w:b/>
          <w:sz w:val="36"/>
          <w:szCs w:val="36"/>
          <w:lang w:val="en"/>
        </w:rPr>
      </w:pPr>
      <w:r>
        <w:rPr>
          <w:rFonts w:ascii="Arial Narrow" w:hAnsi="Arial Narrow"/>
          <w:b/>
          <w:sz w:val="36"/>
          <w:szCs w:val="36"/>
          <w:lang w:val="en"/>
        </w:rPr>
        <w:br w:type="page"/>
      </w:r>
    </w:p>
    <w:p w:rsidR="00DE7737" w:rsidRPr="00DE7737" w:rsidRDefault="00DE7737" w:rsidP="00DE7737">
      <w:pPr>
        <w:tabs>
          <w:tab w:val="left" w:pos="825"/>
          <w:tab w:val="left" w:pos="4650"/>
        </w:tabs>
        <w:jc w:val="center"/>
        <w:rPr>
          <w:rFonts w:ascii="Arial Narrow" w:hAnsi="Arial Narrow"/>
          <w:b/>
          <w:sz w:val="36"/>
          <w:szCs w:val="36"/>
          <w:u w:val="single"/>
          <w:lang w:val="en"/>
        </w:rPr>
      </w:pPr>
      <w:r w:rsidRPr="00DE7737">
        <w:rPr>
          <w:rFonts w:ascii="Arial Narrow" w:hAnsi="Arial Narrow"/>
          <w:b/>
          <w:sz w:val="36"/>
          <w:szCs w:val="36"/>
          <w:u w:val="single"/>
          <w:lang w:val="en"/>
        </w:rPr>
        <w:t>Organizational Chart</w:t>
      </w:r>
    </w:p>
    <w:p w:rsidR="00BB23CD" w:rsidRDefault="00294F5A" w:rsidP="00B2769C">
      <w:pPr>
        <w:tabs>
          <w:tab w:val="left" w:pos="825"/>
          <w:tab w:val="left" w:pos="4650"/>
        </w:tabs>
        <w:jc w:val="center"/>
        <w:rPr>
          <w:noProof/>
        </w:rPr>
      </w:pPr>
      <w:bookmarkStart w:id="0" w:name="_GoBack"/>
      <w:r w:rsidRPr="000209E1">
        <w:rPr>
          <w:noProof/>
        </w:rPr>
        <w:drawing>
          <wp:inline distT="0" distB="0" distL="0" distR="0">
            <wp:extent cx="5943600" cy="6143625"/>
            <wp:effectExtent l="0" t="0" r="0" b="0"/>
            <wp:docPr id="14" name="Diagram 1" descr="WWRC Police Department Organizational Chart" title="WWRC Police Department Organizational Chart"/>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bookmarkEnd w:id="0"/>
    </w:p>
    <w:p w:rsidR="00BB23CD" w:rsidRDefault="00BB23CD" w:rsidP="00BB23CD">
      <w:r>
        <w:rPr>
          <w:noProof/>
        </w:rPr>
        <w:br w:type="page"/>
      </w:r>
    </w:p>
    <w:p w:rsidR="00BB23CD" w:rsidRDefault="00BB23CD" w:rsidP="00BB23CD"/>
    <w:p w:rsidR="00BB23CD" w:rsidRDefault="00BB23CD" w:rsidP="00BB23CD">
      <w:pPr>
        <w:jc w:val="center"/>
        <w:rPr>
          <w:sz w:val="44"/>
          <w:szCs w:val="44"/>
          <w:u w:val="single"/>
        </w:rPr>
      </w:pPr>
      <w:r>
        <w:rPr>
          <w:sz w:val="44"/>
          <w:szCs w:val="44"/>
          <w:u w:val="single"/>
        </w:rPr>
        <w:t xml:space="preserve">Goals and Objectives </w:t>
      </w:r>
    </w:p>
    <w:p w:rsidR="00BB23CD" w:rsidRDefault="00BB23CD" w:rsidP="00BB23CD">
      <w:pPr>
        <w:jc w:val="center"/>
        <w:rPr>
          <w:sz w:val="36"/>
          <w:szCs w:val="36"/>
          <w:u w:val="single"/>
        </w:rPr>
      </w:pPr>
    </w:p>
    <w:p w:rsidR="00BB23CD" w:rsidRDefault="00BB23CD" w:rsidP="00BB23CD">
      <w:pPr>
        <w:spacing w:after="100" w:afterAutospacing="1"/>
        <w:rPr>
          <w:rFonts w:ascii="Verdana" w:hAnsi="Verdana"/>
          <w:color w:val="222222"/>
          <w:sz w:val="20"/>
          <w:szCs w:val="20"/>
        </w:rPr>
      </w:pPr>
      <w:r>
        <w:rPr>
          <w:rFonts w:ascii="Verdana" w:hAnsi="Verdana"/>
          <w:b/>
          <w:bCs/>
          <w:color w:val="222222"/>
        </w:rPr>
        <w:t> </w:t>
      </w:r>
    </w:p>
    <w:p w:rsidR="00BB23CD" w:rsidRDefault="00BB23CD" w:rsidP="00BB23CD">
      <w:pPr>
        <w:pStyle w:val="ListParagraph"/>
        <w:numPr>
          <w:ilvl w:val="0"/>
          <w:numId w:val="57"/>
        </w:numPr>
        <w:autoSpaceDN w:val="0"/>
        <w:spacing w:after="100" w:afterAutospacing="1"/>
        <w:rPr>
          <w:rFonts w:ascii="Arial" w:hAnsi="Arial" w:cs="Arial"/>
          <w:b/>
          <w:color w:val="222222"/>
          <w:sz w:val="24"/>
          <w:szCs w:val="24"/>
        </w:rPr>
      </w:pPr>
      <w:r>
        <w:rPr>
          <w:b/>
          <w:color w:val="FF0000"/>
          <w:sz w:val="24"/>
          <w:szCs w:val="24"/>
        </w:rPr>
        <w:t>Goal</w:t>
      </w:r>
      <w:r>
        <w:rPr>
          <w:b/>
          <w:color w:val="222222"/>
          <w:sz w:val="24"/>
          <w:szCs w:val="24"/>
        </w:rPr>
        <w:t xml:space="preserve"> - Develop and implement a Mission Statement and a set of core values which will serve as the foundation in developing a comprehensive group of Standard Operating Procedures for all police personnel. These will outline expectations for employees, what functions the agency performs and how we go about completing them. These will be accessible to all personnel.</w:t>
      </w:r>
    </w:p>
    <w:p w:rsidR="00BB23CD" w:rsidRDefault="00BB23CD" w:rsidP="00BB23CD">
      <w:pPr>
        <w:spacing w:after="100" w:afterAutospacing="1" w:line="276" w:lineRule="auto"/>
        <w:rPr>
          <w:b/>
          <w:color w:val="222222"/>
          <w:u w:val="single"/>
        </w:rPr>
      </w:pPr>
      <w:r>
        <w:rPr>
          <w:b/>
          <w:color w:val="222222"/>
          <w:u w:val="single"/>
        </w:rPr>
        <w:t>Objectives:</w:t>
      </w:r>
    </w:p>
    <w:p w:rsidR="00BB23CD" w:rsidRDefault="00BB23CD" w:rsidP="00BB23CD">
      <w:pPr>
        <w:pStyle w:val="ListParagraph"/>
        <w:numPr>
          <w:ilvl w:val="0"/>
          <w:numId w:val="58"/>
        </w:numPr>
        <w:autoSpaceDN w:val="0"/>
        <w:spacing w:after="100" w:afterAutospacing="1"/>
        <w:rPr>
          <w:b/>
          <w:color w:val="222222"/>
          <w:sz w:val="24"/>
          <w:szCs w:val="24"/>
          <w:u w:val="single"/>
        </w:rPr>
      </w:pPr>
      <w:r>
        <w:rPr>
          <w:color w:val="222222"/>
          <w:sz w:val="24"/>
          <w:szCs w:val="24"/>
        </w:rPr>
        <w:t>Review our list of current policies, assure a policy exists for each function we perform, and review content.</w:t>
      </w:r>
    </w:p>
    <w:p w:rsidR="00BB23CD" w:rsidRDefault="00BB23CD" w:rsidP="00BB23CD">
      <w:pPr>
        <w:pStyle w:val="ListParagraph"/>
        <w:spacing w:after="100" w:afterAutospacing="1"/>
        <w:rPr>
          <w:b/>
          <w:color w:val="222222"/>
          <w:sz w:val="24"/>
          <w:szCs w:val="24"/>
          <w:u w:val="single"/>
        </w:rPr>
      </w:pPr>
    </w:p>
    <w:p w:rsidR="00BB23CD" w:rsidRDefault="00BB23CD" w:rsidP="00BB23CD">
      <w:pPr>
        <w:pStyle w:val="ListParagraph"/>
        <w:numPr>
          <w:ilvl w:val="0"/>
          <w:numId w:val="58"/>
        </w:numPr>
        <w:autoSpaceDN w:val="0"/>
        <w:spacing w:after="100" w:afterAutospacing="1"/>
        <w:rPr>
          <w:color w:val="222222"/>
          <w:sz w:val="24"/>
          <w:szCs w:val="24"/>
        </w:rPr>
      </w:pPr>
      <w:r>
        <w:rPr>
          <w:color w:val="222222"/>
          <w:sz w:val="24"/>
          <w:szCs w:val="24"/>
        </w:rPr>
        <w:t>Update content to reflect current laws and best practices.</w:t>
      </w:r>
    </w:p>
    <w:p w:rsidR="00BB23CD" w:rsidRDefault="00BB23CD" w:rsidP="00BB23CD">
      <w:pPr>
        <w:pStyle w:val="ListParagraph"/>
        <w:rPr>
          <w:color w:val="222222"/>
          <w:sz w:val="24"/>
          <w:szCs w:val="24"/>
        </w:rPr>
      </w:pPr>
    </w:p>
    <w:p w:rsidR="00BB23CD" w:rsidRDefault="00BB23CD" w:rsidP="00BB23CD">
      <w:pPr>
        <w:pStyle w:val="ListParagraph"/>
        <w:numPr>
          <w:ilvl w:val="0"/>
          <w:numId w:val="58"/>
        </w:numPr>
        <w:autoSpaceDN w:val="0"/>
        <w:spacing w:after="100" w:afterAutospacing="1"/>
        <w:rPr>
          <w:color w:val="222222"/>
          <w:sz w:val="24"/>
          <w:szCs w:val="24"/>
        </w:rPr>
      </w:pPr>
      <w:r>
        <w:rPr>
          <w:color w:val="222222"/>
          <w:sz w:val="24"/>
          <w:szCs w:val="24"/>
        </w:rPr>
        <w:t>Arrange this information where it is easily accessible to our users and reads in a clear manner.</w:t>
      </w:r>
    </w:p>
    <w:p w:rsidR="00BB23CD" w:rsidRDefault="00BB23CD" w:rsidP="00BB23CD">
      <w:pPr>
        <w:pStyle w:val="ListParagraph"/>
        <w:spacing w:after="100" w:afterAutospacing="1"/>
        <w:rPr>
          <w:color w:val="222222"/>
          <w:sz w:val="24"/>
          <w:szCs w:val="24"/>
        </w:rPr>
      </w:pPr>
    </w:p>
    <w:p w:rsidR="00BB23CD" w:rsidRPr="00BB23CD" w:rsidRDefault="00BB23CD" w:rsidP="00BB23CD">
      <w:pPr>
        <w:pStyle w:val="ListParagraph"/>
        <w:numPr>
          <w:ilvl w:val="0"/>
          <w:numId w:val="58"/>
        </w:numPr>
        <w:autoSpaceDN w:val="0"/>
        <w:spacing w:after="100" w:afterAutospacing="1"/>
        <w:rPr>
          <w:color w:val="222222"/>
          <w:sz w:val="24"/>
          <w:szCs w:val="24"/>
        </w:rPr>
      </w:pPr>
      <w:r>
        <w:rPr>
          <w:color w:val="222222"/>
          <w:sz w:val="24"/>
          <w:szCs w:val="24"/>
        </w:rPr>
        <w:t>Establish the outline of Standardized Operating Procedures in a format which is consistent with State Accreditation standards</w:t>
      </w:r>
    </w:p>
    <w:p w:rsidR="00BB23CD" w:rsidRDefault="00BB23CD" w:rsidP="00BB23CD">
      <w:pPr>
        <w:pStyle w:val="ListParagraph"/>
        <w:spacing w:after="100" w:afterAutospacing="1"/>
        <w:rPr>
          <w:rStyle w:val="Strong"/>
          <w:bCs w:val="0"/>
        </w:rPr>
      </w:pPr>
    </w:p>
    <w:p w:rsidR="00BB23CD" w:rsidRDefault="00BB23CD" w:rsidP="00BB23CD">
      <w:pPr>
        <w:pStyle w:val="ListParagraph"/>
        <w:spacing w:after="100" w:afterAutospacing="1"/>
        <w:rPr>
          <w:rStyle w:val="Strong"/>
          <w:b w:val="0"/>
          <w:bCs w:val="0"/>
          <w:color w:val="222222"/>
          <w:sz w:val="24"/>
          <w:szCs w:val="24"/>
        </w:rPr>
      </w:pPr>
    </w:p>
    <w:p w:rsidR="00BB23CD" w:rsidRDefault="00BB23CD" w:rsidP="00BB23CD">
      <w:pPr>
        <w:pStyle w:val="ListParagraph"/>
        <w:spacing w:after="100" w:afterAutospacing="1"/>
        <w:rPr>
          <w:rStyle w:val="Strong"/>
          <w:b w:val="0"/>
          <w:bCs w:val="0"/>
          <w:color w:val="222222"/>
          <w:sz w:val="24"/>
          <w:szCs w:val="24"/>
        </w:rPr>
      </w:pPr>
    </w:p>
    <w:p w:rsidR="00BB23CD" w:rsidRDefault="00BB23CD" w:rsidP="00BB23CD">
      <w:pPr>
        <w:pStyle w:val="ListParagraph"/>
        <w:spacing w:after="100" w:afterAutospacing="1"/>
        <w:rPr>
          <w:rStyle w:val="Strong"/>
          <w:b w:val="0"/>
          <w:bCs w:val="0"/>
          <w:color w:val="222222"/>
          <w:sz w:val="24"/>
          <w:szCs w:val="24"/>
        </w:rPr>
      </w:pPr>
    </w:p>
    <w:p w:rsidR="00BB23CD" w:rsidRDefault="00BB23CD" w:rsidP="00BB23CD">
      <w:pPr>
        <w:pStyle w:val="ListParagraph"/>
        <w:spacing w:after="100" w:afterAutospacing="1"/>
        <w:rPr>
          <w:rStyle w:val="Strong"/>
          <w:b w:val="0"/>
          <w:bCs w:val="0"/>
          <w:color w:val="222222"/>
          <w:sz w:val="24"/>
          <w:szCs w:val="24"/>
        </w:rPr>
      </w:pPr>
    </w:p>
    <w:p w:rsidR="00BB23CD" w:rsidRDefault="00BB23CD" w:rsidP="00BB23CD">
      <w:pPr>
        <w:pStyle w:val="ListParagraph"/>
        <w:numPr>
          <w:ilvl w:val="0"/>
          <w:numId w:val="57"/>
        </w:numPr>
        <w:autoSpaceDN w:val="0"/>
        <w:spacing w:after="100" w:afterAutospacing="1"/>
        <w:rPr>
          <w:b/>
        </w:rPr>
      </w:pPr>
      <w:r>
        <w:rPr>
          <w:b/>
          <w:color w:val="FF0000"/>
          <w:sz w:val="24"/>
          <w:szCs w:val="24"/>
        </w:rPr>
        <w:t>Goal</w:t>
      </w:r>
      <w:r>
        <w:rPr>
          <w:b/>
          <w:color w:val="222222"/>
          <w:sz w:val="24"/>
          <w:szCs w:val="24"/>
        </w:rPr>
        <w:t xml:space="preserve"> - Continue our partnership with the citizens of our community, creating a stronger, transparent, trusting relationship by addressing quality of life concerns and improving the quality of service to our community.</w:t>
      </w:r>
    </w:p>
    <w:p w:rsidR="00BB23CD" w:rsidRDefault="00BB23CD" w:rsidP="00BB23CD">
      <w:pPr>
        <w:spacing w:after="100" w:afterAutospacing="1" w:line="276" w:lineRule="auto"/>
        <w:rPr>
          <w:b/>
          <w:color w:val="222222"/>
          <w:u w:val="single"/>
        </w:rPr>
      </w:pPr>
      <w:r>
        <w:rPr>
          <w:b/>
          <w:color w:val="222222"/>
          <w:u w:val="single"/>
        </w:rPr>
        <w:t>Objectives:</w:t>
      </w:r>
    </w:p>
    <w:p w:rsidR="00BB23CD" w:rsidRDefault="00BB23CD" w:rsidP="00BB23CD">
      <w:pPr>
        <w:pStyle w:val="ListParagraph"/>
        <w:numPr>
          <w:ilvl w:val="0"/>
          <w:numId w:val="59"/>
        </w:numPr>
        <w:autoSpaceDN w:val="0"/>
        <w:spacing w:after="100" w:afterAutospacing="1"/>
        <w:rPr>
          <w:color w:val="222222"/>
          <w:sz w:val="24"/>
          <w:szCs w:val="24"/>
        </w:rPr>
      </w:pPr>
      <w:r>
        <w:rPr>
          <w:color w:val="222222"/>
          <w:sz w:val="24"/>
          <w:szCs w:val="24"/>
        </w:rPr>
        <w:t xml:space="preserve">Continue outreach programs such as “National Night Out”, our quarterly town hall meetings for Q &amp; A, and monthly meetings with driver’s educational classes. </w:t>
      </w:r>
    </w:p>
    <w:p w:rsidR="00BB23CD" w:rsidRDefault="00BB23CD" w:rsidP="00BB23CD">
      <w:pPr>
        <w:pStyle w:val="ListParagraph"/>
        <w:spacing w:after="100" w:afterAutospacing="1"/>
        <w:rPr>
          <w:color w:val="222222"/>
          <w:sz w:val="24"/>
          <w:szCs w:val="24"/>
        </w:rPr>
      </w:pPr>
    </w:p>
    <w:p w:rsidR="00BB23CD" w:rsidRDefault="00BB23CD" w:rsidP="00BB23CD">
      <w:pPr>
        <w:pStyle w:val="ListParagraph"/>
        <w:numPr>
          <w:ilvl w:val="0"/>
          <w:numId w:val="59"/>
        </w:numPr>
        <w:autoSpaceDN w:val="0"/>
        <w:spacing w:after="100" w:afterAutospacing="1"/>
        <w:rPr>
          <w:color w:val="222222"/>
          <w:sz w:val="24"/>
          <w:szCs w:val="24"/>
        </w:rPr>
      </w:pPr>
      <w:r>
        <w:rPr>
          <w:color w:val="222222"/>
          <w:sz w:val="24"/>
          <w:szCs w:val="24"/>
        </w:rPr>
        <w:t>Continue to foster a community policing presence by having an officer deployed on a bicycle at least 50 days.</w:t>
      </w:r>
    </w:p>
    <w:p w:rsidR="00BB23CD" w:rsidRDefault="00BB23CD" w:rsidP="00BB23CD">
      <w:pPr>
        <w:pStyle w:val="ListParagraph"/>
        <w:spacing w:after="100" w:afterAutospacing="1"/>
        <w:rPr>
          <w:color w:val="222222"/>
          <w:sz w:val="24"/>
          <w:szCs w:val="24"/>
        </w:rPr>
      </w:pPr>
    </w:p>
    <w:p w:rsidR="00BB23CD" w:rsidRDefault="00BB23CD" w:rsidP="00BB23CD">
      <w:pPr>
        <w:pStyle w:val="ListParagraph"/>
        <w:numPr>
          <w:ilvl w:val="0"/>
          <w:numId w:val="59"/>
        </w:numPr>
        <w:autoSpaceDN w:val="0"/>
        <w:spacing w:after="100" w:afterAutospacing="1"/>
        <w:rPr>
          <w:color w:val="222222"/>
          <w:sz w:val="24"/>
          <w:szCs w:val="24"/>
        </w:rPr>
      </w:pPr>
      <w:r>
        <w:rPr>
          <w:color w:val="222222"/>
          <w:sz w:val="24"/>
          <w:szCs w:val="24"/>
        </w:rPr>
        <w:t>Take a proactive approach to addressing campus violations with clients to resolve quality of life issues and concerns.</w:t>
      </w:r>
    </w:p>
    <w:p w:rsidR="00BB23CD" w:rsidRDefault="00BB23CD" w:rsidP="00BB23CD">
      <w:pPr>
        <w:pStyle w:val="ListParagraph"/>
        <w:rPr>
          <w:color w:val="222222"/>
          <w:sz w:val="24"/>
          <w:szCs w:val="24"/>
        </w:rPr>
      </w:pPr>
    </w:p>
    <w:p w:rsidR="00BB23CD" w:rsidRPr="00522ADB" w:rsidRDefault="00BB23CD" w:rsidP="00BB23CD">
      <w:pPr>
        <w:pStyle w:val="BodyText2"/>
        <w:numPr>
          <w:ilvl w:val="0"/>
          <w:numId w:val="59"/>
        </w:numPr>
        <w:shd w:val="clear" w:color="auto" w:fill="FFFFFF"/>
        <w:spacing w:line="276" w:lineRule="auto"/>
        <w:rPr>
          <w:rFonts w:ascii="Calibri" w:hAnsi="Calibri" w:cs="Arial"/>
          <w:i w:val="0"/>
          <w:szCs w:val="24"/>
          <w:lang w:val="en"/>
        </w:rPr>
      </w:pPr>
      <w:r w:rsidRPr="00522ADB">
        <w:rPr>
          <w:rFonts w:ascii="Calibri" w:hAnsi="Calibri" w:cs="Arial"/>
          <w:i w:val="0"/>
          <w:lang w:val="en"/>
        </w:rPr>
        <w:t>Officers will attempt to respond to all emergency and non-emergency response calls in a timely, yet safe manner.</w:t>
      </w:r>
    </w:p>
    <w:p w:rsidR="00BB23CD" w:rsidRPr="00522ADB" w:rsidRDefault="00BB23CD" w:rsidP="00BB23CD">
      <w:pPr>
        <w:pStyle w:val="ListParagraph"/>
        <w:rPr>
          <w:rFonts w:cs="Arial"/>
          <w:i/>
          <w:szCs w:val="24"/>
          <w:lang w:val="en"/>
        </w:rPr>
      </w:pPr>
    </w:p>
    <w:p w:rsidR="00BB23CD" w:rsidRPr="00522ADB" w:rsidRDefault="00BB23CD" w:rsidP="00BB23CD">
      <w:pPr>
        <w:pStyle w:val="BodyText2"/>
        <w:shd w:val="clear" w:color="auto" w:fill="FFFFFF"/>
        <w:spacing w:line="276" w:lineRule="auto"/>
        <w:ind w:left="720"/>
        <w:rPr>
          <w:rFonts w:ascii="Calibri" w:hAnsi="Calibri" w:cs="Arial"/>
          <w:i w:val="0"/>
          <w:szCs w:val="24"/>
          <w:lang w:val="en"/>
        </w:rPr>
      </w:pPr>
    </w:p>
    <w:p w:rsidR="00BB23CD" w:rsidRPr="00522ADB" w:rsidRDefault="00BB23CD" w:rsidP="00BB23CD">
      <w:pPr>
        <w:pStyle w:val="Hyperlink"/>
        <w:numPr>
          <w:ilvl w:val="0"/>
          <w:numId w:val="59"/>
        </w:numPr>
        <w:shd w:val="clear" w:color="auto" w:fill="FFFFFF"/>
        <w:spacing w:line="276" w:lineRule="auto"/>
        <w:rPr>
          <w:rFonts w:ascii="Calibri" w:hAnsi="Calibri" w:cs="Arial"/>
          <w:lang w:val="en"/>
        </w:rPr>
      </w:pPr>
      <w:r w:rsidRPr="00522ADB">
        <w:rPr>
          <w:rFonts w:ascii="Calibri" w:hAnsi="Calibri" w:cs="Arial"/>
          <w:lang w:val="en"/>
        </w:rPr>
        <w:t>Calls for service will be answered in a positive and helpful manner in all instances where possible.</w:t>
      </w:r>
    </w:p>
    <w:p w:rsidR="00BB23CD" w:rsidRDefault="00BB23CD" w:rsidP="00BB23CD">
      <w:pPr>
        <w:pStyle w:val="Hyperlink"/>
        <w:shd w:val="clear" w:color="auto" w:fill="FFFFFF"/>
        <w:spacing w:before="100" w:beforeAutospacing="1" w:after="100" w:afterAutospacing="1" w:line="276" w:lineRule="auto"/>
        <w:rPr>
          <w:rFonts w:ascii="Arial" w:hAnsi="Arial" w:cs="Arial"/>
          <w:lang w:val="en"/>
        </w:rPr>
      </w:pPr>
    </w:p>
    <w:p w:rsidR="00BB23CD" w:rsidRDefault="00BB23CD" w:rsidP="00BB23CD">
      <w:pPr>
        <w:pStyle w:val="Hyperlink"/>
        <w:numPr>
          <w:ilvl w:val="0"/>
          <w:numId w:val="57"/>
        </w:numPr>
        <w:shd w:val="clear" w:color="auto" w:fill="FFFFFF"/>
        <w:spacing w:line="276" w:lineRule="auto"/>
        <w:rPr>
          <w:rStyle w:val="Strong"/>
          <w:b w:val="0"/>
          <w:bCs w:val="0"/>
        </w:rPr>
      </w:pPr>
      <w:r>
        <w:rPr>
          <w:rStyle w:val="Strong"/>
          <w:rFonts w:ascii="Arial" w:hAnsi="Arial" w:cs="Arial"/>
          <w:color w:val="FF0000"/>
          <w:lang w:val="en"/>
        </w:rPr>
        <w:t>Goal</w:t>
      </w:r>
      <w:r>
        <w:rPr>
          <w:rStyle w:val="Strong"/>
          <w:rFonts w:ascii="Arial" w:hAnsi="Arial" w:cs="Arial"/>
          <w:lang w:val="en"/>
        </w:rPr>
        <w:t xml:space="preserve"> - Reduce Exposure to Liability</w:t>
      </w:r>
    </w:p>
    <w:p w:rsidR="00BB23CD" w:rsidRDefault="00BB23CD" w:rsidP="00BB23CD">
      <w:pPr>
        <w:pStyle w:val="ListParagraph"/>
        <w:rPr>
          <w:sz w:val="24"/>
          <w:szCs w:val="24"/>
        </w:rPr>
      </w:pPr>
    </w:p>
    <w:p w:rsidR="00BB23CD" w:rsidRPr="00522ADB" w:rsidRDefault="00BB23CD" w:rsidP="00BB23CD">
      <w:pPr>
        <w:pStyle w:val="BodyText2"/>
        <w:shd w:val="clear" w:color="auto" w:fill="FFFFFF"/>
        <w:spacing w:before="100" w:beforeAutospacing="1" w:after="100" w:afterAutospacing="1" w:line="276" w:lineRule="auto"/>
        <w:rPr>
          <w:rFonts w:ascii="Calibri" w:hAnsi="Calibri" w:cs="Arial"/>
          <w:szCs w:val="24"/>
          <w:lang w:val="en"/>
        </w:rPr>
      </w:pPr>
      <w:r>
        <w:rPr>
          <w:rFonts w:ascii="Arial" w:hAnsi="Arial" w:cs="Arial"/>
          <w:b/>
          <w:u w:val="single"/>
          <w:lang w:val="en"/>
        </w:rPr>
        <w:t xml:space="preserve">Objectives: </w:t>
      </w:r>
      <w:r>
        <w:rPr>
          <w:rFonts w:ascii="Arial" w:hAnsi="Arial" w:cs="Arial"/>
          <w:lang w:val="en"/>
        </w:rPr>
        <w:br/>
      </w:r>
      <w:r>
        <w:rPr>
          <w:rFonts w:ascii="Arial" w:hAnsi="Arial" w:cs="Arial"/>
          <w:lang w:val="en"/>
        </w:rPr>
        <w:br/>
      </w:r>
      <w:r w:rsidRPr="00BB23CD">
        <w:rPr>
          <w:rFonts w:ascii="Arial" w:hAnsi="Arial" w:cs="Arial"/>
          <w:i w:val="0"/>
          <w:lang w:val="en"/>
        </w:rPr>
        <w:t xml:space="preserve">     </w:t>
      </w:r>
      <w:r w:rsidRPr="00522ADB">
        <w:rPr>
          <w:rFonts w:ascii="Calibri" w:hAnsi="Calibri" w:cs="Arial"/>
          <w:i w:val="0"/>
          <w:lang w:val="en"/>
        </w:rPr>
        <w:t xml:space="preserve">1. Begin Accreditation Process through </w:t>
      </w:r>
      <w:r w:rsidRPr="00522ADB">
        <w:rPr>
          <w:rFonts w:ascii="Calibri" w:hAnsi="Calibri" w:cs="Arial"/>
          <w:i w:val="0"/>
        </w:rPr>
        <w:t xml:space="preserve">VLEPSC.                                                                                                                           </w:t>
      </w:r>
    </w:p>
    <w:p w:rsidR="00BB23CD" w:rsidRPr="00522ADB" w:rsidRDefault="00BB23CD" w:rsidP="00BB23CD">
      <w:pPr>
        <w:pStyle w:val="Hyperlink"/>
        <w:shd w:val="clear" w:color="auto" w:fill="FFFFFF"/>
        <w:spacing w:before="100" w:beforeAutospacing="1" w:after="100" w:afterAutospacing="1" w:line="276" w:lineRule="auto"/>
        <w:rPr>
          <w:rFonts w:ascii="Calibri" w:hAnsi="Calibri" w:cs="Arial"/>
          <w:lang w:val="en"/>
        </w:rPr>
      </w:pPr>
      <w:r w:rsidRPr="00522ADB">
        <w:rPr>
          <w:rFonts w:ascii="Calibri" w:hAnsi="Calibri" w:cs="Arial"/>
          <w:lang w:val="en"/>
        </w:rPr>
        <w:t xml:space="preserve"> </w:t>
      </w:r>
      <w:r w:rsidRPr="00522ADB">
        <w:rPr>
          <w:rFonts w:ascii="Calibri" w:hAnsi="Calibri" w:cs="Arial"/>
        </w:rPr>
        <w:t xml:space="preserve">                      </w:t>
      </w:r>
    </w:p>
    <w:p w:rsidR="00BB23CD" w:rsidRPr="00522ADB" w:rsidRDefault="00BB23CD" w:rsidP="00BB23CD">
      <w:pPr>
        <w:pStyle w:val="Hyperlink"/>
        <w:shd w:val="clear" w:color="auto" w:fill="FFFFFF"/>
        <w:spacing w:before="100" w:beforeAutospacing="1" w:after="100" w:afterAutospacing="1" w:line="276" w:lineRule="auto"/>
        <w:ind w:left="360"/>
        <w:rPr>
          <w:rFonts w:ascii="Calibri" w:hAnsi="Calibri" w:cs="Arial"/>
          <w:lang w:val="en"/>
        </w:rPr>
      </w:pPr>
      <w:r w:rsidRPr="00522ADB">
        <w:rPr>
          <w:rFonts w:ascii="Calibri" w:hAnsi="Calibri" w:cs="Arial"/>
          <w:lang w:val="en"/>
        </w:rPr>
        <w:t>2. Review and update the pursuit and emergency driving policies.</w:t>
      </w:r>
    </w:p>
    <w:p w:rsidR="00BB23CD" w:rsidRPr="00522ADB" w:rsidRDefault="00BB23CD" w:rsidP="00BB23CD">
      <w:pPr>
        <w:pStyle w:val="Hyperlink"/>
        <w:shd w:val="clear" w:color="auto" w:fill="FFFFFF"/>
        <w:spacing w:before="100" w:beforeAutospacing="1" w:after="100" w:afterAutospacing="1" w:line="276" w:lineRule="auto"/>
        <w:rPr>
          <w:rFonts w:ascii="Calibri" w:hAnsi="Calibri" w:cs="Arial"/>
          <w:lang w:val="en"/>
        </w:rPr>
      </w:pPr>
    </w:p>
    <w:p w:rsidR="00BB23CD" w:rsidRPr="00522ADB" w:rsidRDefault="00BB23CD" w:rsidP="00BB23CD">
      <w:pPr>
        <w:pStyle w:val="Hyperlink"/>
        <w:shd w:val="clear" w:color="auto" w:fill="FFFFFF"/>
        <w:spacing w:before="100" w:beforeAutospacing="1" w:after="100" w:afterAutospacing="1" w:line="276" w:lineRule="auto"/>
        <w:ind w:left="360"/>
        <w:rPr>
          <w:rFonts w:ascii="Calibri" w:hAnsi="Calibri" w:cs="Arial"/>
          <w:lang w:val="en"/>
        </w:rPr>
      </w:pPr>
      <w:r w:rsidRPr="00522ADB">
        <w:rPr>
          <w:rFonts w:ascii="Calibri" w:hAnsi="Calibri" w:cs="Arial"/>
          <w:lang w:val="en"/>
        </w:rPr>
        <w:t>3. Continue development of a training program for officers that assure that firearms qualification, emergency driving, self-defense, first aid, department    policy review, arrest, detention, traffic stops, searches and seizures, and review of interview and interrogation techniques are taught and reviewed yearly.</w:t>
      </w:r>
    </w:p>
    <w:p w:rsidR="00BB23CD" w:rsidRPr="00522ADB" w:rsidRDefault="00BB23CD" w:rsidP="00BB23CD">
      <w:pPr>
        <w:pStyle w:val="Hyperlink"/>
        <w:shd w:val="clear" w:color="auto" w:fill="FFFFFF"/>
        <w:spacing w:before="100" w:beforeAutospacing="1" w:after="100" w:afterAutospacing="1" w:line="276" w:lineRule="auto"/>
        <w:ind w:left="360"/>
        <w:rPr>
          <w:rFonts w:ascii="Calibri" w:hAnsi="Calibri" w:cs="Arial"/>
          <w:lang w:val="en"/>
        </w:rPr>
      </w:pPr>
    </w:p>
    <w:p w:rsidR="00BB23CD" w:rsidRPr="00522ADB" w:rsidRDefault="00BB23CD" w:rsidP="00BB23CD">
      <w:pPr>
        <w:pStyle w:val="Hyperlink"/>
        <w:shd w:val="clear" w:color="auto" w:fill="FFFFFF"/>
        <w:spacing w:before="100" w:beforeAutospacing="1" w:after="100" w:afterAutospacing="1" w:line="276" w:lineRule="auto"/>
        <w:ind w:left="360"/>
        <w:rPr>
          <w:rFonts w:ascii="Calibri" w:hAnsi="Calibri" w:cs="Arial"/>
          <w:lang w:val="en"/>
        </w:rPr>
      </w:pPr>
    </w:p>
    <w:p w:rsidR="00BB23CD" w:rsidRPr="00522ADB" w:rsidRDefault="00BB23CD" w:rsidP="00BB23CD">
      <w:pPr>
        <w:pStyle w:val="Hyperlink"/>
        <w:shd w:val="clear" w:color="auto" w:fill="FFFFFF"/>
        <w:spacing w:before="100" w:beforeAutospacing="1" w:after="100" w:afterAutospacing="1" w:line="276" w:lineRule="auto"/>
        <w:ind w:left="360"/>
        <w:jc w:val="center"/>
        <w:rPr>
          <w:rFonts w:ascii="Calibri" w:hAnsi="Calibri" w:cs="Arial"/>
          <w:b/>
          <w:sz w:val="40"/>
          <w:szCs w:val="40"/>
          <w:lang w:val="en"/>
        </w:rPr>
      </w:pPr>
      <w:r w:rsidRPr="00522ADB">
        <w:rPr>
          <w:rFonts w:ascii="Calibri" w:hAnsi="Calibri" w:cs="Arial"/>
          <w:b/>
          <w:sz w:val="40"/>
          <w:szCs w:val="40"/>
          <w:lang w:val="en"/>
        </w:rPr>
        <w:t>End of Report</w:t>
      </w:r>
    </w:p>
    <w:p w:rsidR="00BB23CD" w:rsidRDefault="00BB23CD" w:rsidP="00BB23CD">
      <w:pPr>
        <w:pStyle w:val="Hyperlink"/>
        <w:shd w:val="clear" w:color="auto" w:fill="FFFFFF"/>
        <w:spacing w:before="100" w:beforeAutospacing="1" w:after="100" w:afterAutospacing="1" w:line="276" w:lineRule="auto"/>
        <w:rPr>
          <w:rFonts w:ascii="Arial" w:hAnsi="Arial" w:cs="Arial"/>
          <w:lang w:val="en"/>
        </w:rPr>
      </w:pPr>
    </w:p>
    <w:p w:rsidR="00BB23CD" w:rsidRDefault="00BB23CD" w:rsidP="00BB23CD">
      <w:pPr>
        <w:spacing w:line="276" w:lineRule="auto"/>
        <w:rPr>
          <w:rFonts w:ascii="Arial" w:hAnsi="Arial" w:cs="Arial"/>
        </w:rPr>
      </w:pPr>
    </w:p>
    <w:p w:rsidR="00EB47DC" w:rsidRPr="00B2769C" w:rsidRDefault="00EB47DC" w:rsidP="00B2769C">
      <w:pPr>
        <w:tabs>
          <w:tab w:val="left" w:pos="825"/>
          <w:tab w:val="left" w:pos="4650"/>
        </w:tabs>
        <w:jc w:val="center"/>
        <w:rPr>
          <w:rFonts w:ascii="Arial Narrow" w:hAnsi="Arial Narrow"/>
          <w:b/>
          <w:sz w:val="36"/>
          <w:szCs w:val="36"/>
          <w:lang w:val="en"/>
        </w:rPr>
      </w:pPr>
    </w:p>
    <w:sectPr w:rsidR="00EB47DC" w:rsidRPr="00B2769C" w:rsidSect="00B81919">
      <w:headerReference w:type="default" r:id="rId56"/>
      <w:footerReference w:type="default" r:id="rId57"/>
      <w:pgSz w:w="12240" w:h="15840"/>
      <w:pgMar w:top="576" w:right="288"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9AF" w:rsidRDefault="00FF49AF" w:rsidP="00DA7CDE">
      <w:r>
        <w:separator/>
      </w:r>
    </w:p>
  </w:endnote>
  <w:endnote w:type="continuationSeparator" w:id="0">
    <w:p w:rsidR="00FF49AF" w:rsidRDefault="00FF49AF" w:rsidP="00DA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C3" w:rsidRPr="00B7336D" w:rsidRDefault="00357DC3" w:rsidP="00B7336D">
    <w:pPr>
      <w:pStyle w:val="Heading8Char"/>
      <w:rPr>
        <w:rFonts w:ascii="Berlin Sans FB" w:hAnsi="Berlin Sans FB"/>
        <w:sz w:val="20"/>
        <w:szCs w:val="20"/>
      </w:rPr>
    </w:pPr>
  </w:p>
  <w:p w:rsidR="00357DC3" w:rsidRPr="00B7336D" w:rsidRDefault="00357DC3" w:rsidP="00481485">
    <w:pPr>
      <w:pStyle w:val="Heading8Char"/>
      <w:tabs>
        <w:tab w:val="left" w:pos="4920"/>
      </w:tabs>
      <w:rPr>
        <w:rFonts w:ascii="Berlin Sans FB" w:hAnsi="Berlin Sans FB"/>
        <w:sz w:val="22"/>
        <w:szCs w:val="22"/>
      </w:rPr>
    </w:pPr>
    <w:r w:rsidRPr="00B7336D">
      <w:rPr>
        <w:rFonts w:ascii="Berlin Sans FB" w:hAnsi="Berlin Sans FB"/>
        <w:sz w:val="22"/>
        <w:szCs w:val="22"/>
      </w:rPr>
      <w:t>201</w:t>
    </w:r>
    <w:r w:rsidR="00130440">
      <w:rPr>
        <w:rFonts w:ascii="Berlin Sans FB" w:hAnsi="Berlin Sans FB"/>
        <w:sz w:val="22"/>
        <w:szCs w:val="22"/>
      </w:rPr>
      <w:t>9</w:t>
    </w:r>
    <w:r w:rsidRPr="00B7336D">
      <w:rPr>
        <w:rFonts w:ascii="Berlin Sans FB" w:hAnsi="Berlin Sans FB"/>
        <w:sz w:val="22"/>
        <w:szCs w:val="22"/>
      </w:rPr>
      <w:t xml:space="preserve"> Annual Security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C3" w:rsidRPr="00B7336D" w:rsidRDefault="00357DC3" w:rsidP="00B7336D">
    <w:pPr>
      <w:pStyle w:val="Heading8Char"/>
      <w:rPr>
        <w:rFonts w:ascii="Berlin Sans FB" w:hAnsi="Berlin Sans FB"/>
        <w:sz w:val="20"/>
        <w:szCs w:val="20"/>
      </w:rPr>
    </w:pPr>
  </w:p>
  <w:p w:rsidR="00357DC3" w:rsidRPr="00B7336D" w:rsidRDefault="00B90A38" w:rsidP="00481485">
    <w:pPr>
      <w:pStyle w:val="Heading8Char"/>
      <w:tabs>
        <w:tab w:val="left" w:pos="4920"/>
      </w:tabs>
      <w:rPr>
        <w:rFonts w:ascii="Berlin Sans FB" w:hAnsi="Berlin Sans FB"/>
        <w:sz w:val="22"/>
        <w:szCs w:val="22"/>
      </w:rPr>
    </w:pPr>
    <w:r>
      <w:rPr>
        <w:rFonts w:ascii="Berlin Sans FB" w:hAnsi="Berlin Sans FB"/>
        <w:sz w:val="22"/>
        <w:szCs w:val="22"/>
      </w:rPr>
      <w:t>2019</w:t>
    </w:r>
    <w:r w:rsidR="00357DC3" w:rsidRPr="00B7336D">
      <w:rPr>
        <w:rFonts w:ascii="Berlin Sans FB" w:hAnsi="Berlin Sans FB"/>
        <w:sz w:val="22"/>
        <w:szCs w:val="22"/>
      </w:rPr>
      <w:t xml:space="preserve"> Annual Security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C3" w:rsidRPr="00B7336D" w:rsidRDefault="00357DC3" w:rsidP="00B7336D">
    <w:pPr>
      <w:pStyle w:val="Heading8Char"/>
      <w:rPr>
        <w:rFonts w:ascii="Berlin Sans FB" w:hAnsi="Berlin Sans FB"/>
        <w:sz w:val="20"/>
        <w:szCs w:val="20"/>
      </w:rPr>
    </w:pPr>
  </w:p>
  <w:p w:rsidR="00357DC3" w:rsidRPr="0032524D" w:rsidRDefault="00357DC3" w:rsidP="00481485">
    <w:pPr>
      <w:pStyle w:val="Heading8Char"/>
      <w:tabs>
        <w:tab w:val="left" w:pos="49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9AF" w:rsidRDefault="00FF49AF" w:rsidP="00DA7CDE">
      <w:r>
        <w:separator/>
      </w:r>
    </w:p>
  </w:footnote>
  <w:footnote w:type="continuationSeparator" w:id="0">
    <w:p w:rsidR="00FF49AF" w:rsidRDefault="00FF49AF" w:rsidP="00DA7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C3" w:rsidRPr="00303425" w:rsidRDefault="00294F5A" w:rsidP="00D304EF">
    <w:pPr>
      <w:pStyle w:val="Heading6Char"/>
      <w:jc w:val="center"/>
      <w:rPr>
        <w:rFonts w:ascii="Berlin Sans FB" w:hAnsi="Berlin Sans FB"/>
        <w:sz w:val="36"/>
        <w:szCs w:val="36"/>
      </w:rPr>
    </w:pPr>
    <w:r>
      <w:rPr>
        <w:noProof/>
      </w:rPr>
      <w:drawing>
        <wp:anchor distT="0" distB="0" distL="114300" distR="114300" simplePos="0" relativeHeight="251656704" behindDoc="1" locked="0" layoutInCell="1" allowOverlap="1">
          <wp:simplePos x="0" y="0"/>
          <wp:positionH relativeFrom="column">
            <wp:posOffset>6529705</wp:posOffset>
          </wp:positionH>
          <wp:positionV relativeFrom="paragraph">
            <wp:posOffset>-120650</wp:posOffset>
          </wp:positionV>
          <wp:extent cx="533400" cy="666750"/>
          <wp:effectExtent l="0" t="0" r="0" b="0"/>
          <wp:wrapTight wrapText="bothSides">
            <wp:wrapPolygon edited="0">
              <wp:start x="0" y="0"/>
              <wp:lineTo x="0" y="20983"/>
              <wp:lineTo x="20829" y="20983"/>
              <wp:lineTo x="20829" y="0"/>
              <wp:lineTo x="0" y="0"/>
            </wp:wrapPolygon>
          </wp:wrapTight>
          <wp:docPr id="1" name="Picture 1" descr="Digital -New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New Pa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DC3" w:rsidRPr="00303425">
      <w:rPr>
        <w:rFonts w:ascii="Berlin Sans FB" w:hAnsi="Berlin Sans FB"/>
        <w:sz w:val="36"/>
        <w:szCs w:val="36"/>
      </w:rPr>
      <w:t>Woodrow Wilson Rehabilitation Center</w:t>
    </w:r>
  </w:p>
  <w:p w:rsidR="00357DC3" w:rsidRDefault="00357DC3" w:rsidP="009D35BE">
    <w:pPr>
      <w:pStyle w:val="Heading6Char"/>
      <w:jc w:val="center"/>
      <w:rPr>
        <w:rFonts w:ascii="Calibri" w:hAnsi="Calibri"/>
        <w:sz w:val="36"/>
        <w:szCs w:val="36"/>
      </w:rPr>
    </w:pPr>
    <w:r>
      <w:rPr>
        <w:rFonts w:ascii="Berlin Sans FB" w:hAnsi="Berlin Sans FB"/>
        <w:sz w:val="56"/>
        <w:szCs w:val="56"/>
      </w:rPr>
      <w:t xml:space="preserve">  Police Department</w:t>
    </w:r>
    <w:r>
      <w:rPr>
        <w:rFonts w:ascii="Calibri" w:hAnsi="Calibri"/>
        <w:sz w:val="36"/>
        <w:szCs w:val="36"/>
      </w:rPr>
      <w:tab/>
    </w:r>
  </w:p>
  <w:p w:rsidR="00357DC3" w:rsidRPr="005D117B" w:rsidRDefault="00357DC3" w:rsidP="009D35BE">
    <w:pPr>
      <w:pStyle w:val="Heading6Char"/>
      <w:rPr>
        <w:rFonts w:ascii="Calibri" w:hAnsi="Calibri"/>
        <w:sz w:val="18"/>
        <w:szCs w:val="16"/>
      </w:rPr>
    </w:pPr>
    <w:r>
      <w:rPr>
        <w:rFonts w:ascii="Calibri" w:hAnsi="Calibri"/>
        <w:sz w:val="16"/>
        <w:szCs w:val="16"/>
      </w:rPr>
      <w:t>_______________________________________________________________________________________________________________________________________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C3" w:rsidRPr="00303425" w:rsidRDefault="00294F5A" w:rsidP="00551F9F">
    <w:pPr>
      <w:pStyle w:val="Heading6Char"/>
      <w:jc w:val="center"/>
      <w:rPr>
        <w:rFonts w:ascii="Berlin Sans FB" w:hAnsi="Berlin Sans FB"/>
        <w:sz w:val="36"/>
        <w:szCs w:val="36"/>
      </w:rPr>
    </w:pPr>
    <w:r>
      <w:rPr>
        <w:noProof/>
      </w:rPr>
      <w:drawing>
        <wp:anchor distT="0" distB="0" distL="114300" distR="114300" simplePos="0" relativeHeight="251657728" behindDoc="1" locked="0" layoutInCell="1" allowOverlap="1">
          <wp:simplePos x="0" y="0"/>
          <wp:positionH relativeFrom="column">
            <wp:posOffset>5738495</wp:posOffset>
          </wp:positionH>
          <wp:positionV relativeFrom="paragraph">
            <wp:posOffset>-92075</wp:posOffset>
          </wp:positionV>
          <wp:extent cx="1224280" cy="1530350"/>
          <wp:effectExtent l="0" t="0" r="0" b="0"/>
          <wp:wrapTight wrapText="bothSides">
            <wp:wrapPolygon edited="0">
              <wp:start x="0" y="0"/>
              <wp:lineTo x="0" y="21241"/>
              <wp:lineTo x="21174" y="21241"/>
              <wp:lineTo x="21174" y="0"/>
              <wp:lineTo x="0" y="0"/>
            </wp:wrapPolygon>
          </wp:wrapTight>
          <wp:docPr id="2" name="Picture 2" descr="Digital -New Patch" title="Police Department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New Pa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DC3" w:rsidRPr="00303425">
      <w:rPr>
        <w:rFonts w:ascii="Berlin Sans FB" w:hAnsi="Berlin Sans FB"/>
        <w:sz w:val="36"/>
        <w:szCs w:val="36"/>
      </w:rPr>
      <w:t>Woodrow Wilson Rehabilitation Center</w:t>
    </w:r>
  </w:p>
  <w:p w:rsidR="00357DC3" w:rsidRPr="00551F9F" w:rsidRDefault="00357DC3" w:rsidP="00551F9F">
    <w:pPr>
      <w:pStyle w:val="Heading6Char"/>
      <w:jc w:val="center"/>
      <w:rPr>
        <w:rFonts w:ascii="Calibri" w:hAnsi="Calibri"/>
        <w:sz w:val="44"/>
        <w:szCs w:val="44"/>
      </w:rPr>
    </w:pPr>
    <w:r w:rsidRPr="00551F9F">
      <w:rPr>
        <w:rFonts w:ascii="Berlin Sans FB" w:hAnsi="Berlin Sans FB"/>
        <w:sz w:val="44"/>
        <w:szCs w:val="44"/>
      </w:rPr>
      <w:t>Police Department</w:t>
    </w:r>
  </w:p>
  <w:p w:rsidR="00357DC3" w:rsidRPr="00551F9F" w:rsidRDefault="00357DC3" w:rsidP="00551F9F">
    <w:pPr>
      <w:pStyle w:val="Heading6Char"/>
      <w:jc w:val="center"/>
      <w:rPr>
        <w:rFonts w:ascii="Berlin Sans FB" w:hAnsi="Berlin Sans FB"/>
        <w:sz w:val="36"/>
        <w:szCs w:val="36"/>
      </w:rPr>
    </w:pPr>
    <w:r w:rsidRPr="00551F9F">
      <w:rPr>
        <w:rFonts w:ascii="Berlin Sans FB" w:hAnsi="Berlin Sans FB"/>
        <w:sz w:val="36"/>
        <w:szCs w:val="36"/>
      </w:rPr>
      <w:t>Fishersville, Virginia</w:t>
    </w:r>
  </w:p>
  <w:p w:rsidR="00357DC3" w:rsidRDefault="00357DC3" w:rsidP="00551F9F">
    <w:pPr>
      <w:pStyle w:val="Heading6Char"/>
      <w:tabs>
        <w:tab w:val="left" w:pos="4515"/>
        <w:tab w:val="left" w:pos="7080"/>
      </w:tabs>
      <w:jc w:val="center"/>
    </w:pPr>
    <w:r>
      <w:rPr>
        <w:rFonts w:ascii="Berlin Sans FB" w:hAnsi="Berlin Sans FB"/>
      </w:rPr>
      <w:t>Serving the</w:t>
    </w:r>
    <w:r w:rsidRPr="00551F9F">
      <w:rPr>
        <w:rFonts w:ascii="Berlin Sans FB" w:hAnsi="Berlin Sans FB"/>
      </w:rPr>
      <w:t xml:space="preserve"> Wilson</w:t>
    </w:r>
    <w:r>
      <w:rPr>
        <w:rFonts w:ascii="Berlin Sans FB" w:hAnsi="Berlin Sans FB"/>
      </w:rPr>
      <w:t xml:space="preserve"> Workforce &amp;</w:t>
    </w:r>
    <w:r w:rsidRPr="00551F9F">
      <w:rPr>
        <w:rFonts w:ascii="Berlin Sans FB" w:hAnsi="Berlin Sans FB"/>
      </w:rPr>
      <w:t xml:space="preserve"> Rehabilit</w:t>
    </w:r>
    <w:r>
      <w:rPr>
        <w:rFonts w:ascii="Berlin Sans FB" w:hAnsi="Berlin Sans FB"/>
      </w:rPr>
      <w:t>ation Center Campus C</w:t>
    </w:r>
    <w:r w:rsidRPr="00551F9F">
      <w:rPr>
        <w:rFonts w:ascii="Berlin Sans FB" w:hAnsi="Berlin Sans FB"/>
      </w:rPr>
      <w:t>ommunity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C3" w:rsidRPr="00303425" w:rsidRDefault="00294F5A" w:rsidP="00D304EF">
    <w:pPr>
      <w:pStyle w:val="Heading6Char"/>
      <w:jc w:val="center"/>
      <w:rPr>
        <w:rFonts w:ascii="Berlin Sans FB" w:hAnsi="Berlin Sans FB"/>
        <w:sz w:val="36"/>
        <w:szCs w:val="36"/>
      </w:rPr>
    </w:pPr>
    <w:r>
      <w:rPr>
        <w:noProof/>
      </w:rPr>
      <w:drawing>
        <wp:anchor distT="0" distB="0" distL="114300" distR="114300" simplePos="0" relativeHeight="251658752" behindDoc="1" locked="0" layoutInCell="1" allowOverlap="1">
          <wp:simplePos x="0" y="0"/>
          <wp:positionH relativeFrom="column">
            <wp:posOffset>6362700</wp:posOffset>
          </wp:positionH>
          <wp:positionV relativeFrom="paragraph">
            <wp:posOffset>-215900</wp:posOffset>
          </wp:positionV>
          <wp:extent cx="533400" cy="666750"/>
          <wp:effectExtent l="0" t="0" r="0" b="0"/>
          <wp:wrapTight wrapText="bothSides">
            <wp:wrapPolygon edited="0">
              <wp:start x="0" y="0"/>
              <wp:lineTo x="0" y="20983"/>
              <wp:lineTo x="20829" y="20983"/>
              <wp:lineTo x="20829" y="0"/>
              <wp:lineTo x="0" y="0"/>
            </wp:wrapPolygon>
          </wp:wrapTight>
          <wp:docPr id="4" name="Picture 4" descr="Digital -New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tal -New Pat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DC3" w:rsidRPr="00303425">
      <w:rPr>
        <w:rFonts w:ascii="Berlin Sans FB" w:hAnsi="Berlin Sans FB"/>
        <w:sz w:val="36"/>
        <w:szCs w:val="36"/>
      </w:rPr>
      <w:t>Woodrow Wilson Rehabilitation Center</w:t>
    </w:r>
  </w:p>
  <w:p w:rsidR="00357DC3" w:rsidRDefault="00357DC3" w:rsidP="009D35BE">
    <w:pPr>
      <w:pStyle w:val="Heading6Char"/>
      <w:jc w:val="center"/>
      <w:rPr>
        <w:rFonts w:ascii="Calibri" w:hAnsi="Calibri"/>
        <w:sz w:val="36"/>
        <w:szCs w:val="36"/>
      </w:rPr>
    </w:pPr>
    <w:r>
      <w:rPr>
        <w:rFonts w:ascii="Berlin Sans FB" w:hAnsi="Berlin Sans FB"/>
        <w:sz w:val="56"/>
        <w:szCs w:val="56"/>
      </w:rPr>
      <w:t xml:space="preserve">  Police Department</w:t>
    </w:r>
    <w:r>
      <w:rPr>
        <w:rFonts w:ascii="Calibri" w:hAnsi="Calibri"/>
        <w:sz w:val="36"/>
        <w:szCs w:val="36"/>
      </w:rPr>
      <w:tab/>
    </w:r>
  </w:p>
  <w:p w:rsidR="00357DC3" w:rsidRPr="005D117B" w:rsidRDefault="00357DC3" w:rsidP="009D35BE">
    <w:pPr>
      <w:pStyle w:val="Heading6Char"/>
      <w:rPr>
        <w:rFonts w:ascii="Calibri" w:hAnsi="Calibri"/>
        <w:sz w:val="18"/>
        <w:szCs w:val="16"/>
      </w:rPr>
    </w:pPr>
    <w:r>
      <w:rPr>
        <w:rFonts w:ascii="Calibri" w:hAnsi="Calibri"/>
        <w:sz w:val="16"/>
        <w:szCs w:val="16"/>
      </w:rPr>
      <w:t>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5803C7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AD660E"/>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0649476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8D200B1"/>
    <w:multiLevelType w:val="singleLevel"/>
    <w:tmpl w:val="04090015"/>
    <w:lvl w:ilvl="0">
      <w:start w:val="1"/>
      <w:numFmt w:val="upperLetter"/>
      <w:lvlText w:val="%1."/>
      <w:lvlJc w:val="left"/>
      <w:pPr>
        <w:tabs>
          <w:tab w:val="num" w:pos="360"/>
        </w:tabs>
        <w:ind w:left="360" w:hanging="360"/>
      </w:pPr>
    </w:lvl>
  </w:abstractNum>
  <w:abstractNum w:abstractNumId="5" w15:restartNumberingAfterBreak="0">
    <w:nsid w:val="09A239FF"/>
    <w:multiLevelType w:val="singleLevel"/>
    <w:tmpl w:val="04090015"/>
    <w:lvl w:ilvl="0">
      <w:start w:val="1"/>
      <w:numFmt w:val="upperLetter"/>
      <w:lvlText w:val="%1."/>
      <w:lvlJc w:val="left"/>
      <w:pPr>
        <w:tabs>
          <w:tab w:val="num" w:pos="360"/>
        </w:tabs>
        <w:ind w:left="360" w:hanging="360"/>
      </w:pPr>
    </w:lvl>
  </w:abstractNum>
  <w:abstractNum w:abstractNumId="6" w15:restartNumberingAfterBreak="0">
    <w:nsid w:val="0B421C6A"/>
    <w:multiLevelType w:val="hybridMultilevel"/>
    <w:tmpl w:val="10084D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F833EFE"/>
    <w:multiLevelType w:val="hybridMultilevel"/>
    <w:tmpl w:val="45986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E603AC"/>
    <w:multiLevelType w:val="multilevel"/>
    <w:tmpl w:val="0346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7413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F6677F"/>
    <w:multiLevelType w:val="singleLevel"/>
    <w:tmpl w:val="04090015"/>
    <w:lvl w:ilvl="0">
      <w:start w:val="1"/>
      <w:numFmt w:val="upperLetter"/>
      <w:lvlText w:val="%1."/>
      <w:lvlJc w:val="left"/>
      <w:pPr>
        <w:tabs>
          <w:tab w:val="num" w:pos="360"/>
        </w:tabs>
        <w:ind w:left="360" w:hanging="360"/>
      </w:pPr>
    </w:lvl>
  </w:abstractNum>
  <w:abstractNum w:abstractNumId="11" w15:restartNumberingAfterBreak="0">
    <w:nsid w:val="182A2868"/>
    <w:multiLevelType w:val="singleLevel"/>
    <w:tmpl w:val="A54269CE"/>
    <w:lvl w:ilvl="0">
      <w:start w:val="1"/>
      <w:numFmt w:val="decimal"/>
      <w:lvlText w:val="%1."/>
      <w:lvlJc w:val="left"/>
      <w:pPr>
        <w:tabs>
          <w:tab w:val="num" w:pos="720"/>
        </w:tabs>
        <w:ind w:left="720" w:hanging="360"/>
      </w:pPr>
      <w:rPr>
        <w:rFonts w:hint="default"/>
      </w:rPr>
    </w:lvl>
  </w:abstractNum>
  <w:abstractNum w:abstractNumId="12" w15:restartNumberingAfterBreak="0">
    <w:nsid w:val="1AF85EF2"/>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1E79367C"/>
    <w:multiLevelType w:val="hybridMultilevel"/>
    <w:tmpl w:val="2D965C7A"/>
    <w:lvl w:ilvl="0" w:tplc="0409000F">
      <w:start w:val="1"/>
      <w:numFmt w:val="decimal"/>
      <w:lvlText w:val="%1."/>
      <w:lvlJc w:val="left"/>
      <w:pPr>
        <w:ind w:left="720" w:hanging="360"/>
      </w:pPr>
      <w:rPr>
        <w:b w:val="0"/>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1762D4"/>
    <w:multiLevelType w:val="singleLevel"/>
    <w:tmpl w:val="301892D2"/>
    <w:lvl w:ilvl="0">
      <w:start w:val="1"/>
      <w:numFmt w:val="lowerLetter"/>
      <w:lvlText w:val="%1."/>
      <w:lvlJc w:val="left"/>
      <w:pPr>
        <w:tabs>
          <w:tab w:val="num" w:pos="1080"/>
        </w:tabs>
        <w:ind w:left="1080" w:hanging="360"/>
      </w:pPr>
      <w:rPr>
        <w:rFonts w:hint="default"/>
      </w:rPr>
    </w:lvl>
  </w:abstractNum>
  <w:abstractNum w:abstractNumId="15" w15:restartNumberingAfterBreak="0">
    <w:nsid w:val="1F565024"/>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1F925E4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1FD15B6B"/>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0F87BA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1E32FB8"/>
    <w:multiLevelType w:val="hybridMultilevel"/>
    <w:tmpl w:val="C1E2AA00"/>
    <w:lvl w:ilvl="0" w:tplc="70EEB7C6">
      <w:start w:val="1"/>
      <w:numFmt w:val="bullet"/>
      <w:lvlText w:val=""/>
      <w:lvlJc w:val="left"/>
      <w:pPr>
        <w:tabs>
          <w:tab w:val="num" w:pos="720"/>
        </w:tabs>
        <w:ind w:left="720" w:hanging="360"/>
      </w:pPr>
      <w:rPr>
        <w:rFonts w:ascii="Wingdings 2" w:hAnsi="Wingdings 2" w:hint="default"/>
      </w:rPr>
    </w:lvl>
    <w:lvl w:ilvl="1" w:tplc="AB02DBF8" w:tentative="1">
      <w:start w:val="1"/>
      <w:numFmt w:val="bullet"/>
      <w:lvlText w:val=""/>
      <w:lvlJc w:val="left"/>
      <w:pPr>
        <w:tabs>
          <w:tab w:val="num" w:pos="1440"/>
        </w:tabs>
        <w:ind w:left="1440" w:hanging="360"/>
      </w:pPr>
      <w:rPr>
        <w:rFonts w:ascii="Wingdings 2" w:hAnsi="Wingdings 2" w:hint="default"/>
      </w:rPr>
    </w:lvl>
    <w:lvl w:ilvl="2" w:tplc="7706C686" w:tentative="1">
      <w:start w:val="1"/>
      <w:numFmt w:val="bullet"/>
      <w:lvlText w:val=""/>
      <w:lvlJc w:val="left"/>
      <w:pPr>
        <w:tabs>
          <w:tab w:val="num" w:pos="2160"/>
        </w:tabs>
        <w:ind w:left="2160" w:hanging="360"/>
      </w:pPr>
      <w:rPr>
        <w:rFonts w:ascii="Wingdings 2" w:hAnsi="Wingdings 2" w:hint="default"/>
      </w:rPr>
    </w:lvl>
    <w:lvl w:ilvl="3" w:tplc="9EDE49C6" w:tentative="1">
      <w:start w:val="1"/>
      <w:numFmt w:val="bullet"/>
      <w:lvlText w:val=""/>
      <w:lvlJc w:val="left"/>
      <w:pPr>
        <w:tabs>
          <w:tab w:val="num" w:pos="2880"/>
        </w:tabs>
        <w:ind w:left="2880" w:hanging="360"/>
      </w:pPr>
      <w:rPr>
        <w:rFonts w:ascii="Wingdings 2" w:hAnsi="Wingdings 2" w:hint="default"/>
      </w:rPr>
    </w:lvl>
    <w:lvl w:ilvl="4" w:tplc="A3FA2BCA" w:tentative="1">
      <w:start w:val="1"/>
      <w:numFmt w:val="bullet"/>
      <w:lvlText w:val=""/>
      <w:lvlJc w:val="left"/>
      <w:pPr>
        <w:tabs>
          <w:tab w:val="num" w:pos="3600"/>
        </w:tabs>
        <w:ind w:left="3600" w:hanging="360"/>
      </w:pPr>
      <w:rPr>
        <w:rFonts w:ascii="Wingdings 2" w:hAnsi="Wingdings 2" w:hint="default"/>
      </w:rPr>
    </w:lvl>
    <w:lvl w:ilvl="5" w:tplc="37C4B870" w:tentative="1">
      <w:start w:val="1"/>
      <w:numFmt w:val="bullet"/>
      <w:lvlText w:val=""/>
      <w:lvlJc w:val="left"/>
      <w:pPr>
        <w:tabs>
          <w:tab w:val="num" w:pos="4320"/>
        </w:tabs>
        <w:ind w:left="4320" w:hanging="360"/>
      </w:pPr>
      <w:rPr>
        <w:rFonts w:ascii="Wingdings 2" w:hAnsi="Wingdings 2" w:hint="default"/>
      </w:rPr>
    </w:lvl>
    <w:lvl w:ilvl="6" w:tplc="3ADEC06C" w:tentative="1">
      <w:start w:val="1"/>
      <w:numFmt w:val="bullet"/>
      <w:lvlText w:val=""/>
      <w:lvlJc w:val="left"/>
      <w:pPr>
        <w:tabs>
          <w:tab w:val="num" w:pos="5040"/>
        </w:tabs>
        <w:ind w:left="5040" w:hanging="360"/>
      </w:pPr>
      <w:rPr>
        <w:rFonts w:ascii="Wingdings 2" w:hAnsi="Wingdings 2" w:hint="default"/>
      </w:rPr>
    </w:lvl>
    <w:lvl w:ilvl="7" w:tplc="64A8006C" w:tentative="1">
      <w:start w:val="1"/>
      <w:numFmt w:val="bullet"/>
      <w:lvlText w:val=""/>
      <w:lvlJc w:val="left"/>
      <w:pPr>
        <w:tabs>
          <w:tab w:val="num" w:pos="5760"/>
        </w:tabs>
        <w:ind w:left="5760" w:hanging="360"/>
      </w:pPr>
      <w:rPr>
        <w:rFonts w:ascii="Wingdings 2" w:hAnsi="Wingdings 2" w:hint="default"/>
      </w:rPr>
    </w:lvl>
    <w:lvl w:ilvl="8" w:tplc="AA28305E"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223336EB"/>
    <w:multiLevelType w:val="singleLevel"/>
    <w:tmpl w:val="66DA2210"/>
    <w:lvl w:ilvl="0">
      <w:start w:val="6"/>
      <w:numFmt w:val="none"/>
      <w:lvlText w:val="9"/>
      <w:lvlJc w:val="left"/>
      <w:pPr>
        <w:tabs>
          <w:tab w:val="num" w:pos="360"/>
        </w:tabs>
        <w:ind w:left="360" w:hanging="360"/>
      </w:pPr>
    </w:lvl>
  </w:abstractNum>
  <w:abstractNum w:abstractNumId="21" w15:restartNumberingAfterBreak="0">
    <w:nsid w:val="241A38BB"/>
    <w:multiLevelType w:val="singleLevel"/>
    <w:tmpl w:val="E91A392A"/>
    <w:lvl w:ilvl="0">
      <w:start w:val="5"/>
      <w:numFmt w:val="decimal"/>
      <w:lvlText w:val="%1."/>
      <w:lvlJc w:val="left"/>
      <w:pPr>
        <w:tabs>
          <w:tab w:val="num" w:pos="360"/>
        </w:tabs>
        <w:ind w:left="360" w:hanging="360"/>
      </w:pPr>
    </w:lvl>
  </w:abstractNum>
  <w:abstractNum w:abstractNumId="22" w15:restartNumberingAfterBreak="0">
    <w:nsid w:val="249F1515"/>
    <w:multiLevelType w:val="hybridMultilevel"/>
    <w:tmpl w:val="4FAE4D2C"/>
    <w:lvl w:ilvl="0" w:tplc="D6D4FCE8">
      <w:start w:val="1"/>
      <w:numFmt w:val="bullet"/>
      <w:lvlText w:val=""/>
      <w:lvlJc w:val="left"/>
      <w:pPr>
        <w:tabs>
          <w:tab w:val="num" w:pos="720"/>
        </w:tabs>
        <w:ind w:left="720" w:hanging="360"/>
      </w:pPr>
      <w:rPr>
        <w:rFonts w:ascii="Wingdings 2" w:hAnsi="Wingdings 2" w:hint="default"/>
      </w:rPr>
    </w:lvl>
    <w:lvl w:ilvl="1" w:tplc="1B364734" w:tentative="1">
      <w:start w:val="1"/>
      <w:numFmt w:val="bullet"/>
      <w:lvlText w:val=""/>
      <w:lvlJc w:val="left"/>
      <w:pPr>
        <w:tabs>
          <w:tab w:val="num" w:pos="1440"/>
        </w:tabs>
        <w:ind w:left="1440" w:hanging="360"/>
      </w:pPr>
      <w:rPr>
        <w:rFonts w:ascii="Wingdings 2" w:hAnsi="Wingdings 2" w:hint="default"/>
      </w:rPr>
    </w:lvl>
    <w:lvl w:ilvl="2" w:tplc="01706AFA" w:tentative="1">
      <w:start w:val="1"/>
      <w:numFmt w:val="bullet"/>
      <w:lvlText w:val=""/>
      <w:lvlJc w:val="left"/>
      <w:pPr>
        <w:tabs>
          <w:tab w:val="num" w:pos="2160"/>
        </w:tabs>
        <w:ind w:left="2160" w:hanging="360"/>
      </w:pPr>
      <w:rPr>
        <w:rFonts w:ascii="Wingdings 2" w:hAnsi="Wingdings 2" w:hint="default"/>
      </w:rPr>
    </w:lvl>
    <w:lvl w:ilvl="3" w:tplc="843EB67C" w:tentative="1">
      <w:start w:val="1"/>
      <w:numFmt w:val="bullet"/>
      <w:lvlText w:val=""/>
      <w:lvlJc w:val="left"/>
      <w:pPr>
        <w:tabs>
          <w:tab w:val="num" w:pos="2880"/>
        </w:tabs>
        <w:ind w:left="2880" w:hanging="360"/>
      </w:pPr>
      <w:rPr>
        <w:rFonts w:ascii="Wingdings 2" w:hAnsi="Wingdings 2" w:hint="default"/>
      </w:rPr>
    </w:lvl>
    <w:lvl w:ilvl="4" w:tplc="6C0A23D2" w:tentative="1">
      <w:start w:val="1"/>
      <w:numFmt w:val="bullet"/>
      <w:lvlText w:val=""/>
      <w:lvlJc w:val="left"/>
      <w:pPr>
        <w:tabs>
          <w:tab w:val="num" w:pos="3600"/>
        </w:tabs>
        <w:ind w:left="3600" w:hanging="360"/>
      </w:pPr>
      <w:rPr>
        <w:rFonts w:ascii="Wingdings 2" w:hAnsi="Wingdings 2" w:hint="default"/>
      </w:rPr>
    </w:lvl>
    <w:lvl w:ilvl="5" w:tplc="84E27566" w:tentative="1">
      <w:start w:val="1"/>
      <w:numFmt w:val="bullet"/>
      <w:lvlText w:val=""/>
      <w:lvlJc w:val="left"/>
      <w:pPr>
        <w:tabs>
          <w:tab w:val="num" w:pos="4320"/>
        </w:tabs>
        <w:ind w:left="4320" w:hanging="360"/>
      </w:pPr>
      <w:rPr>
        <w:rFonts w:ascii="Wingdings 2" w:hAnsi="Wingdings 2" w:hint="default"/>
      </w:rPr>
    </w:lvl>
    <w:lvl w:ilvl="6" w:tplc="33802C86" w:tentative="1">
      <w:start w:val="1"/>
      <w:numFmt w:val="bullet"/>
      <w:lvlText w:val=""/>
      <w:lvlJc w:val="left"/>
      <w:pPr>
        <w:tabs>
          <w:tab w:val="num" w:pos="5040"/>
        </w:tabs>
        <w:ind w:left="5040" w:hanging="360"/>
      </w:pPr>
      <w:rPr>
        <w:rFonts w:ascii="Wingdings 2" w:hAnsi="Wingdings 2" w:hint="default"/>
      </w:rPr>
    </w:lvl>
    <w:lvl w:ilvl="7" w:tplc="798098F2" w:tentative="1">
      <w:start w:val="1"/>
      <w:numFmt w:val="bullet"/>
      <w:lvlText w:val=""/>
      <w:lvlJc w:val="left"/>
      <w:pPr>
        <w:tabs>
          <w:tab w:val="num" w:pos="5760"/>
        </w:tabs>
        <w:ind w:left="5760" w:hanging="360"/>
      </w:pPr>
      <w:rPr>
        <w:rFonts w:ascii="Wingdings 2" w:hAnsi="Wingdings 2" w:hint="default"/>
      </w:rPr>
    </w:lvl>
    <w:lvl w:ilvl="8" w:tplc="271A7ED8"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24D37038"/>
    <w:multiLevelType w:val="singleLevel"/>
    <w:tmpl w:val="C52E2B88"/>
    <w:lvl w:ilvl="0">
      <w:start w:val="1"/>
      <w:numFmt w:val="decimal"/>
      <w:lvlText w:val="%1."/>
      <w:lvlJc w:val="left"/>
      <w:pPr>
        <w:tabs>
          <w:tab w:val="num" w:pos="1080"/>
        </w:tabs>
        <w:ind w:left="1080" w:hanging="360"/>
      </w:pPr>
      <w:rPr>
        <w:rFonts w:hint="default"/>
      </w:rPr>
    </w:lvl>
  </w:abstractNum>
  <w:abstractNum w:abstractNumId="24" w15:restartNumberingAfterBreak="0">
    <w:nsid w:val="2C5906BF"/>
    <w:multiLevelType w:val="singleLevel"/>
    <w:tmpl w:val="1398FE10"/>
    <w:lvl w:ilvl="0">
      <w:start w:val="6"/>
      <w:numFmt w:val="none"/>
      <w:lvlText w:val="6"/>
      <w:lvlJc w:val="left"/>
      <w:pPr>
        <w:tabs>
          <w:tab w:val="num" w:pos="360"/>
        </w:tabs>
        <w:ind w:left="360" w:hanging="360"/>
      </w:pPr>
    </w:lvl>
  </w:abstractNum>
  <w:abstractNum w:abstractNumId="25" w15:restartNumberingAfterBreak="0">
    <w:nsid w:val="2DA01EB8"/>
    <w:multiLevelType w:val="singleLevel"/>
    <w:tmpl w:val="04090015"/>
    <w:lvl w:ilvl="0">
      <w:start w:val="1"/>
      <w:numFmt w:val="upperLetter"/>
      <w:lvlText w:val="%1."/>
      <w:lvlJc w:val="left"/>
      <w:pPr>
        <w:tabs>
          <w:tab w:val="num" w:pos="360"/>
        </w:tabs>
        <w:ind w:left="360" w:hanging="360"/>
      </w:pPr>
    </w:lvl>
  </w:abstractNum>
  <w:abstractNum w:abstractNumId="26" w15:restartNumberingAfterBreak="0">
    <w:nsid w:val="2DC0693B"/>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2FA5040A"/>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35AD6F48"/>
    <w:multiLevelType w:val="singleLevel"/>
    <w:tmpl w:val="FB627C3A"/>
    <w:lvl w:ilvl="0">
      <w:start w:val="2"/>
      <w:numFmt w:val="decimal"/>
      <w:lvlText w:val="%1."/>
      <w:lvlJc w:val="left"/>
      <w:pPr>
        <w:tabs>
          <w:tab w:val="num" w:pos="360"/>
        </w:tabs>
        <w:ind w:left="360" w:hanging="360"/>
      </w:pPr>
    </w:lvl>
  </w:abstractNum>
  <w:abstractNum w:abstractNumId="29" w15:restartNumberingAfterBreak="0">
    <w:nsid w:val="36E0690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ABC77B5"/>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3E4E044A"/>
    <w:multiLevelType w:val="multilevel"/>
    <w:tmpl w:val="0E12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212EB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90C0BAD"/>
    <w:multiLevelType w:val="singleLevel"/>
    <w:tmpl w:val="C9D46CCE"/>
    <w:lvl w:ilvl="0">
      <w:start w:val="7"/>
      <w:numFmt w:val="decimal"/>
      <w:lvlText w:val="%1."/>
      <w:lvlJc w:val="left"/>
      <w:pPr>
        <w:tabs>
          <w:tab w:val="num" w:pos="360"/>
        </w:tabs>
        <w:ind w:left="360" w:hanging="360"/>
      </w:pPr>
    </w:lvl>
  </w:abstractNum>
  <w:abstractNum w:abstractNumId="34" w15:restartNumberingAfterBreak="0">
    <w:nsid w:val="4CBD234D"/>
    <w:multiLevelType w:val="singleLevel"/>
    <w:tmpl w:val="04090015"/>
    <w:lvl w:ilvl="0">
      <w:start w:val="1"/>
      <w:numFmt w:val="upperLetter"/>
      <w:lvlText w:val="%1."/>
      <w:lvlJc w:val="left"/>
      <w:pPr>
        <w:tabs>
          <w:tab w:val="num" w:pos="360"/>
        </w:tabs>
        <w:ind w:left="360" w:hanging="360"/>
      </w:pPr>
    </w:lvl>
  </w:abstractNum>
  <w:abstractNum w:abstractNumId="35" w15:restartNumberingAfterBreak="0">
    <w:nsid w:val="4E667557"/>
    <w:multiLevelType w:val="singleLevel"/>
    <w:tmpl w:val="35B48660"/>
    <w:lvl w:ilvl="0">
      <w:start w:val="6"/>
      <w:numFmt w:val="none"/>
      <w:lvlText w:val="8"/>
      <w:lvlJc w:val="left"/>
      <w:pPr>
        <w:tabs>
          <w:tab w:val="num" w:pos="360"/>
        </w:tabs>
        <w:ind w:left="360" w:hanging="360"/>
      </w:pPr>
    </w:lvl>
  </w:abstractNum>
  <w:abstractNum w:abstractNumId="36" w15:restartNumberingAfterBreak="0">
    <w:nsid w:val="578A1E5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9030DE7"/>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59A7148D"/>
    <w:multiLevelType w:val="multilevel"/>
    <w:tmpl w:val="2672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357482"/>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5AF11E49"/>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63132EF1"/>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645437AA"/>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656E76E9"/>
    <w:multiLevelType w:val="singleLevel"/>
    <w:tmpl w:val="4B125F52"/>
    <w:lvl w:ilvl="0">
      <w:start w:val="1"/>
      <w:numFmt w:val="decimal"/>
      <w:lvlText w:val="%1."/>
      <w:legacy w:legacy="1" w:legacySpace="0" w:legacyIndent="360"/>
      <w:lvlJc w:val="left"/>
      <w:pPr>
        <w:ind w:left="720" w:hanging="360"/>
      </w:pPr>
    </w:lvl>
  </w:abstractNum>
  <w:abstractNum w:abstractNumId="44" w15:restartNumberingAfterBreak="0">
    <w:nsid w:val="6BE62C25"/>
    <w:multiLevelType w:val="singleLevel"/>
    <w:tmpl w:val="0EDC50A6"/>
    <w:lvl w:ilvl="0">
      <w:start w:val="2"/>
      <w:numFmt w:val="decimal"/>
      <w:lvlText w:val="%1."/>
      <w:lvlJc w:val="left"/>
      <w:pPr>
        <w:tabs>
          <w:tab w:val="num" w:pos="360"/>
        </w:tabs>
        <w:ind w:left="360" w:hanging="360"/>
      </w:pPr>
    </w:lvl>
  </w:abstractNum>
  <w:abstractNum w:abstractNumId="45" w15:restartNumberingAfterBreak="0">
    <w:nsid w:val="6C6C369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E3524E3"/>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6F044A64"/>
    <w:multiLevelType w:val="singleLevel"/>
    <w:tmpl w:val="6388B39C"/>
    <w:lvl w:ilvl="0">
      <w:start w:val="6"/>
      <w:numFmt w:val="none"/>
      <w:lvlText w:val="7"/>
      <w:lvlJc w:val="left"/>
      <w:pPr>
        <w:tabs>
          <w:tab w:val="num" w:pos="360"/>
        </w:tabs>
        <w:ind w:left="360" w:hanging="360"/>
      </w:pPr>
    </w:lvl>
  </w:abstractNum>
  <w:abstractNum w:abstractNumId="48" w15:restartNumberingAfterBreak="0">
    <w:nsid w:val="70077A71"/>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70AA76B3"/>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73566AD9"/>
    <w:multiLevelType w:val="hybridMultilevel"/>
    <w:tmpl w:val="90B4C06C"/>
    <w:lvl w:ilvl="0" w:tplc="71960D5A">
      <w:start w:val="2011"/>
      <w:numFmt w:val="bullet"/>
      <w:lvlText w:val="-"/>
      <w:lvlJc w:val="left"/>
      <w:pPr>
        <w:ind w:left="1920" w:hanging="360"/>
      </w:pPr>
      <w:rPr>
        <w:rFonts w:ascii="Calibri" w:eastAsia="Times New Roman" w:hAnsi="Calibri"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1" w15:restartNumberingAfterBreak="0">
    <w:nsid w:val="73DE5A4F"/>
    <w:multiLevelType w:val="singleLevel"/>
    <w:tmpl w:val="04090015"/>
    <w:lvl w:ilvl="0">
      <w:start w:val="1"/>
      <w:numFmt w:val="upperLetter"/>
      <w:lvlText w:val="%1."/>
      <w:lvlJc w:val="left"/>
      <w:pPr>
        <w:tabs>
          <w:tab w:val="num" w:pos="360"/>
        </w:tabs>
        <w:ind w:left="360" w:hanging="360"/>
      </w:pPr>
    </w:lvl>
  </w:abstractNum>
  <w:abstractNum w:abstractNumId="52" w15:restartNumberingAfterBreak="0">
    <w:nsid w:val="769E6167"/>
    <w:multiLevelType w:val="singleLevel"/>
    <w:tmpl w:val="04090017"/>
    <w:lvl w:ilvl="0">
      <w:start w:val="1"/>
      <w:numFmt w:val="lowerLetter"/>
      <w:lvlText w:val="%1)"/>
      <w:lvlJc w:val="left"/>
      <w:pPr>
        <w:tabs>
          <w:tab w:val="num" w:pos="360"/>
        </w:tabs>
        <w:ind w:left="360" w:hanging="360"/>
      </w:pPr>
    </w:lvl>
  </w:abstractNum>
  <w:abstractNum w:abstractNumId="53" w15:restartNumberingAfterBreak="0">
    <w:nsid w:val="774E375E"/>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79B14666"/>
    <w:multiLevelType w:val="singleLevel"/>
    <w:tmpl w:val="BDA6183C"/>
    <w:lvl w:ilvl="0">
      <w:start w:val="2"/>
      <w:numFmt w:val="decimal"/>
      <w:lvlText w:val="%1."/>
      <w:lvlJc w:val="left"/>
      <w:pPr>
        <w:tabs>
          <w:tab w:val="num" w:pos="360"/>
        </w:tabs>
        <w:ind w:left="360" w:hanging="360"/>
      </w:pPr>
    </w:lvl>
  </w:abstractNum>
  <w:abstractNum w:abstractNumId="55" w15:restartNumberingAfterBreak="0">
    <w:nsid w:val="7DC25E1E"/>
    <w:multiLevelType w:val="singleLevel"/>
    <w:tmpl w:val="04090015"/>
    <w:lvl w:ilvl="0">
      <w:start w:val="1"/>
      <w:numFmt w:val="upperLetter"/>
      <w:lvlText w:val="%1."/>
      <w:lvlJc w:val="left"/>
      <w:pPr>
        <w:tabs>
          <w:tab w:val="num" w:pos="360"/>
        </w:tabs>
        <w:ind w:left="360" w:hanging="360"/>
      </w:pPr>
    </w:lvl>
  </w:abstractNum>
  <w:abstractNum w:abstractNumId="56" w15:restartNumberingAfterBreak="0">
    <w:nsid w:val="7F1C36CE"/>
    <w:multiLevelType w:val="hybridMultilevel"/>
    <w:tmpl w:val="815AE2C8"/>
    <w:lvl w:ilvl="0" w:tplc="E6A85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F8974ED"/>
    <w:multiLevelType w:val="hybridMultilevel"/>
    <w:tmpl w:val="15E2ED44"/>
    <w:lvl w:ilvl="0" w:tplc="E24E5904">
      <w:start w:val="1"/>
      <w:numFmt w:val="bullet"/>
      <w:lvlText w:val=""/>
      <w:lvlJc w:val="left"/>
      <w:pPr>
        <w:tabs>
          <w:tab w:val="num" w:pos="720"/>
        </w:tabs>
        <w:ind w:left="720" w:hanging="360"/>
      </w:pPr>
      <w:rPr>
        <w:rFonts w:ascii="Wingdings 2" w:hAnsi="Wingdings 2" w:hint="default"/>
      </w:rPr>
    </w:lvl>
    <w:lvl w:ilvl="1" w:tplc="4300BA9E" w:tentative="1">
      <w:start w:val="1"/>
      <w:numFmt w:val="bullet"/>
      <w:lvlText w:val=""/>
      <w:lvlJc w:val="left"/>
      <w:pPr>
        <w:tabs>
          <w:tab w:val="num" w:pos="1440"/>
        </w:tabs>
        <w:ind w:left="1440" w:hanging="360"/>
      </w:pPr>
      <w:rPr>
        <w:rFonts w:ascii="Wingdings 2" w:hAnsi="Wingdings 2" w:hint="default"/>
      </w:rPr>
    </w:lvl>
    <w:lvl w:ilvl="2" w:tplc="B9662BF6" w:tentative="1">
      <w:start w:val="1"/>
      <w:numFmt w:val="bullet"/>
      <w:lvlText w:val=""/>
      <w:lvlJc w:val="left"/>
      <w:pPr>
        <w:tabs>
          <w:tab w:val="num" w:pos="2160"/>
        </w:tabs>
        <w:ind w:left="2160" w:hanging="360"/>
      </w:pPr>
      <w:rPr>
        <w:rFonts w:ascii="Wingdings 2" w:hAnsi="Wingdings 2" w:hint="default"/>
      </w:rPr>
    </w:lvl>
    <w:lvl w:ilvl="3" w:tplc="DC148DCE" w:tentative="1">
      <w:start w:val="1"/>
      <w:numFmt w:val="bullet"/>
      <w:lvlText w:val=""/>
      <w:lvlJc w:val="left"/>
      <w:pPr>
        <w:tabs>
          <w:tab w:val="num" w:pos="2880"/>
        </w:tabs>
        <w:ind w:left="2880" w:hanging="360"/>
      </w:pPr>
      <w:rPr>
        <w:rFonts w:ascii="Wingdings 2" w:hAnsi="Wingdings 2" w:hint="default"/>
      </w:rPr>
    </w:lvl>
    <w:lvl w:ilvl="4" w:tplc="C2BACCC0" w:tentative="1">
      <w:start w:val="1"/>
      <w:numFmt w:val="bullet"/>
      <w:lvlText w:val=""/>
      <w:lvlJc w:val="left"/>
      <w:pPr>
        <w:tabs>
          <w:tab w:val="num" w:pos="3600"/>
        </w:tabs>
        <w:ind w:left="3600" w:hanging="360"/>
      </w:pPr>
      <w:rPr>
        <w:rFonts w:ascii="Wingdings 2" w:hAnsi="Wingdings 2" w:hint="default"/>
      </w:rPr>
    </w:lvl>
    <w:lvl w:ilvl="5" w:tplc="57E66C60" w:tentative="1">
      <w:start w:val="1"/>
      <w:numFmt w:val="bullet"/>
      <w:lvlText w:val=""/>
      <w:lvlJc w:val="left"/>
      <w:pPr>
        <w:tabs>
          <w:tab w:val="num" w:pos="4320"/>
        </w:tabs>
        <w:ind w:left="4320" w:hanging="360"/>
      </w:pPr>
      <w:rPr>
        <w:rFonts w:ascii="Wingdings 2" w:hAnsi="Wingdings 2" w:hint="default"/>
      </w:rPr>
    </w:lvl>
    <w:lvl w:ilvl="6" w:tplc="3C840FB8" w:tentative="1">
      <w:start w:val="1"/>
      <w:numFmt w:val="bullet"/>
      <w:lvlText w:val=""/>
      <w:lvlJc w:val="left"/>
      <w:pPr>
        <w:tabs>
          <w:tab w:val="num" w:pos="5040"/>
        </w:tabs>
        <w:ind w:left="5040" w:hanging="360"/>
      </w:pPr>
      <w:rPr>
        <w:rFonts w:ascii="Wingdings 2" w:hAnsi="Wingdings 2" w:hint="default"/>
      </w:rPr>
    </w:lvl>
    <w:lvl w:ilvl="7" w:tplc="5CEAF02A" w:tentative="1">
      <w:start w:val="1"/>
      <w:numFmt w:val="bullet"/>
      <w:lvlText w:val=""/>
      <w:lvlJc w:val="left"/>
      <w:pPr>
        <w:tabs>
          <w:tab w:val="num" w:pos="5760"/>
        </w:tabs>
        <w:ind w:left="5760" w:hanging="360"/>
      </w:pPr>
      <w:rPr>
        <w:rFonts w:ascii="Wingdings 2" w:hAnsi="Wingdings 2" w:hint="default"/>
      </w:rPr>
    </w:lvl>
    <w:lvl w:ilvl="8" w:tplc="1442667E" w:tentative="1">
      <w:start w:val="1"/>
      <w:numFmt w:val="bullet"/>
      <w:lvlText w:val=""/>
      <w:lvlJc w:val="left"/>
      <w:pPr>
        <w:tabs>
          <w:tab w:val="num" w:pos="6480"/>
        </w:tabs>
        <w:ind w:left="6480" w:hanging="360"/>
      </w:pPr>
      <w:rPr>
        <w:rFonts w:ascii="Wingdings 2" w:hAnsi="Wingdings 2" w:hint="default"/>
      </w:rPr>
    </w:lvl>
  </w:abstractNum>
  <w:num w:numId="1">
    <w:abstractNumId w:val="43"/>
    <w:lvlOverride w:ilvl="0">
      <w:startOverride w:val="1"/>
    </w:lvlOverride>
  </w:num>
  <w:num w:numId="2">
    <w:abstractNumId w:val="0"/>
    <w:lvlOverride w:ilvl="0">
      <w:lvl w:ilvl="0">
        <w:numFmt w:val="bullet"/>
        <w:lvlText w:val=""/>
        <w:legacy w:legacy="1" w:legacySpace="0" w:legacyIndent="360"/>
        <w:lvlJc w:val="left"/>
        <w:pPr>
          <w:ind w:left="0" w:hanging="360"/>
        </w:pPr>
        <w:rPr>
          <w:rFonts w:ascii="Symbol" w:hAnsi="Symbol" w:hint="default"/>
        </w:rPr>
      </w:lvl>
    </w:lvlOverride>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50"/>
  </w:num>
  <w:num w:numId="5">
    <w:abstractNumId w:val="31"/>
  </w:num>
  <w:num w:numId="6">
    <w:abstractNumId w:val="38"/>
  </w:num>
  <w:num w:numId="7">
    <w:abstractNumId w:val="8"/>
  </w:num>
  <w:num w:numId="8">
    <w:abstractNumId w:val="22"/>
  </w:num>
  <w:num w:numId="9">
    <w:abstractNumId w:val="19"/>
  </w:num>
  <w:num w:numId="10">
    <w:abstractNumId w:val="57"/>
  </w:num>
  <w:num w:numId="11">
    <w:abstractNumId w:val="12"/>
  </w:num>
  <w:num w:numId="12">
    <w:abstractNumId w:val="26"/>
  </w:num>
  <w:num w:numId="13">
    <w:abstractNumId w:val="32"/>
  </w:num>
  <w:num w:numId="14">
    <w:abstractNumId w:val="33"/>
  </w:num>
  <w:num w:numId="15">
    <w:abstractNumId w:val="23"/>
  </w:num>
  <w:num w:numId="16">
    <w:abstractNumId w:val="29"/>
  </w:num>
  <w:num w:numId="17">
    <w:abstractNumId w:val="9"/>
  </w:num>
  <w:num w:numId="18">
    <w:abstractNumId w:val="28"/>
  </w:num>
  <w:num w:numId="19">
    <w:abstractNumId w:val="45"/>
  </w:num>
  <w:num w:numId="20">
    <w:abstractNumId w:val="11"/>
  </w:num>
  <w:num w:numId="21">
    <w:abstractNumId w:val="36"/>
  </w:num>
  <w:num w:numId="22">
    <w:abstractNumId w:val="21"/>
  </w:num>
  <w:num w:numId="23">
    <w:abstractNumId w:val="47"/>
  </w:num>
  <w:num w:numId="24">
    <w:abstractNumId w:val="24"/>
  </w:num>
  <w:num w:numId="25">
    <w:abstractNumId w:val="20"/>
  </w:num>
  <w:num w:numId="26">
    <w:abstractNumId w:val="35"/>
  </w:num>
  <w:num w:numId="27">
    <w:abstractNumId w:val="40"/>
  </w:num>
  <w:num w:numId="28">
    <w:abstractNumId w:val="18"/>
  </w:num>
  <w:num w:numId="29">
    <w:abstractNumId w:val="25"/>
  </w:num>
  <w:num w:numId="30">
    <w:abstractNumId w:val="17"/>
  </w:num>
  <w:num w:numId="31">
    <w:abstractNumId w:val="46"/>
  </w:num>
  <w:num w:numId="32">
    <w:abstractNumId w:val="42"/>
  </w:num>
  <w:num w:numId="33">
    <w:abstractNumId w:val="30"/>
  </w:num>
  <w:num w:numId="34">
    <w:abstractNumId w:val="4"/>
  </w:num>
  <w:num w:numId="35">
    <w:abstractNumId w:val="27"/>
  </w:num>
  <w:num w:numId="36">
    <w:abstractNumId w:val="15"/>
  </w:num>
  <w:num w:numId="37">
    <w:abstractNumId w:val="16"/>
  </w:num>
  <w:num w:numId="38">
    <w:abstractNumId w:val="14"/>
  </w:num>
  <w:num w:numId="39">
    <w:abstractNumId w:val="41"/>
  </w:num>
  <w:num w:numId="40">
    <w:abstractNumId w:val="1"/>
  </w:num>
  <w:num w:numId="41">
    <w:abstractNumId w:val="51"/>
  </w:num>
  <w:num w:numId="42">
    <w:abstractNumId w:val="49"/>
  </w:num>
  <w:num w:numId="43">
    <w:abstractNumId w:val="52"/>
  </w:num>
  <w:num w:numId="44">
    <w:abstractNumId w:val="2"/>
  </w:num>
  <w:num w:numId="45">
    <w:abstractNumId w:val="37"/>
  </w:num>
  <w:num w:numId="46">
    <w:abstractNumId w:val="53"/>
  </w:num>
  <w:num w:numId="47">
    <w:abstractNumId w:val="39"/>
  </w:num>
  <w:num w:numId="48">
    <w:abstractNumId w:val="48"/>
  </w:num>
  <w:num w:numId="49">
    <w:abstractNumId w:val="3"/>
  </w:num>
  <w:num w:numId="50">
    <w:abstractNumId w:val="55"/>
  </w:num>
  <w:num w:numId="51">
    <w:abstractNumId w:val="54"/>
  </w:num>
  <w:num w:numId="52">
    <w:abstractNumId w:val="5"/>
  </w:num>
  <w:num w:numId="53">
    <w:abstractNumId w:val="34"/>
  </w:num>
  <w:num w:numId="54">
    <w:abstractNumId w:val="44"/>
  </w:num>
  <w:num w:numId="55">
    <w:abstractNumId w:val="10"/>
  </w:num>
  <w:num w:numId="56">
    <w:abstractNumId w:val="56"/>
  </w:num>
  <w:num w:numId="57">
    <w:abstractNumId w:val="6"/>
    <w:lvlOverride w:ilvl="0"/>
    <w:lvlOverride w:ilvl="1"/>
    <w:lvlOverride w:ilvl="2"/>
    <w:lvlOverride w:ilvl="3"/>
    <w:lvlOverride w:ilvl="4"/>
    <w:lvlOverride w:ilvl="5"/>
    <w:lvlOverride w:ilvl="6"/>
    <w:lvlOverride w:ilvl="7"/>
    <w:lvlOverride w:ilvl="8"/>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CE2"/>
    <w:rsid w:val="00000E28"/>
    <w:rsid w:val="00001D91"/>
    <w:rsid w:val="00006C00"/>
    <w:rsid w:val="000141B4"/>
    <w:rsid w:val="00015216"/>
    <w:rsid w:val="0002058E"/>
    <w:rsid w:val="00024389"/>
    <w:rsid w:val="00030C91"/>
    <w:rsid w:val="00030F17"/>
    <w:rsid w:val="0003232E"/>
    <w:rsid w:val="00037BFA"/>
    <w:rsid w:val="000440C0"/>
    <w:rsid w:val="00046B42"/>
    <w:rsid w:val="000472FB"/>
    <w:rsid w:val="0005185A"/>
    <w:rsid w:val="00053930"/>
    <w:rsid w:val="000557E0"/>
    <w:rsid w:val="00057D17"/>
    <w:rsid w:val="000600F7"/>
    <w:rsid w:val="00060B19"/>
    <w:rsid w:val="0006111C"/>
    <w:rsid w:val="00062AF1"/>
    <w:rsid w:val="00063686"/>
    <w:rsid w:val="00064602"/>
    <w:rsid w:val="00066F4A"/>
    <w:rsid w:val="00067515"/>
    <w:rsid w:val="00070FDA"/>
    <w:rsid w:val="00071432"/>
    <w:rsid w:val="000716DC"/>
    <w:rsid w:val="0007449C"/>
    <w:rsid w:val="00074898"/>
    <w:rsid w:val="00075318"/>
    <w:rsid w:val="000772FA"/>
    <w:rsid w:val="00077940"/>
    <w:rsid w:val="00077B4C"/>
    <w:rsid w:val="00081C9B"/>
    <w:rsid w:val="00083A27"/>
    <w:rsid w:val="0008490B"/>
    <w:rsid w:val="000865F1"/>
    <w:rsid w:val="00087320"/>
    <w:rsid w:val="00087755"/>
    <w:rsid w:val="00087ED5"/>
    <w:rsid w:val="00090463"/>
    <w:rsid w:val="00091712"/>
    <w:rsid w:val="00091B1D"/>
    <w:rsid w:val="00091D8E"/>
    <w:rsid w:val="00095E7E"/>
    <w:rsid w:val="00095F26"/>
    <w:rsid w:val="00096610"/>
    <w:rsid w:val="00097DB2"/>
    <w:rsid w:val="00097F52"/>
    <w:rsid w:val="000A1410"/>
    <w:rsid w:val="000A2B1F"/>
    <w:rsid w:val="000A3300"/>
    <w:rsid w:val="000A7083"/>
    <w:rsid w:val="000A752E"/>
    <w:rsid w:val="000B4387"/>
    <w:rsid w:val="000B5675"/>
    <w:rsid w:val="000B6706"/>
    <w:rsid w:val="000C292A"/>
    <w:rsid w:val="000C3399"/>
    <w:rsid w:val="000C6EE6"/>
    <w:rsid w:val="000D33C9"/>
    <w:rsid w:val="000D7083"/>
    <w:rsid w:val="000E0ED7"/>
    <w:rsid w:val="000E3AB4"/>
    <w:rsid w:val="000E40DD"/>
    <w:rsid w:val="000E59F0"/>
    <w:rsid w:val="000E7E17"/>
    <w:rsid w:val="000F1182"/>
    <w:rsid w:val="000F15D9"/>
    <w:rsid w:val="000F697B"/>
    <w:rsid w:val="00101123"/>
    <w:rsid w:val="0010117E"/>
    <w:rsid w:val="00104721"/>
    <w:rsid w:val="001058EC"/>
    <w:rsid w:val="00107CE1"/>
    <w:rsid w:val="00112F6C"/>
    <w:rsid w:val="0011364F"/>
    <w:rsid w:val="001138DE"/>
    <w:rsid w:val="001148E9"/>
    <w:rsid w:val="001207A2"/>
    <w:rsid w:val="00123A4B"/>
    <w:rsid w:val="00125083"/>
    <w:rsid w:val="001263C0"/>
    <w:rsid w:val="00126B4C"/>
    <w:rsid w:val="00130440"/>
    <w:rsid w:val="00137229"/>
    <w:rsid w:val="00137379"/>
    <w:rsid w:val="00137472"/>
    <w:rsid w:val="00137DC1"/>
    <w:rsid w:val="00140740"/>
    <w:rsid w:val="0014207E"/>
    <w:rsid w:val="001422C5"/>
    <w:rsid w:val="0014338D"/>
    <w:rsid w:val="00145298"/>
    <w:rsid w:val="001469BE"/>
    <w:rsid w:val="001475AD"/>
    <w:rsid w:val="00151CBB"/>
    <w:rsid w:val="001531C3"/>
    <w:rsid w:val="0015438B"/>
    <w:rsid w:val="001557B5"/>
    <w:rsid w:val="001574E2"/>
    <w:rsid w:val="001600F7"/>
    <w:rsid w:val="00165120"/>
    <w:rsid w:val="00165CA9"/>
    <w:rsid w:val="00166E5F"/>
    <w:rsid w:val="001707B4"/>
    <w:rsid w:val="00171C47"/>
    <w:rsid w:val="00172173"/>
    <w:rsid w:val="00173E64"/>
    <w:rsid w:val="0018139F"/>
    <w:rsid w:val="00182374"/>
    <w:rsid w:val="001830F0"/>
    <w:rsid w:val="00186C92"/>
    <w:rsid w:val="00196A34"/>
    <w:rsid w:val="00197140"/>
    <w:rsid w:val="001971BD"/>
    <w:rsid w:val="001A2033"/>
    <w:rsid w:val="001A2CB8"/>
    <w:rsid w:val="001A3925"/>
    <w:rsid w:val="001A4E35"/>
    <w:rsid w:val="001A6224"/>
    <w:rsid w:val="001A65DE"/>
    <w:rsid w:val="001A668B"/>
    <w:rsid w:val="001A79D1"/>
    <w:rsid w:val="001B0A69"/>
    <w:rsid w:val="001B1FE5"/>
    <w:rsid w:val="001B3327"/>
    <w:rsid w:val="001B3550"/>
    <w:rsid w:val="001B3A10"/>
    <w:rsid w:val="001C55F5"/>
    <w:rsid w:val="001C6D23"/>
    <w:rsid w:val="001E0562"/>
    <w:rsid w:val="001E355C"/>
    <w:rsid w:val="001E61AE"/>
    <w:rsid w:val="001E6882"/>
    <w:rsid w:val="001E6D59"/>
    <w:rsid w:val="001F14E4"/>
    <w:rsid w:val="00201A88"/>
    <w:rsid w:val="00202636"/>
    <w:rsid w:val="00203F8E"/>
    <w:rsid w:val="002045B1"/>
    <w:rsid w:val="00206236"/>
    <w:rsid w:val="002064C0"/>
    <w:rsid w:val="0020692C"/>
    <w:rsid w:val="002074FF"/>
    <w:rsid w:val="00211179"/>
    <w:rsid w:val="00216184"/>
    <w:rsid w:val="00216DAD"/>
    <w:rsid w:val="0022117E"/>
    <w:rsid w:val="00221CC0"/>
    <w:rsid w:val="00222099"/>
    <w:rsid w:val="00227E17"/>
    <w:rsid w:val="002318CF"/>
    <w:rsid w:val="002347F8"/>
    <w:rsid w:val="002446FE"/>
    <w:rsid w:val="00244C7C"/>
    <w:rsid w:val="00245024"/>
    <w:rsid w:val="0024624F"/>
    <w:rsid w:val="00247A9D"/>
    <w:rsid w:val="00247B00"/>
    <w:rsid w:val="00250A54"/>
    <w:rsid w:val="002539F7"/>
    <w:rsid w:val="00255D47"/>
    <w:rsid w:val="00262997"/>
    <w:rsid w:val="00264ECF"/>
    <w:rsid w:val="00264FBF"/>
    <w:rsid w:val="00266EF6"/>
    <w:rsid w:val="00270F69"/>
    <w:rsid w:val="0027153D"/>
    <w:rsid w:val="00280DCF"/>
    <w:rsid w:val="00281D08"/>
    <w:rsid w:val="002828B5"/>
    <w:rsid w:val="00283BB2"/>
    <w:rsid w:val="0029046E"/>
    <w:rsid w:val="0029303E"/>
    <w:rsid w:val="00294636"/>
    <w:rsid w:val="00294F5A"/>
    <w:rsid w:val="002963D8"/>
    <w:rsid w:val="00297B70"/>
    <w:rsid w:val="002A069C"/>
    <w:rsid w:val="002A21BD"/>
    <w:rsid w:val="002A2EDF"/>
    <w:rsid w:val="002A3F38"/>
    <w:rsid w:val="002A3F44"/>
    <w:rsid w:val="002A7FC9"/>
    <w:rsid w:val="002B48B6"/>
    <w:rsid w:val="002C1495"/>
    <w:rsid w:val="002C4BFF"/>
    <w:rsid w:val="002C6B57"/>
    <w:rsid w:val="002D165D"/>
    <w:rsid w:val="002D1B12"/>
    <w:rsid w:val="002D721D"/>
    <w:rsid w:val="002D74E9"/>
    <w:rsid w:val="002E0676"/>
    <w:rsid w:val="002E2E87"/>
    <w:rsid w:val="002E5CB8"/>
    <w:rsid w:val="002E605F"/>
    <w:rsid w:val="002F27CA"/>
    <w:rsid w:val="002F3B2F"/>
    <w:rsid w:val="002F4CED"/>
    <w:rsid w:val="002F60D0"/>
    <w:rsid w:val="002F61AB"/>
    <w:rsid w:val="002F6838"/>
    <w:rsid w:val="002F788D"/>
    <w:rsid w:val="0030127A"/>
    <w:rsid w:val="003019C7"/>
    <w:rsid w:val="00303425"/>
    <w:rsid w:val="0030384E"/>
    <w:rsid w:val="00312538"/>
    <w:rsid w:val="00315452"/>
    <w:rsid w:val="00320A35"/>
    <w:rsid w:val="00322522"/>
    <w:rsid w:val="0032524D"/>
    <w:rsid w:val="003253DD"/>
    <w:rsid w:val="003254AB"/>
    <w:rsid w:val="003256A1"/>
    <w:rsid w:val="00325A76"/>
    <w:rsid w:val="00325FD1"/>
    <w:rsid w:val="003318C9"/>
    <w:rsid w:val="00332B87"/>
    <w:rsid w:val="00333029"/>
    <w:rsid w:val="003338D7"/>
    <w:rsid w:val="00333C90"/>
    <w:rsid w:val="00337381"/>
    <w:rsid w:val="00340F96"/>
    <w:rsid w:val="00341961"/>
    <w:rsid w:val="00341CA0"/>
    <w:rsid w:val="003513AE"/>
    <w:rsid w:val="00352966"/>
    <w:rsid w:val="00352A1E"/>
    <w:rsid w:val="0035668E"/>
    <w:rsid w:val="00357B8B"/>
    <w:rsid w:val="00357DC3"/>
    <w:rsid w:val="00364FD3"/>
    <w:rsid w:val="0036674A"/>
    <w:rsid w:val="003709C1"/>
    <w:rsid w:val="003710F8"/>
    <w:rsid w:val="00371FC7"/>
    <w:rsid w:val="00372887"/>
    <w:rsid w:val="003728BF"/>
    <w:rsid w:val="00372EBE"/>
    <w:rsid w:val="00374D4C"/>
    <w:rsid w:val="0037518A"/>
    <w:rsid w:val="0037588C"/>
    <w:rsid w:val="00375A3A"/>
    <w:rsid w:val="003776C6"/>
    <w:rsid w:val="00377AD8"/>
    <w:rsid w:val="00383D0C"/>
    <w:rsid w:val="00385154"/>
    <w:rsid w:val="00393B86"/>
    <w:rsid w:val="003963CA"/>
    <w:rsid w:val="003A1BCD"/>
    <w:rsid w:val="003A226D"/>
    <w:rsid w:val="003A24D7"/>
    <w:rsid w:val="003A37E5"/>
    <w:rsid w:val="003B1F60"/>
    <w:rsid w:val="003B5BD4"/>
    <w:rsid w:val="003C0DCD"/>
    <w:rsid w:val="003C13A3"/>
    <w:rsid w:val="003C2600"/>
    <w:rsid w:val="003C6DAE"/>
    <w:rsid w:val="003C770C"/>
    <w:rsid w:val="003E2E81"/>
    <w:rsid w:val="003E3297"/>
    <w:rsid w:val="003E4CE6"/>
    <w:rsid w:val="003E5702"/>
    <w:rsid w:val="003E7251"/>
    <w:rsid w:val="003E73A9"/>
    <w:rsid w:val="003F2122"/>
    <w:rsid w:val="003F5169"/>
    <w:rsid w:val="00400D19"/>
    <w:rsid w:val="0040141E"/>
    <w:rsid w:val="00402A87"/>
    <w:rsid w:val="004030B9"/>
    <w:rsid w:val="0040417A"/>
    <w:rsid w:val="0041577A"/>
    <w:rsid w:val="00417FBF"/>
    <w:rsid w:val="004201AF"/>
    <w:rsid w:val="00423211"/>
    <w:rsid w:val="004253F7"/>
    <w:rsid w:val="00430793"/>
    <w:rsid w:val="0043160B"/>
    <w:rsid w:val="00433244"/>
    <w:rsid w:val="0043730F"/>
    <w:rsid w:val="0044513E"/>
    <w:rsid w:val="0044549F"/>
    <w:rsid w:val="004466FC"/>
    <w:rsid w:val="00457372"/>
    <w:rsid w:val="004613ED"/>
    <w:rsid w:val="00463B5F"/>
    <w:rsid w:val="00464943"/>
    <w:rsid w:val="0047244F"/>
    <w:rsid w:val="00474629"/>
    <w:rsid w:val="0047508D"/>
    <w:rsid w:val="004750A1"/>
    <w:rsid w:val="00480A80"/>
    <w:rsid w:val="00481485"/>
    <w:rsid w:val="00486D24"/>
    <w:rsid w:val="00487991"/>
    <w:rsid w:val="00493E65"/>
    <w:rsid w:val="004963DB"/>
    <w:rsid w:val="004A1086"/>
    <w:rsid w:val="004A138F"/>
    <w:rsid w:val="004A3C40"/>
    <w:rsid w:val="004A72E5"/>
    <w:rsid w:val="004B1289"/>
    <w:rsid w:val="004B3F85"/>
    <w:rsid w:val="004B628A"/>
    <w:rsid w:val="004C15F8"/>
    <w:rsid w:val="004C3E11"/>
    <w:rsid w:val="004C4360"/>
    <w:rsid w:val="004C6455"/>
    <w:rsid w:val="004C760A"/>
    <w:rsid w:val="004D430A"/>
    <w:rsid w:val="004D6BF3"/>
    <w:rsid w:val="004E4303"/>
    <w:rsid w:val="004E4ACB"/>
    <w:rsid w:val="004E6187"/>
    <w:rsid w:val="004E712D"/>
    <w:rsid w:val="004F1777"/>
    <w:rsid w:val="004F66D9"/>
    <w:rsid w:val="0050110A"/>
    <w:rsid w:val="005101B8"/>
    <w:rsid w:val="00510A3A"/>
    <w:rsid w:val="0052246D"/>
    <w:rsid w:val="00522ADB"/>
    <w:rsid w:val="00522F90"/>
    <w:rsid w:val="00524CFF"/>
    <w:rsid w:val="00526D03"/>
    <w:rsid w:val="00526E82"/>
    <w:rsid w:val="005278F3"/>
    <w:rsid w:val="00530B13"/>
    <w:rsid w:val="00530E3E"/>
    <w:rsid w:val="00531B6E"/>
    <w:rsid w:val="00535EFE"/>
    <w:rsid w:val="00540055"/>
    <w:rsid w:val="00541216"/>
    <w:rsid w:val="0054142E"/>
    <w:rsid w:val="00543B21"/>
    <w:rsid w:val="00543CE5"/>
    <w:rsid w:val="00546D7C"/>
    <w:rsid w:val="00550C5D"/>
    <w:rsid w:val="00551F9F"/>
    <w:rsid w:val="00552E61"/>
    <w:rsid w:val="00554CA0"/>
    <w:rsid w:val="00563A7A"/>
    <w:rsid w:val="0057088B"/>
    <w:rsid w:val="0057173D"/>
    <w:rsid w:val="00572BE2"/>
    <w:rsid w:val="0058347D"/>
    <w:rsid w:val="0058582E"/>
    <w:rsid w:val="00586393"/>
    <w:rsid w:val="00586560"/>
    <w:rsid w:val="005907FC"/>
    <w:rsid w:val="00592EF0"/>
    <w:rsid w:val="005934C7"/>
    <w:rsid w:val="005949F8"/>
    <w:rsid w:val="005965CE"/>
    <w:rsid w:val="00597068"/>
    <w:rsid w:val="00597B4F"/>
    <w:rsid w:val="005A046D"/>
    <w:rsid w:val="005A38C3"/>
    <w:rsid w:val="005A38E6"/>
    <w:rsid w:val="005A4596"/>
    <w:rsid w:val="005A4A35"/>
    <w:rsid w:val="005B20C7"/>
    <w:rsid w:val="005B2DEA"/>
    <w:rsid w:val="005B69A1"/>
    <w:rsid w:val="005B7BEF"/>
    <w:rsid w:val="005C0B38"/>
    <w:rsid w:val="005C4C3A"/>
    <w:rsid w:val="005C669A"/>
    <w:rsid w:val="005D117B"/>
    <w:rsid w:val="005D164D"/>
    <w:rsid w:val="005D7322"/>
    <w:rsid w:val="005E1B06"/>
    <w:rsid w:val="005E3F95"/>
    <w:rsid w:val="005F1841"/>
    <w:rsid w:val="005F2CA5"/>
    <w:rsid w:val="005F4D12"/>
    <w:rsid w:val="005F6353"/>
    <w:rsid w:val="00605A82"/>
    <w:rsid w:val="00616BA1"/>
    <w:rsid w:val="00622BAE"/>
    <w:rsid w:val="006278E1"/>
    <w:rsid w:val="00634DCF"/>
    <w:rsid w:val="00642F95"/>
    <w:rsid w:val="00643187"/>
    <w:rsid w:val="00644144"/>
    <w:rsid w:val="00647F4B"/>
    <w:rsid w:val="00652D99"/>
    <w:rsid w:val="0065308B"/>
    <w:rsid w:val="00655677"/>
    <w:rsid w:val="0066403B"/>
    <w:rsid w:val="00664E45"/>
    <w:rsid w:val="00665C02"/>
    <w:rsid w:val="00667B93"/>
    <w:rsid w:val="00674891"/>
    <w:rsid w:val="00677B18"/>
    <w:rsid w:val="00683024"/>
    <w:rsid w:val="00691946"/>
    <w:rsid w:val="00693F72"/>
    <w:rsid w:val="006A19F3"/>
    <w:rsid w:val="006A279C"/>
    <w:rsid w:val="006A296A"/>
    <w:rsid w:val="006A2F68"/>
    <w:rsid w:val="006B0FCC"/>
    <w:rsid w:val="006B2AD6"/>
    <w:rsid w:val="006B3151"/>
    <w:rsid w:val="006B562B"/>
    <w:rsid w:val="006B5D41"/>
    <w:rsid w:val="006B6745"/>
    <w:rsid w:val="006C5AE1"/>
    <w:rsid w:val="006C643B"/>
    <w:rsid w:val="006C791B"/>
    <w:rsid w:val="006D14AB"/>
    <w:rsid w:val="006D178A"/>
    <w:rsid w:val="006D1EB3"/>
    <w:rsid w:val="006D34C5"/>
    <w:rsid w:val="006D4731"/>
    <w:rsid w:val="006D7018"/>
    <w:rsid w:val="006E0FDC"/>
    <w:rsid w:val="006E532E"/>
    <w:rsid w:val="006F07FC"/>
    <w:rsid w:val="006F4723"/>
    <w:rsid w:val="006F4EB8"/>
    <w:rsid w:val="006F55D6"/>
    <w:rsid w:val="006F7804"/>
    <w:rsid w:val="00700774"/>
    <w:rsid w:val="00700844"/>
    <w:rsid w:val="00701C39"/>
    <w:rsid w:val="007036A4"/>
    <w:rsid w:val="00703E4E"/>
    <w:rsid w:val="00721DBE"/>
    <w:rsid w:val="007319CA"/>
    <w:rsid w:val="0073353D"/>
    <w:rsid w:val="00734340"/>
    <w:rsid w:val="007350E7"/>
    <w:rsid w:val="00742086"/>
    <w:rsid w:val="007423B6"/>
    <w:rsid w:val="00742403"/>
    <w:rsid w:val="0074423E"/>
    <w:rsid w:val="007465AE"/>
    <w:rsid w:val="00750052"/>
    <w:rsid w:val="007523AB"/>
    <w:rsid w:val="007524A2"/>
    <w:rsid w:val="007529C2"/>
    <w:rsid w:val="007549F7"/>
    <w:rsid w:val="0075568B"/>
    <w:rsid w:val="00760577"/>
    <w:rsid w:val="0076111E"/>
    <w:rsid w:val="00763891"/>
    <w:rsid w:val="00765227"/>
    <w:rsid w:val="00771862"/>
    <w:rsid w:val="00771CAD"/>
    <w:rsid w:val="007818F6"/>
    <w:rsid w:val="0078346C"/>
    <w:rsid w:val="007843F9"/>
    <w:rsid w:val="00786367"/>
    <w:rsid w:val="00787152"/>
    <w:rsid w:val="007900A7"/>
    <w:rsid w:val="00790FDB"/>
    <w:rsid w:val="00796798"/>
    <w:rsid w:val="00796CE6"/>
    <w:rsid w:val="007A37FB"/>
    <w:rsid w:val="007B2BC4"/>
    <w:rsid w:val="007B409F"/>
    <w:rsid w:val="007B5D8B"/>
    <w:rsid w:val="007C708E"/>
    <w:rsid w:val="007D101D"/>
    <w:rsid w:val="007D48EF"/>
    <w:rsid w:val="007E180B"/>
    <w:rsid w:val="007E39B9"/>
    <w:rsid w:val="007E7AD4"/>
    <w:rsid w:val="007E7B50"/>
    <w:rsid w:val="007F34FD"/>
    <w:rsid w:val="007F38D9"/>
    <w:rsid w:val="007F5C9B"/>
    <w:rsid w:val="00801721"/>
    <w:rsid w:val="00802113"/>
    <w:rsid w:val="00802A0F"/>
    <w:rsid w:val="00810E2C"/>
    <w:rsid w:val="0081199B"/>
    <w:rsid w:val="00812A99"/>
    <w:rsid w:val="00812ECA"/>
    <w:rsid w:val="0081395C"/>
    <w:rsid w:val="0082197F"/>
    <w:rsid w:val="00823738"/>
    <w:rsid w:val="0083135C"/>
    <w:rsid w:val="00843DD9"/>
    <w:rsid w:val="0084430D"/>
    <w:rsid w:val="00844FDE"/>
    <w:rsid w:val="0085353C"/>
    <w:rsid w:val="00857315"/>
    <w:rsid w:val="00861B7A"/>
    <w:rsid w:val="00862685"/>
    <w:rsid w:val="00862710"/>
    <w:rsid w:val="00866C79"/>
    <w:rsid w:val="00870ABE"/>
    <w:rsid w:val="00873FBD"/>
    <w:rsid w:val="00875FBD"/>
    <w:rsid w:val="0088022F"/>
    <w:rsid w:val="00881013"/>
    <w:rsid w:val="0088133B"/>
    <w:rsid w:val="00881F04"/>
    <w:rsid w:val="00885BA5"/>
    <w:rsid w:val="00890425"/>
    <w:rsid w:val="0089335D"/>
    <w:rsid w:val="008960DF"/>
    <w:rsid w:val="008A351C"/>
    <w:rsid w:val="008B0BD6"/>
    <w:rsid w:val="008B1297"/>
    <w:rsid w:val="008B4E11"/>
    <w:rsid w:val="008C0BEA"/>
    <w:rsid w:val="008C1501"/>
    <w:rsid w:val="008C7A5F"/>
    <w:rsid w:val="008D33EE"/>
    <w:rsid w:val="008D3E94"/>
    <w:rsid w:val="008D6FB5"/>
    <w:rsid w:val="008E0C16"/>
    <w:rsid w:val="008E1909"/>
    <w:rsid w:val="008E2082"/>
    <w:rsid w:val="008E29B3"/>
    <w:rsid w:val="008E33DF"/>
    <w:rsid w:val="008E49A7"/>
    <w:rsid w:val="008E56B4"/>
    <w:rsid w:val="008E7361"/>
    <w:rsid w:val="008F297C"/>
    <w:rsid w:val="008F34A3"/>
    <w:rsid w:val="008F34A6"/>
    <w:rsid w:val="008F45FD"/>
    <w:rsid w:val="008F714E"/>
    <w:rsid w:val="00901CAF"/>
    <w:rsid w:val="00902B9C"/>
    <w:rsid w:val="00903ACD"/>
    <w:rsid w:val="00905241"/>
    <w:rsid w:val="00906D12"/>
    <w:rsid w:val="00907860"/>
    <w:rsid w:val="00907D3A"/>
    <w:rsid w:val="00911D9A"/>
    <w:rsid w:val="00915C73"/>
    <w:rsid w:val="009205F4"/>
    <w:rsid w:val="009223D9"/>
    <w:rsid w:val="009224E8"/>
    <w:rsid w:val="009240E5"/>
    <w:rsid w:val="00927C4E"/>
    <w:rsid w:val="00931D73"/>
    <w:rsid w:val="0093280F"/>
    <w:rsid w:val="0093286D"/>
    <w:rsid w:val="00933C80"/>
    <w:rsid w:val="0093652E"/>
    <w:rsid w:val="009418EB"/>
    <w:rsid w:val="009479FE"/>
    <w:rsid w:val="0095090A"/>
    <w:rsid w:val="0095146C"/>
    <w:rsid w:val="00955404"/>
    <w:rsid w:val="0095599F"/>
    <w:rsid w:val="00956599"/>
    <w:rsid w:val="009601C3"/>
    <w:rsid w:val="00960753"/>
    <w:rsid w:val="00964438"/>
    <w:rsid w:val="00965E55"/>
    <w:rsid w:val="009671AC"/>
    <w:rsid w:val="00972CE0"/>
    <w:rsid w:val="0097481A"/>
    <w:rsid w:val="00977808"/>
    <w:rsid w:val="00981869"/>
    <w:rsid w:val="00982ACE"/>
    <w:rsid w:val="0098302F"/>
    <w:rsid w:val="009847B8"/>
    <w:rsid w:val="00993245"/>
    <w:rsid w:val="00994B78"/>
    <w:rsid w:val="009957F0"/>
    <w:rsid w:val="00997578"/>
    <w:rsid w:val="00997908"/>
    <w:rsid w:val="009A2030"/>
    <w:rsid w:val="009A535A"/>
    <w:rsid w:val="009A56AA"/>
    <w:rsid w:val="009A59D7"/>
    <w:rsid w:val="009A5BD0"/>
    <w:rsid w:val="009A5D03"/>
    <w:rsid w:val="009A6472"/>
    <w:rsid w:val="009B12EF"/>
    <w:rsid w:val="009B2366"/>
    <w:rsid w:val="009B4453"/>
    <w:rsid w:val="009B5D76"/>
    <w:rsid w:val="009B69D1"/>
    <w:rsid w:val="009B7C4A"/>
    <w:rsid w:val="009C3CA5"/>
    <w:rsid w:val="009C74FE"/>
    <w:rsid w:val="009D233E"/>
    <w:rsid w:val="009D33DE"/>
    <w:rsid w:val="009D35BE"/>
    <w:rsid w:val="009D5840"/>
    <w:rsid w:val="009D6952"/>
    <w:rsid w:val="009D6E30"/>
    <w:rsid w:val="009D7361"/>
    <w:rsid w:val="009E1A0C"/>
    <w:rsid w:val="009E6717"/>
    <w:rsid w:val="009F3F03"/>
    <w:rsid w:val="009F41B9"/>
    <w:rsid w:val="009F4A22"/>
    <w:rsid w:val="009F5CD0"/>
    <w:rsid w:val="009F6619"/>
    <w:rsid w:val="009F6BC2"/>
    <w:rsid w:val="00A02074"/>
    <w:rsid w:val="00A04288"/>
    <w:rsid w:val="00A04995"/>
    <w:rsid w:val="00A04F87"/>
    <w:rsid w:val="00A144F2"/>
    <w:rsid w:val="00A14E7A"/>
    <w:rsid w:val="00A16608"/>
    <w:rsid w:val="00A206EB"/>
    <w:rsid w:val="00A23155"/>
    <w:rsid w:val="00A23409"/>
    <w:rsid w:val="00A23ED4"/>
    <w:rsid w:val="00A24A7E"/>
    <w:rsid w:val="00A25AC2"/>
    <w:rsid w:val="00A26915"/>
    <w:rsid w:val="00A332D5"/>
    <w:rsid w:val="00A356AC"/>
    <w:rsid w:val="00A35E64"/>
    <w:rsid w:val="00A3656C"/>
    <w:rsid w:val="00A42EE8"/>
    <w:rsid w:val="00A47952"/>
    <w:rsid w:val="00A54192"/>
    <w:rsid w:val="00A55EBA"/>
    <w:rsid w:val="00A56002"/>
    <w:rsid w:val="00A57EFA"/>
    <w:rsid w:val="00A601F7"/>
    <w:rsid w:val="00A65B92"/>
    <w:rsid w:val="00A66010"/>
    <w:rsid w:val="00A66B87"/>
    <w:rsid w:val="00A70D42"/>
    <w:rsid w:val="00A71AA3"/>
    <w:rsid w:val="00A767F5"/>
    <w:rsid w:val="00A77047"/>
    <w:rsid w:val="00A80531"/>
    <w:rsid w:val="00A8123D"/>
    <w:rsid w:val="00A818C3"/>
    <w:rsid w:val="00A819A4"/>
    <w:rsid w:val="00A821F1"/>
    <w:rsid w:val="00A834AE"/>
    <w:rsid w:val="00A84ED0"/>
    <w:rsid w:val="00A8541A"/>
    <w:rsid w:val="00A8612B"/>
    <w:rsid w:val="00A868FE"/>
    <w:rsid w:val="00A96164"/>
    <w:rsid w:val="00A96A87"/>
    <w:rsid w:val="00A96DB3"/>
    <w:rsid w:val="00A97C58"/>
    <w:rsid w:val="00AA0370"/>
    <w:rsid w:val="00AA2585"/>
    <w:rsid w:val="00AA2B2B"/>
    <w:rsid w:val="00AA302C"/>
    <w:rsid w:val="00AA3D0E"/>
    <w:rsid w:val="00AA69BE"/>
    <w:rsid w:val="00AA6C10"/>
    <w:rsid w:val="00AA7B3B"/>
    <w:rsid w:val="00AB20F1"/>
    <w:rsid w:val="00AB3400"/>
    <w:rsid w:val="00AC2340"/>
    <w:rsid w:val="00AC4918"/>
    <w:rsid w:val="00AC56B6"/>
    <w:rsid w:val="00AC5D1E"/>
    <w:rsid w:val="00AC779A"/>
    <w:rsid w:val="00AD41EA"/>
    <w:rsid w:val="00AD4355"/>
    <w:rsid w:val="00AF067A"/>
    <w:rsid w:val="00AF18DB"/>
    <w:rsid w:val="00AF2C33"/>
    <w:rsid w:val="00AF32F0"/>
    <w:rsid w:val="00AF43C1"/>
    <w:rsid w:val="00AF55C3"/>
    <w:rsid w:val="00AF591E"/>
    <w:rsid w:val="00AF7BA3"/>
    <w:rsid w:val="00B00130"/>
    <w:rsid w:val="00B03284"/>
    <w:rsid w:val="00B0498B"/>
    <w:rsid w:val="00B04E05"/>
    <w:rsid w:val="00B06B9E"/>
    <w:rsid w:val="00B07641"/>
    <w:rsid w:val="00B11959"/>
    <w:rsid w:val="00B11CA2"/>
    <w:rsid w:val="00B14E83"/>
    <w:rsid w:val="00B16072"/>
    <w:rsid w:val="00B1731F"/>
    <w:rsid w:val="00B20598"/>
    <w:rsid w:val="00B2275A"/>
    <w:rsid w:val="00B23848"/>
    <w:rsid w:val="00B24C50"/>
    <w:rsid w:val="00B2769C"/>
    <w:rsid w:val="00B27BDA"/>
    <w:rsid w:val="00B30C91"/>
    <w:rsid w:val="00B315A1"/>
    <w:rsid w:val="00B32A44"/>
    <w:rsid w:val="00B33D5E"/>
    <w:rsid w:val="00B33E91"/>
    <w:rsid w:val="00B36762"/>
    <w:rsid w:val="00B409F9"/>
    <w:rsid w:val="00B41EEB"/>
    <w:rsid w:val="00B428DD"/>
    <w:rsid w:val="00B4403B"/>
    <w:rsid w:val="00B44A6F"/>
    <w:rsid w:val="00B53458"/>
    <w:rsid w:val="00B53EC8"/>
    <w:rsid w:val="00B619C4"/>
    <w:rsid w:val="00B64493"/>
    <w:rsid w:val="00B7336D"/>
    <w:rsid w:val="00B7427E"/>
    <w:rsid w:val="00B81919"/>
    <w:rsid w:val="00B81CE8"/>
    <w:rsid w:val="00B82A28"/>
    <w:rsid w:val="00B90A38"/>
    <w:rsid w:val="00B927B5"/>
    <w:rsid w:val="00B9319C"/>
    <w:rsid w:val="00B94D1A"/>
    <w:rsid w:val="00B96644"/>
    <w:rsid w:val="00B9774E"/>
    <w:rsid w:val="00BA5E3F"/>
    <w:rsid w:val="00BA7899"/>
    <w:rsid w:val="00BB14A6"/>
    <w:rsid w:val="00BB23CD"/>
    <w:rsid w:val="00BB4B9F"/>
    <w:rsid w:val="00BB4DB4"/>
    <w:rsid w:val="00BB5144"/>
    <w:rsid w:val="00BC20D4"/>
    <w:rsid w:val="00BC4BBA"/>
    <w:rsid w:val="00BC77CC"/>
    <w:rsid w:val="00BD087B"/>
    <w:rsid w:val="00BD094A"/>
    <w:rsid w:val="00BD0CB1"/>
    <w:rsid w:val="00BD23F1"/>
    <w:rsid w:val="00BD25B9"/>
    <w:rsid w:val="00BD7209"/>
    <w:rsid w:val="00BE02A8"/>
    <w:rsid w:val="00BE0457"/>
    <w:rsid w:val="00BE648F"/>
    <w:rsid w:val="00BE7339"/>
    <w:rsid w:val="00BE77D3"/>
    <w:rsid w:val="00BF2CCE"/>
    <w:rsid w:val="00BF34D9"/>
    <w:rsid w:val="00BF4A5A"/>
    <w:rsid w:val="00BF5C28"/>
    <w:rsid w:val="00C0083A"/>
    <w:rsid w:val="00C020F2"/>
    <w:rsid w:val="00C033AE"/>
    <w:rsid w:val="00C033E5"/>
    <w:rsid w:val="00C071E2"/>
    <w:rsid w:val="00C07F6E"/>
    <w:rsid w:val="00C10BE5"/>
    <w:rsid w:val="00C11CC8"/>
    <w:rsid w:val="00C141E5"/>
    <w:rsid w:val="00C21107"/>
    <w:rsid w:val="00C220C3"/>
    <w:rsid w:val="00C25ECB"/>
    <w:rsid w:val="00C269D8"/>
    <w:rsid w:val="00C26ED8"/>
    <w:rsid w:val="00C30190"/>
    <w:rsid w:val="00C3135C"/>
    <w:rsid w:val="00C349BA"/>
    <w:rsid w:val="00C367C8"/>
    <w:rsid w:val="00C422DF"/>
    <w:rsid w:val="00C4358B"/>
    <w:rsid w:val="00C4482B"/>
    <w:rsid w:val="00C44CAE"/>
    <w:rsid w:val="00C44F8F"/>
    <w:rsid w:val="00C44F96"/>
    <w:rsid w:val="00C465D7"/>
    <w:rsid w:val="00C47B66"/>
    <w:rsid w:val="00C525F4"/>
    <w:rsid w:val="00C552A0"/>
    <w:rsid w:val="00C55565"/>
    <w:rsid w:val="00C577DA"/>
    <w:rsid w:val="00C6287F"/>
    <w:rsid w:val="00C62BEE"/>
    <w:rsid w:val="00C63B0E"/>
    <w:rsid w:val="00C63F51"/>
    <w:rsid w:val="00C64394"/>
    <w:rsid w:val="00C65F3A"/>
    <w:rsid w:val="00C666C2"/>
    <w:rsid w:val="00C66C7D"/>
    <w:rsid w:val="00C70D2B"/>
    <w:rsid w:val="00C718C0"/>
    <w:rsid w:val="00C7254C"/>
    <w:rsid w:val="00C75BC2"/>
    <w:rsid w:val="00C77B35"/>
    <w:rsid w:val="00C810FD"/>
    <w:rsid w:val="00C84006"/>
    <w:rsid w:val="00C847D9"/>
    <w:rsid w:val="00C93B4E"/>
    <w:rsid w:val="00C953B6"/>
    <w:rsid w:val="00CA1DDE"/>
    <w:rsid w:val="00CA58D2"/>
    <w:rsid w:val="00CB1A83"/>
    <w:rsid w:val="00CB1D79"/>
    <w:rsid w:val="00CB241E"/>
    <w:rsid w:val="00CB3541"/>
    <w:rsid w:val="00CB4C50"/>
    <w:rsid w:val="00CB5CD1"/>
    <w:rsid w:val="00CB7443"/>
    <w:rsid w:val="00CD17A3"/>
    <w:rsid w:val="00CD42B9"/>
    <w:rsid w:val="00CD7838"/>
    <w:rsid w:val="00CE214B"/>
    <w:rsid w:val="00CE2F7B"/>
    <w:rsid w:val="00CE49BB"/>
    <w:rsid w:val="00CE5BB6"/>
    <w:rsid w:val="00CF2117"/>
    <w:rsid w:val="00CF6385"/>
    <w:rsid w:val="00CF7EFD"/>
    <w:rsid w:val="00D001EF"/>
    <w:rsid w:val="00D01D3E"/>
    <w:rsid w:val="00D02899"/>
    <w:rsid w:val="00D1342B"/>
    <w:rsid w:val="00D1525C"/>
    <w:rsid w:val="00D20A45"/>
    <w:rsid w:val="00D21BCA"/>
    <w:rsid w:val="00D21C6A"/>
    <w:rsid w:val="00D21EFD"/>
    <w:rsid w:val="00D304EF"/>
    <w:rsid w:val="00D32D64"/>
    <w:rsid w:val="00D32E94"/>
    <w:rsid w:val="00D37537"/>
    <w:rsid w:val="00D40235"/>
    <w:rsid w:val="00D408D0"/>
    <w:rsid w:val="00D43BF5"/>
    <w:rsid w:val="00D44472"/>
    <w:rsid w:val="00D47811"/>
    <w:rsid w:val="00D55806"/>
    <w:rsid w:val="00D61913"/>
    <w:rsid w:val="00D63C62"/>
    <w:rsid w:val="00D64106"/>
    <w:rsid w:val="00D6681D"/>
    <w:rsid w:val="00D670D4"/>
    <w:rsid w:val="00D67222"/>
    <w:rsid w:val="00D679AB"/>
    <w:rsid w:val="00D723E2"/>
    <w:rsid w:val="00D72822"/>
    <w:rsid w:val="00D75127"/>
    <w:rsid w:val="00D83995"/>
    <w:rsid w:val="00D84257"/>
    <w:rsid w:val="00D8425C"/>
    <w:rsid w:val="00D86DB7"/>
    <w:rsid w:val="00D906D3"/>
    <w:rsid w:val="00D92B20"/>
    <w:rsid w:val="00D9483C"/>
    <w:rsid w:val="00DA754E"/>
    <w:rsid w:val="00DA7CDE"/>
    <w:rsid w:val="00DB430E"/>
    <w:rsid w:val="00DB463B"/>
    <w:rsid w:val="00DB46EB"/>
    <w:rsid w:val="00DB4AB5"/>
    <w:rsid w:val="00DB5412"/>
    <w:rsid w:val="00DB5D7F"/>
    <w:rsid w:val="00DC1291"/>
    <w:rsid w:val="00DC1898"/>
    <w:rsid w:val="00DC249C"/>
    <w:rsid w:val="00DC286D"/>
    <w:rsid w:val="00DC2877"/>
    <w:rsid w:val="00DC2F92"/>
    <w:rsid w:val="00DC6B78"/>
    <w:rsid w:val="00DD0549"/>
    <w:rsid w:val="00DD1393"/>
    <w:rsid w:val="00DD1EF2"/>
    <w:rsid w:val="00DD2308"/>
    <w:rsid w:val="00DD2F30"/>
    <w:rsid w:val="00DD508D"/>
    <w:rsid w:val="00DE1415"/>
    <w:rsid w:val="00DE6362"/>
    <w:rsid w:val="00DE6EDA"/>
    <w:rsid w:val="00DE7737"/>
    <w:rsid w:val="00DF5F15"/>
    <w:rsid w:val="00E0159E"/>
    <w:rsid w:val="00E05F62"/>
    <w:rsid w:val="00E061EA"/>
    <w:rsid w:val="00E117E1"/>
    <w:rsid w:val="00E12854"/>
    <w:rsid w:val="00E135FD"/>
    <w:rsid w:val="00E167ED"/>
    <w:rsid w:val="00E20E21"/>
    <w:rsid w:val="00E246A2"/>
    <w:rsid w:val="00E2748C"/>
    <w:rsid w:val="00E30DFD"/>
    <w:rsid w:val="00E322C5"/>
    <w:rsid w:val="00E3524E"/>
    <w:rsid w:val="00E364D1"/>
    <w:rsid w:val="00E419B1"/>
    <w:rsid w:val="00E425E9"/>
    <w:rsid w:val="00E42726"/>
    <w:rsid w:val="00E457C3"/>
    <w:rsid w:val="00E45A87"/>
    <w:rsid w:val="00E50A52"/>
    <w:rsid w:val="00E51F18"/>
    <w:rsid w:val="00E52268"/>
    <w:rsid w:val="00E544A9"/>
    <w:rsid w:val="00E54669"/>
    <w:rsid w:val="00E603FB"/>
    <w:rsid w:val="00E61103"/>
    <w:rsid w:val="00E62DA2"/>
    <w:rsid w:val="00E65372"/>
    <w:rsid w:val="00E72B7B"/>
    <w:rsid w:val="00E72D67"/>
    <w:rsid w:val="00E73E0D"/>
    <w:rsid w:val="00E75A4E"/>
    <w:rsid w:val="00E802C0"/>
    <w:rsid w:val="00E8142E"/>
    <w:rsid w:val="00E822C5"/>
    <w:rsid w:val="00E83CE2"/>
    <w:rsid w:val="00E84833"/>
    <w:rsid w:val="00E87202"/>
    <w:rsid w:val="00E9029F"/>
    <w:rsid w:val="00E9397A"/>
    <w:rsid w:val="00E946D8"/>
    <w:rsid w:val="00E978B9"/>
    <w:rsid w:val="00EA21C3"/>
    <w:rsid w:val="00EA7BD6"/>
    <w:rsid w:val="00EB0544"/>
    <w:rsid w:val="00EB47DC"/>
    <w:rsid w:val="00EB515C"/>
    <w:rsid w:val="00EB5BE4"/>
    <w:rsid w:val="00EC24CA"/>
    <w:rsid w:val="00EC3CAA"/>
    <w:rsid w:val="00ED247C"/>
    <w:rsid w:val="00ED5435"/>
    <w:rsid w:val="00ED6BFA"/>
    <w:rsid w:val="00EE15C8"/>
    <w:rsid w:val="00EE3A45"/>
    <w:rsid w:val="00EE50CA"/>
    <w:rsid w:val="00EE5103"/>
    <w:rsid w:val="00EE72F2"/>
    <w:rsid w:val="00EF0885"/>
    <w:rsid w:val="00EF1393"/>
    <w:rsid w:val="00EF786D"/>
    <w:rsid w:val="00F0138A"/>
    <w:rsid w:val="00F043D9"/>
    <w:rsid w:val="00F04D45"/>
    <w:rsid w:val="00F10250"/>
    <w:rsid w:val="00F1190A"/>
    <w:rsid w:val="00F1249D"/>
    <w:rsid w:val="00F1555F"/>
    <w:rsid w:val="00F160AA"/>
    <w:rsid w:val="00F164AE"/>
    <w:rsid w:val="00F206D2"/>
    <w:rsid w:val="00F249B8"/>
    <w:rsid w:val="00F26947"/>
    <w:rsid w:val="00F30CE9"/>
    <w:rsid w:val="00F31359"/>
    <w:rsid w:val="00F318F1"/>
    <w:rsid w:val="00F31FFC"/>
    <w:rsid w:val="00F33713"/>
    <w:rsid w:val="00F4190F"/>
    <w:rsid w:val="00F41D04"/>
    <w:rsid w:val="00F4653A"/>
    <w:rsid w:val="00F46E6A"/>
    <w:rsid w:val="00F4734C"/>
    <w:rsid w:val="00F50CAD"/>
    <w:rsid w:val="00F52865"/>
    <w:rsid w:val="00F6353F"/>
    <w:rsid w:val="00F64FE6"/>
    <w:rsid w:val="00F667CB"/>
    <w:rsid w:val="00F70CAB"/>
    <w:rsid w:val="00F72316"/>
    <w:rsid w:val="00F72BF7"/>
    <w:rsid w:val="00F749DC"/>
    <w:rsid w:val="00F75839"/>
    <w:rsid w:val="00F868EB"/>
    <w:rsid w:val="00F869F8"/>
    <w:rsid w:val="00F96ED2"/>
    <w:rsid w:val="00FA1868"/>
    <w:rsid w:val="00FA269E"/>
    <w:rsid w:val="00FA2BA1"/>
    <w:rsid w:val="00FA4C1D"/>
    <w:rsid w:val="00FA6830"/>
    <w:rsid w:val="00FB05D7"/>
    <w:rsid w:val="00FB5ADC"/>
    <w:rsid w:val="00FB627D"/>
    <w:rsid w:val="00FB69C0"/>
    <w:rsid w:val="00FB7E4A"/>
    <w:rsid w:val="00FC0E75"/>
    <w:rsid w:val="00FC28E9"/>
    <w:rsid w:val="00FC3C33"/>
    <w:rsid w:val="00FC3D35"/>
    <w:rsid w:val="00FC45AD"/>
    <w:rsid w:val="00FC5094"/>
    <w:rsid w:val="00FC571C"/>
    <w:rsid w:val="00FC5E08"/>
    <w:rsid w:val="00FD1706"/>
    <w:rsid w:val="00FD2AF4"/>
    <w:rsid w:val="00FD4B52"/>
    <w:rsid w:val="00FD4BCB"/>
    <w:rsid w:val="00FD6DAF"/>
    <w:rsid w:val="00FE024D"/>
    <w:rsid w:val="00FE0C55"/>
    <w:rsid w:val="00FE203E"/>
    <w:rsid w:val="00FE2163"/>
    <w:rsid w:val="00FE4309"/>
    <w:rsid w:val="00FE5B5E"/>
    <w:rsid w:val="00FE6EC3"/>
    <w:rsid w:val="00FF382B"/>
    <w:rsid w:val="00FF3C0E"/>
    <w:rsid w:val="00FF4198"/>
    <w:rsid w:val="00FF49AF"/>
    <w:rsid w:val="00FF60C7"/>
    <w:rsid w:val="00FF7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79DFD583-60F5-44E0-A845-5FC7B7E4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891"/>
    <w:rPr>
      <w:sz w:val="24"/>
      <w:szCs w:val="24"/>
    </w:rPr>
  </w:style>
  <w:style w:type="paragraph" w:styleId="Heading1">
    <w:name w:val="heading 1"/>
    <w:basedOn w:val="Normal"/>
    <w:next w:val="Normal"/>
    <w:qFormat/>
    <w:rsid w:val="00ED247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B14A6"/>
    <w:pPr>
      <w:keepNext/>
      <w:widowControl w:val="0"/>
      <w:tabs>
        <w:tab w:val="left" w:pos="204"/>
      </w:tabs>
      <w:spacing w:line="289" w:lineRule="exact"/>
      <w:outlineLvl w:val="1"/>
    </w:pPr>
    <w:rPr>
      <w:b/>
      <w:sz w:val="26"/>
      <w:szCs w:val="20"/>
    </w:rPr>
  </w:style>
  <w:style w:type="paragraph" w:styleId="Heading3">
    <w:name w:val="heading 3"/>
    <w:basedOn w:val="Normal"/>
    <w:next w:val="Normal"/>
    <w:link w:val="Heading3Char"/>
    <w:semiHidden/>
    <w:unhideWhenUsed/>
    <w:qFormat/>
    <w:rsid w:val="00EF786D"/>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EF786D"/>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F786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F786D"/>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F786D"/>
    <w:pPr>
      <w:spacing w:before="240" w:after="60"/>
      <w:outlineLvl w:val="6"/>
    </w:pPr>
    <w:rPr>
      <w:rFonts w:ascii="Calibri" w:hAnsi="Calibri"/>
    </w:rPr>
  </w:style>
  <w:style w:type="paragraph" w:styleId="Heading8">
    <w:name w:val="heading 8"/>
    <w:basedOn w:val="Normal"/>
    <w:next w:val="Normal"/>
    <w:link w:val="Heading8Char"/>
    <w:semiHidden/>
    <w:unhideWhenUsed/>
    <w:qFormat/>
    <w:rsid w:val="00EF786D"/>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EF786D"/>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rsid w:val="00763891"/>
    <w:rPr>
      <w:color w:val="0000FF"/>
      <w:u w:val="single"/>
    </w:rPr>
  </w:style>
  <w:style w:type="paragraph" w:styleId="BodyText2">
    <w:name w:val="Body Text 2"/>
    <w:basedOn w:val="Normal"/>
    <w:rsid w:val="00BB14A6"/>
    <w:rPr>
      <w:i/>
      <w:szCs w:val="20"/>
    </w:rPr>
  </w:style>
  <w:style w:type="paragraph" w:styleId="BodyText">
    <w:name w:val="Body Text"/>
    <w:basedOn w:val="Normal"/>
    <w:link w:val="BodyTextChar"/>
    <w:rsid w:val="00F46E6A"/>
    <w:pPr>
      <w:spacing w:after="120"/>
    </w:pPr>
  </w:style>
  <w:style w:type="paragraph" w:styleId="NormalWeb">
    <w:name w:val="Normal (Web)"/>
    <w:basedOn w:val="Normal"/>
    <w:uiPriority w:val="99"/>
    <w:rsid w:val="00D92B20"/>
    <w:pPr>
      <w:spacing w:before="100" w:beforeAutospacing="1" w:after="100" w:afterAutospacing="1"/>
    </w:pPr>
  </w:style>
  <w:style w:type="character" w:customStyle="1" w:styleId="pgheaders1">
    <w:name w:val="pg_headers1"/>
    <w:rsid w:val="00D92B20"/>
    <w:rPr>
      <w:rFonts w:ascii="Times New Roman" w:hAnsi="Times New Roman" w:cs="Times New Roman" w:hint="default"/>
      <w:b/>
      <w:bCs/>
      <w:sz w:val="32"/>
      <w:szCs w:val="32"/>
    </w:rPr>
  </w:style>
  <w:style w:type="paragraph" w:styleId="PlainText">
    <w:name w:val="Plain Text"/>
    <w:basedOn w:val="Normal"/>
    <w:link w:val="PlainTextChar"/>
    <w:uiPriority w:val="99"/>
    <w:unhideWhenUsed/>
    <w:rsid w:val="00C21107"/>
    <w:rPr>
      <w:rFonts w:ascii="Consolas" w:hAnsi="Consolas"/>
      <w:color w:val="000000"/>
      <w:kern w:val="28"/>
      <w:sz w:val="21"/>
      <w:szCs w:val="21"/>
    </w:rPr>
  </w:style>
  <w:style w:type="character" w:customStyle="1" w:styleId="PlainTextChar">
    <w:name w:val="Plain Text Char"/>
    <w:link w:val="PlainText"/>
    <w:uiPriority w:val="99"/>
    <w:rsid w:val="00C21107"/>
    <w:rPr>
      <w:rFonts w:ascii="Consolas" w:hAnsi="Consolas"/>
      <w:color w:val="000000"/>
      <w:kern w:val="28"/>
      <w:sz w:val="21"/>
      <w:szCs w:val="21"/>
    </w:rPr>
  </w:style>
  <w:style w:type="paragraph" w:styleId="ListParagraph">
    <w:name w:val="List Paragraph"/>
    <w:basedOn w:val="Normal"/>
    <w:uiPriority w:val="34"/>
    <w:qFormat/>
    <w:rsid w:val="004C760A"/>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B81CE8"/>
    <w:rPr>
      <w:rFonts w:ascii="Calibri" w:hAnsi="Calibri"/>
      <w:sz w:val="22"/>
      <w:szCs w:val="22"/>
    </w:rPr>
  </w:style>
  <w:style w:type="character" w:customStyle="1" w:styleId="NoSpacingChar">
    <w:name w:val="No Spacing Char"/>
    <w:link w:val="NoSpacing"/>
    <w:uiPriority w:val="1"/>
    <w:rsid w:val="00B81CE8"/>
    <w:rPr>
      <w:rFonts w:ascii="Calibri" w:hAnsi="Calibri"/>
      <w:sz w:val="22"/>
      <w:szCs w:val="22"/>
      <w:lang w:val="en-US" w:eastAsia="en-US" w:bidi="ar-SA"/>
    </w:rPr>
  </w:style>
  <w:style w:type="paragraph" w:styleId="BalloonText">
    <w:name w:val="Balloon Text"/>
    <w:basedOn w:val="Normal"/>
    <w:link w:val="BalloonTextChar"/>
    <w:rsid w:val="00B81CE8"/>
    <w:rPr>
      <w:rFonts w:ascii="Tahoma" w:hAnsi="Tahoma" w:cs="Tahoma"/>
      <w:sz w:val="16"/>
      <w:szCs w:val="16"/>
    </w:rPr>
  </w:style>
  <w:style w:type="character" w:customStyle="1" w:styleId="BalloonTextChar">
    <w:name w:val="Balloon Text Char"/>
    <w:link w:val="BalloonText"/>
    <w:rsid w:val="00B81CE8"/>
    <w:rPr>
      <w:rFonts w:ascii="Tahoma" w:hAnsi="Tahoma" w:cs="Tahoma"/>
      <w:sz w:val="16"/>
      <w:szCs w:val="16"/>
    </w:rPr>
  </w:style>
  <w:style w:type="paragraph" w:styleId="Header">
    <w:name w:val="header"/>
    <w:basedOn w:val="Normal"/>
    <w:link w:val="HeaderChar"/>
    <w:uiPriority w:val="99"/>
    <w:rsid w:val="00DA7CDE"/>
    <w:pPr>
      <w:tabs>
        <w:tab w:val="center" w:pos="4680"/>
        <w:tab w:val="right" w:pos="9360"/>
      </w:tabs>
    </w:pPr>
  </w:style>
  <w:style w:type="character" w:customStyle="1" w:styleId="HeaderChar">
    <w:name w:val="Header Char"/>
    <w:link w:val="Header"/>
    <w:uiPriority w:val="99"/>
    <w:rsid w:val="00DA7CDE"/>
    <w:rPr>
      <w:sz w:val="24"/>
      <w:szCs w:val="24"/>
    </w:rPr>
  </w:style>
  <w:style w:type="paragraph" w:styleId="Footer">
    <w:name w:val="footer"/>
    <w:basedOn w:val="Normal"/>
    <w:link w:val="FooterChar"/>
    <w:uiPriority w:val="99"/>
    <w:rsid w:val="0065308B"/>
    <w:pPr>
      <w:tabs>
        <w:tab w:val="center" w:pos="4680"/>
        <w:tab w:val="right" w:pos="9360"/>
      </w:tabs>
      <w:jc w:val="center"/>
    </w:pPr>
  </w:style>
  <w:style w:type="character" w:customStyle="1" w:styleId="FooterChar">
    <w:name w:val="Footer Char"/>
    <w:link w:val="Footer"/>
    <w:uiPriority w:val="99"/>
    <w:rsid w:val="0065308B"/>
    <w:rPr>
      <w:sz w:val="24"/>
      <w:szCs w:val="24"/>
    </w:rPr>
  </w:style>
  <w:style w:type="paragraph" w:customStyle="1" w:styleId="Default">
    <w:name w:val="Default"/>
    <w:rsid w:val="00371FC7"/>
    <w:pPr>
      <w:autoSpaceDE w:val="0"/>
      <w:autoSpaceDN w:val="0"/>
      <w:adjustRightInd w:val="0"/>
    </w:pPr>
    <w:rPr>
      <w:color w:val="000000"/>
      <w:sz w:val="24"/>
      <w:szCs w:val="24"/>
    </w:rPr>
  </w:style>
  <w:style w:type="character" w:customStyle="1" w:styleId="Heading3Char">
    <w:name w:val="Heading 3 Char"/>
    <w:link w:val="Heading3"/>
    <w:semiHidden/>
    <w:rsid w:val="00EF786D"/>
    <w:rPr>
      <w:rFonts w:ascii="Cambria" w:eastAsia="Times New Roman" w:hAnsi="Cambria" w:cs="Times New Roman"/>
      <w:b/>
      <w:bCs/>
      <w:sz w:val="26"/>
      <w:szCs w:val="26"/>
    </w:rPr>
  </w:style>
  <w:style w:type="character" w:customStyle="1" w:styleId="Heading4Char">
    <w:name w:val="Heading 4 Char"/>
    <w:link w:val="Heading4"/>
    <w:semiHidden/>
    <w:rsid w:val="00EF786D"/>
    <w:rPr>
      <w:rFonts w:ascii="Calibri" w:eastAsia="Times New Roman" w:hAnsi="Calibri" w:cs="Times New Roman"/>
      <w:b/>
      <w:bCs/>
      <w:sz w:val="28"/>
      <w:szCs w:val="28"/>
    </w:rPr>
  </w:style>
  <w:style w:type="character" w:customStyle="1" w:styleId="Heading5Char">
    <w:name w:val="Heading 5 Char"/>
    <w:link w:val="Heading5"/>
    <w:semiHidden/>
    <w:rsid w:val="00EF786D"/>
    <w:rPr>
      <w:rFonts w:ascii="Calibri" w:eastAsia="Times New Roman" w:hAnsi="Calibri" w:cs="Times New Roman"/>
      <w:b/>
      <w:bCs/>
      <w:i/>
      <w:iCs/>
      <w:sz w:val="26"/>
      <w:szCs w:val="26"/>
    </w:rPr>
  </w:style>
  <w:style w:type="character" w:customStyle="1" w:styleId="Heading6Char">
    <w:name w:val="Heading 6 Char"/>
    <w:link w:val="Heading6"/>
    <w:semiHidden/>
    <w:rsid w:val="00EF786D"/>
    <w:rPr>
      <w:rFonts w:ascii="Calibri" w:eastAsia="Times New Roman" w:hAnsi="Calibri" w:cs="Times New Roman"/>
      <w:b/>
      <w:bCs/>
      <w:sz w:val="22"/>
      <w:szCs w:val="22"/>
    </w:rPr>
  </w:style>
  <w:style w:type="character" w:customStyle="1" w:styleId="Heading7Char">
    <w:name w:val="Heading 7 Char"/>
    <w:link w:val="Heading7"/>
    <w:semiHidden/>
    <w:rsid w:val="00EF786D"/>
    <w:rPr>
      <w:rFonts w:ascii="Calibri" w:eastAsia="Times New Roman" w:hAnsi="Calibri" w:cs="Times New Roman"/>
      <w:sz w:val="24"/>
      <w:szCs w:val="24"/>
    </w:rPr>
  </w:style>
  <w:style w:type="character" w:customStyle="1" w:styleId="Heading8Char">
    <w:name w:val="Heading 8 Char"/>
    <w:link w:val="Heading8"/>
    <w:semiHidden/>
    <w:rsid w:val="00EF786D"/>
    <w:rPr>
      <w:rFonts w:ascii="Calibri" w:eastAsia="Times New Roman" w:hAnsi="Calibri" w:cs="Times New Roman"/>
      <w:i/>
      <w:iCs/>
      <w:sz w:val="24"/>
      <w:szCs w:val="24"/>
    </w:rPr>
  </w:style>
  <w:style w:type="character" w:customStyle="1" w:styleId="Heading9Char">
    <w:name w:val="Heading 9 Char"/>
    <w:link w:val="Heading9"/>
    <w:semiHidden/>
    <w:rsid w:val="00EF786D"/>
    <w:rPr>
      <w:rFonts w:ascii="Cambria" w:eastAsia="Times New Roman" w:hAnsi="Cambria" w:cs="Times New Roman"/>
      <w:sz w:val="22"/>
      <w:szCs w:val="22"/>
    </w:rPr>
  </w:style>
  <w:style w:type="paragraph" w:styleId="BodyTextIndent2">
    <w:name w:val="Body Text Indent 2"/>
    <w:basedOn w:val="Normal"/>
    <w:link w:val="BodyTextIndent2Char"/>
    <w:rsid w:val="00EF786D"/>
    <w:pPr>
      <w:spacing w:after="120" w:line="480" w:lineRule="auto"/>
      <w:ind w:left="360"/>
    </w:pPr>
  </w:style>
  <w:style w:type="character" w:customStyle="1" w:styleId="BodyTextIndent2Char">
    <w:name w:val="Body Text Indent 2 Char"/>
    <w:link w:val="BodyTextIndent2"/>
    <w:rsid w:val="00EF786D"/>
    <w:rPr>
      <w:sz w:val="24"/>
      <w:szCs w:val="24"/>
    </w:rPr>
  </w:style>
  <w:style w:type="paragraph" w:styleId="BodyTextIndent">
    <w:name w:val="Body Text Indent"/>
    <w:basedOn w:val="Normal"/>
    <w:link w:val="BodyTextIndentChar"/>
    <w:rsid w:val="00EF786D"/>
    <w:pPr>
      <w:spacing w:after="120"/>
      <w:ind w:left="360"/>
    </w:pPr>
  </w:style>
  <w:style w:type="character" w:customStyle="1" w:styleId="BodyTextIndentChar">
    <w:name w:val="Body Text Indent Char"/>
    <w:link w:val="BodyTextIndent"/>
    <w:rsid w:val="00EF786D"/>
    <w:rPr>
      <w:sz w:val="24"/>
      <w:szCs w:val="24"/>
    </w:rPr>
  </w:style>
  <w:style w:type="paragraph" w:styleId="BodyTextIndent3">
    <w:name w:val="Body Text Indent 3"/>
    <w:basedOn w:val="Normal"/>
    <w:link w:val="BodyTextIndent3Char"/>
    <w:rsid w:val="00EF786D"/>
    <w:pPr>
      <w:spacing w:after="120"/>
      <w:ind w:left="360"/>
    </w:pPr>
    <w:rPr>
      <w:sz w:val="16"/>
      <w:szCs w:val="16"/>
    </w:rPr>
  </w:style>
  <w:style w:type="character" w:customStyle="1" w:styleId="BodyTextIndent3Char">
    <w:name w:val="Body Text Indent 3 Char"/>
    <w:link w:val="BodyTextIndent3"/>
    <w:rsid w:val="00EF786D"/>
    <w:rPr>
      <w:sz w:val="16"/>
      <w:szCs w:val="16"/>
    </w:rPr>
  </w:style>
  <w:style w:type="paragraph" w:styleId="BodyText3">
    <w:name w:val="Body Text 3"/>
    <w:basedOn w:val="Normal"/>
    <w:link w:val="BodyText3Char"/>
    <w:rsid w:val="00EF786D"/>
    <w:pPr>
      <w:spacing w:after="120"/>
    </w:pPr>
    <w:rPr>
      <w:sz w:val="16"/>
      <w:szCs w:val="16"/>
    </w:rPr>
  </w:style>
  <w:style w:type="character" w:customStyle="1" w:styleId="BodyText3Char">
    <w:name w:val="Body Text 3 Char"/>
    <w:link w:val="BodyText3"/>
    <w:rsid w:val="00EF786D"/>
    <w:rPr>
      <w:sz w:val="16"/>
      <w:szCs w:val="16"/>
    </w:rPr>
  </w:style>
  <w:style w:type="character" w:customStyle="1" w:styleId="BodyTextChar">
    <w:name w:val="Body Text Char"/>
    <w:link w:val="BodyText"/>
    <w:rsid w:val="00EF786D"/>
    <w:rPr>
      <w:sz w:val="24"/>
      <w:szCs w:val="24"/>
    </w:rPr>
  </w:style>
  <w:style w:type="character" w:styleId="Strong">
    <w:name w:val="Strong"/>
    <w:uiPriority w:val="22"/>
    <w:qFormat/>
    <w:rsid w:val="00BB23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7028">
      <w:bodyDiv w:val="1"/>
      <w:marLeft w:val="0"/>
      <w:marRight w:val="0"/>
      <w:marTop w:val="0"/>
      <w:marBottom w:val="0"/>
      <w:divBdr>
        <w:top w:val="none" w:sz="0" w:space="0" w:color="auto"/>
        <w:left w:val="none" w:sz="0" w:space="0" w:color="auto"/>
        <w:bottom w:val="none" w:sz="0" w:space="0" w:color="auto"/>
        <w:right w:val="none" w:sz="0" w:space="0" w:color="auto"/>
      </w:divBdr>
    </w:div>
    <w:div w:id="56441844">
      <w:bodyDiv w:val="1"/>
      <w:marLeft w:val="0"/>
      <w:marRight w:val="0"/>
      <w:marTop w:val="0"/>
      <w:marBottom w:val="0"/>
      <w:divBdr>
        <w:top w:val="none" w:sz="0" w:space="0" w:color="auto"/>
        <w:left w:val="none" w:sz="0" w:space="0" w:color="auto"/>
        <w:bottom w:val="none" w:sz="0" w:space="0" w:color="auto"/>
        <w:right w:val="none" w:sz="0" w:space="0" w:color="auto"/>
      </w:divBdr>
    </w:div>
    <w:div w:id="63258120">
      <w:bodyDiv w:val="1"/>
      <w:marLeft w:val="0"/>
      <w:marRight w:val="0"/>
      <w:marTop w:val="0"/>
      <w:marBottom w:val="0"/>
      <w:divBdr>
        <w:top w:val="none" w:sz="0" w:space="0" w:color="auto"/>
        <w:left w:val="none" w:sz="0" w:space="0" w:color="auto"/>
        <w:bottom w:val="none" w:sz="0" w:space="0" w:color="auto"/>
        <w:right w:val="none" w:sz="0" w:space="0" w:color="auto"/>
      </w:divBdr>
    </w:div>
    <w:div w:id="72438109">
      <w:bodyDiv w:val="1"/>
      <w:marLeft w:val="0"/>
      <w:marRight w:val="0"/>
      <w:marTop w:val="0"/>
      <w:marBottom w:val="0"/>
      <w:divBdr>
        <w:top w:val="none" w:sz="0" w:space="0" w:color="auto"/>
        <w:left w:val="none" w:sz="0" w:space="0" w:color="auto"/>
        <w:bottom w:val="none" w:sz="0" w:space="0" w:color="auto"/>
        <w:right w:val="none" w:sz="0" w:space="0" w:color="auto"/>
      </w:divBdr>
    </w:div>
    <w:div w:id="90975111">
      <w:bodyDiv w:val="1"/>
      <w:marLeft w:val="0"/>
      <w:marRight w:val="0"/>
      <w:marTop w:val="0"/>
      <w:marBottom w:val="0"/>
      <w:divBdr>
        <w:top w:val="none" w:sz="0" w:space="0" w:color="auto"/>
        <w:left w:val="none" w:sz="0" w:space="0" w:color="auto"/>
        <w:bottom w:val="none" w:sz="0" w:space="0" w:color="auto"/>
        <w:right w:val="none" w:sz="0" w:space="0" w:color="auto"/>
      </w:divBdr>
    </w:div>
    <w:div w:id="209192768">
      <w:bodyDiv w:val="1"/>
      <w:marLeft w:val="0"/>
      <w:marRight w:val="0"/>
      <w:marTop w:val="0"/>
      <w:marBottom w:val="0"/>
      <w:divBdr>
        <w:top w:val="none" w:sz="0" w:space="0" w:color="auto"/>
        <w:left w:val="none" w:sz="0" w:space="0" w:color="auto"/>
        <w:bottom w:val="none" w:sz="0" w:space="0" w:color="auto"/>
        <w:right w:val="none" w:sz="0" w:space="0" w:color="auto"/>
      </w:divBdr>
    </w:div>
    <w:div w:id="250626405">
      <w:bodyDiv w:val="1"/>
      <w:marLeft w:val="0"/>
      <w:marRight w:val="0"/>
      <w:marTop w:val="0"/>
      <w:marBottom w:val="0"/>
      <w:divBdr>
        <w:top w:val="none" w:sz="0" w:space="0" w:color="auto"/>
        <w:left w:val="none" w:sz="0" w:space="0" w:color="auto"/>
        <w:bottom w:val="none" w:sz="0" w:space="0" w:color="auto"/>
        <w:right w:val="none" w:sz="0" w:space="0" w:color="auto"/>
      </w:divBdr>
    </w:div>
    <w:div w:id="260457122">
      <w:bodyDiv w:val="1"/>
      <w:marLeft w:val="0"/>
      <w:marRight w:val="0"/>
      <w:marTop w:val="0"/>
      <w:marBottom w:val="0"/>
      <w:divBdr>
        <w:top w:val="none" w:sz="0" w:space="0" w:color="auto"/>
        <w:left w:val="none" w:sz="0" w:space="0" w:color="auto"/>
        <w:bottom w:val="none" w:sz="0" w:space="0" w:color="auto"/>
        <w:right w:val="none" w:sz="0" w:space="0" w:color="auto"/>
      </w:divBdr>
    </w:div>
    <w:div w:id="290869646">
      <w:bodyDiv w:val="1"/>
      <w:marLeft w:val="0"/>
      <w:marRight w:val="0"/>
      <w:marTop w:val="0"/>
      <w:marBottom w:val="0"/>
      <w:divBdr>
        <w:top w:val="none" w:sz="0" w:space="0" w:color="auto"/>
        <w:left w:val="none" w:sz="0" w:space="0" w:color="auto"/>
        <w:bottom w:val="none" w:sz="0" w:space="0" w:color="auto"/>
        <w:right w:val="none" w:sz="0" w:space="0" w:color="auto"/>
      </w:divBdr>
    </w:div>
    <w:div w:id="296375880">
      <w:bodyDiv w:val="1"/>
      <w:marLeft w:val="0"/>
      <w:marRight w:val="0"/>
      <w:marTop w:val="0"/>
      <w:marBottom w:val="0"/>
      <w:divBdr>
        <w:top w:val="none" w:sz="0" w:space="0" w:color="auto"/>
        <w:left w:val="none" w:sz="0" w:space="0" w:color="auto"/>
        <w:bottom w:val="none" w:sz="0" w:space="0" w:color="auto"/>
        <w:right w:val="none" w:sz="0" w:space="0" w:color="auto"/>
      </w:divBdr>
    </w:div>
    <w:div w:id="338578580">
      <w:bodyDiv w:val="1"/>
      <w:marLeft w:val="0"/>
      <w:marRight w:val="0"/>
      <w:marTop w:val="0"/>
      <w:marBottom w:val="0"/>
      <w:divBdr>
        <w:top w:val="none" w:sz="0" w:space="0" w:color="auto"/>
        <w:left w:val="none" w:sz="0" w:space="0" w:color="auto"/>
        <w:bottom w:val="none" w:sz="0" w:space="0" w:color="auto"/>
        <w:right w:val="none" w:sz="0" w:space="0" w:color="auto"/>
      </w:divBdr>
    </w:div>
    <w:div w:id="353305862">
      <w:bodyDiv w:val="1"/>
      <w:marLeft w:val="0"/>
      <w:marRight w:val="0"/>
      <w:marTop w:val="0"/>
      <w:marBottom w:val="0"/>
      <w:divBdr>
        <w:top w:val="none" w:sz="0" w:space="0" w:color="auto"/>
        <w:left w:val="none" w:sz="0" w:space="0" w:color="auto"/>
        <w:bottom w:val="none" w:sz="0" w:space="0" w:color="auto"/>
        <w:right w:val="none" w:sz="0" w:space="0" w:color="auto"/>
      </w:divBdr>
    </w:div>
    <w:div w:id="353580134">
      <w:bodyDiv w:val="1"/>
      <w:marLeft w:val="0"/>
      <w:marRight w:val="0"/>
      <w:marTop w:val="0"/>
      <w:marBottom w:val="0"/>
      <w:divBdr>
        <w:top w:val="none" w:sz="0" w:space="0" w:color="auto"/>
        <w:left w:val="none" w:sz="0" w:space="0" w:color="auto"/>
        <w:bottom w:val="none" w:sz="0" w:space="0" w:color="auto"/>
        <w:right w:val="none" w:sz="0" w:space="0" w:color="auto"/>
      </w:divBdr>
    </w:div>
    <w:div w:id="361590963">
      <w:bodyDiv w:val="1"/>
      <w:marLeft w:val="0"/>
      <w:marRight w:val="0"/>
      <w:marTop w:val="0"/>
      <w:marBottom w:val="0"/>
      <w:divBdr>
        <w:top w:val="none" w:sz="0" w:space="0" w:color="auto"/>
        <w:left w:val="none" w:sz="0" w:space="0" w:color="auto"/>
        <w:bottom w:val="none" w:sz="0" w:space="0" w:color="auto"/>
        <w:right w:val="none" w:sz="0" w:space="0" w:color="auto"/>
      </w:divBdr>
    </w:div>
    <w:div w:id="370111134">
      <w:bodyDiv w:val="1"/>
      <w:marLeft w:val="0"/>
      <w:marRight w:val="0"/>
      <w:marTop w:val="0"/>
      <w:marBottom w:val="0"/>
      <w:divBdr>
        <w:top w:val="none" w:sz="0" w:space="0" w:color="auto"/>
        <w:left w:val="none" w:sz="0" w:space="0" w:color="auto"/>
        <w:bottom w:val="none" w:sz="0" w:space="0" w:color="auto"/>
        <w:right w:val="none" w:sz="0" w:space="0" w:color="auto"/>
      </w:divBdr>
    </w:div>
    <w:div w:id="377239154">
      <w:bodyDiv w:val="1"/>
      <w:marLeft w:val="0"/>
      <w:marRight w:val="0"/>
      <w:marTop w:val="0"/>
      <w:marBottom w:val="0"/>
      <w:divBdr>
        <w:top w:val="none" w:sz="0" w:space="0" w:color="auto"/>
        <w:left w:val="none" w:sz="0" w:space="0" w:color="auto"/>
        <w:bottom w:val="none" w:sz="0" w:space="0" w:color="auto"/>
        <w:right w:val="none" w:sz="0" w:space="0" w:color="auto"/>
      </w:divBdr>
    </w:div>
    <w:div w:id="425073560">
      <w:bodyDiv w:val="1"/>
      <w:marLeft w:val="0"/>
      <w:marRight w:val="0"/>
      <w:marTop w:val="0"/>
      <w:marBottom w:val="0"/>
      <w:divBdr>
        <w:top w:val="none" w:sz="0" w:space="0" w:color="auto"/>
        <w:left w:val="none" w:sz="0" w:space="0" w:color="auto"/>
        <w:bottom w:val="none" w:sz="0" w:space="0" w:color="auto"/>
        <w:right w:val="none" w:sz="0" w:space="0" w:color="auto"/>
      </w:divBdr>
    </w:div>
    <w:div w:id="472648016">
      <w:bodyDiv w:val="1"/>
      <w:marLeft w:val="0"/>
      <w:marRight w:val="0"/>
      <w:marTop w:val="0"/>
      <w:marBottom w:val="0"/>
      <w:divBdr>
        <w:top w:val="none" w:sz="0" w:space="0" w:color="auto"/>
        <w:left w:val="none" w:sz="0" w:space="0" w:color="auto"/>
        <w:bottom w:val="none" w:sz="0" w:space="0" w:color="auto"/>
        <w:right w:val="none" w:sz="0" w:space="0" w:color="auto"/>
      </w:divBdr>
    </w:div>
    <w:div w:id="485754011">
      <w:bodyDiv w:val="1"/>
      <w:marLeft w:val="0"/>
      <w:marRight w:val="0"/>
      <w:marTop w:val="0"/>
      <w:marBottom w:val="0"/>
      <w:divBdr>
        <w:top w:val="none" w:sz="0" w:space="0" w:color="auto"/>
        <w:left w:val="none" w:sz="0" w:space="0" w:color="auto"/>
        <w:bottom w:val="none" w:sz="0" w:space="0" w:color="auto"/>
        <w:right w:val="none" w:sz="0" w:space="0" w:color="auto"/>
      </w:divBdr>
    </w:div>
    <w:div w:id="514151564">
      <w:bodyDiv w:val="1"/>
      <w:marLeft w:val="0"/>
      <w:marRight w:val="0"/>
      <w:marTop w:val="0"/>
      <w:marBottom w:val="0"/>
      <w:divBdr>
        <w:top w:val="none" w:sz="0" w:space="0" w:color="auto"/>
        <w:left w:val="none" w:sz="0" w:space="0" w:color="auto"/>
        <w:bottom w:val="none" w:sz="0" w:space="0" w:color="auto"/>
        <w:right w:val="none" w:sz="0" w:space="0" w:color="auto"/>
      </w:divBdr>
    </w:div>
    <w:div w:id="516693335">
      <w:bodyDiv w:val="1"/>
      <w:marLeft w:val="0"/>
      <w:marRight w:val="0"/>
      <w:marTop w:val="0"/>
      <w:marBottom w:val="0"/>
      <w:divBdr>
        <w:top w:val="none" w:sz="0" w:space="0" w:color="auto"/>
        <w:left w:val="none" w:sz="0" w:space="0" w:color="auto"/>
        <w:bottom w:val="none" w:sz="0" w:space="0" w:color="auto"/>
        <w:right w:val="none" w:sz="0" w:space="0" w:color="auto"/>
      </w:divBdr>
    </w:div>
    <w:div w:id="526453957">
      <w:bodyDiv w:val="1"/>
      <w:marLeft w:val="0"/>
      <w:marRight w:val="0"/>
      <w:marTop w:val="0"/>
      <w:marBottom w:val="0"/>
      <w:divBdr>
        <w:top w:val="none" w:sz="0" w:space="0" w:color="auto"/>
        <w:left w:val="none" w:sz="0" w:space="0" w:color="auto"/>
        <w:bottom w:val="none" w:sz="0" w:space="0" w:color="auto"/>
        <w:right w:val="none" w:sz="0" w:space="0" w:color="auto"/>
      </w:divBdr>
    </w:div>
    <w:div w:id="549000041">
      <w:bodyDiv w:val="1"/>
      <w:marLeft w:val="0"/>
      <w:marRight w:val="0"/>
      <w:marTop w:val="0"/>
      <w:marBottom w:val="0"/>
      <w:divBdr>
        <w:top w:val="none" w:sz="0" w:space="0" w:color="auto"/>
        <w:left w:val="none" w:sz="0" w:space="0" w:color="auto"/>
        <w:bottom w:val="none" w:sz="0" w:space="0" w:color="auto"/>
        <w:right w:val="none" w:sz="0" w:space="0" w:color="auto"/>
      </w:divBdr>
    </w:div>
    <w:div w:id="635184249">
      <w:bodyDiv w:val="1"/>
      <w:marLeft w:val="0"/>
      <w:marRight w:val="0"/>
      <w:marTop w:val="0"/>
      <w:marBottom w:val="0"/>
      <w:divBdr>
        <w:top w:val="none" w:sz="0" w:space="0" w:color="auto"/>
        <w:left w:val="none" w:sz="0" w:space="0" w:color="auto"/>
        <w:bottom w:val="none" w:sz="0" w:space="0" w:color="auto"/>
        <w:right w:val="none" w:sz="0" w:space="0" w:color="auto"/>
      </w:divBdr>
    </w:div>
    <w:div w:id="646399921">
      <w:bodyDiv w:val="1"/>
      <w:marLeft w:val="0"/>
      <w:marRight w:val="0"/>
      <w:marTop w:val="0"/>
      <w:marBottom w:val="0"/>
      <w:divBdr>
        <w:top w:val="none" w:sz="0" w:space="0" w:color="auto"/>
        <w:left w:val="none" w:sz="0" w:space="0" w:color="auto"/>
        <w:bottom w:val="none" w:sz="0" w:space="0" w:color="auto"/>
        <w:right w:val="none" w:sz="0" w:space="0" w:color="auto"/>
      </w:divBdr>
    </w:div>
    <w:div w:id="675230540">
      <w:bodyDiv w:val="1"/>
      <w:marLeft w:val="0"/>
      <w:marRight w:val="0"/>
      <w:marTop w:val="0"/>
      <w:marBottom w:val="0"/>
      <w:divBdr>
        <w:top w:val="none" w:sz="0" w:space="0" w:color="auto"/>
        <w:left w:val="none" w:sz="0" w:space="0" w:color="auto"/>
        <w:bottom w:val="none" w:sz="0" w:space="0" w:color="auto"/>
        <w:right w:val="none" w:sz="0" w:space="0" w:color="auto"/>
      </w:divBdr>
    </w:div>
    <w:div w:id="697007724">
      <w:bodyDiv w:val="1"/>
      <w:marLeft w:val="0"/>
      <w:marRight w:val="0"/>
      <w:marTop w:val="0"/>
      <w:marBottom w:val="0"/>
      <w:divBdr>
        <w:top w:val="none" w:sz="0" w:space="0" w:color="auto"/>
        <w:left w:val="none" w:sz="0" w:space="0" w:color="auto"/>
        <w:bottom w:val="none" w:sz="0" w:space="0" w:color="auto"/>
        <w:right w:val="none" w:sz="0" w:space="0" w:color="auto"/>
      </w:divBdr>
    </w:div>
    <w:div w:id="725181620">
      <w:bodyDiv w:val="1"/>
      <w:marLeft w:val="0"/>
      <w:marRight w:val="0"/>
      <w:marTop w:val="0"/>
      <w:marBottom w:val="0"/>
      <w:divBdr>
        <w:top w:val="none" w:sz="0" w:space="0" w:color="auto"/>
        <w:left w:val="none" w:sz="0" w:space="0" w:color="auto"/>
        <w:bottom w:val="none" w:sz="0" w:space="0" w:color="auto"/>
        <w:right w:val="none" w:sz="0" w:space="0" w:color="auto"/>
      </w:divBdr>
    </w:div>
    <w:div w:id="733820901">
      <w:bodyDiv w:val="1"/>
      <w:marLeft w:val="0"/>
      <w:marRight w:val="0"/>
      <w:marTop w:val="0"/>
      <w:marBottom w:val="0"/>
      <w:divBdr>
        <w:top w:val="none" w:sz="0" w:space="0" w:color="auto"/>
        <w:left w:val="none" w:sz="0" w:space="0" w:color="auto"/>
        <w:bottom w:val="none" w:sz="0" w:space="0" w:color="auto"/>
        <w:right w:val="none" w:sz="0" w:space="0" w:color="auto"/>
      </w:divBdr>
    </w:div>
    <w:div w:id="808783214">
      <w:bodyDiv w:val="1"/>
      <w:marLeft w:val="0"/>
      <w:marRight w:val="0"/>
      <w:marTop w:val="0"/>
      <w:marBottom w:val="0"/>
      <w:divBdr>
        <w:top w:val="none" w:sz="0" w:space="0" w:color="auto"/>
        <w:left w:val="none" w:sz="0" w:space="0" w:color="auto"/>
        <w:bottom w:val="none" w:sz="0" w:space="0" w:color="auto"/>
        <w:right w:val="none" w:sz="0" w:space="0" w:color="auto"/>
      </w:divBdr>
    </w:div>
    <w:div w:id="850727832">
      <w:bodyDiv w:val="1"/>
      <w:marLeft w:val="0"/>
      <w:marRight w:val="0"/>
      <w:marTop w:val="0"/>
      <w:marBottom w:val="0"/>
      <w:divBdr>
        <w:top w:val="none" w:sz="0" w:space="0" w:color="auto"/>
        <w:left w:val="none" w:sz="0" w:space="0" w:color="auto"/>
        <w:bottom w:val="none" w:sz="0" w:space="0" w:color="auto"/>
        <w:right w:val="none" w:sz="0" w:space="0" w:color="auto"/>
      </w:divBdr>
    </w:div>
    <w:div w:id="912197377">
      <w:bodyDiv w:val="1"/>
      <w:marLeft w:val="0"/>
      <w:marRight w:val="0"/>
      <w:marTop w:val="0"/>
      <w:marBottom w:val="0"/>
      <w:divBdr>
        <w:top w:val="none" w:sz="0" w:space="0" w:color="auto"/>
        <w:left w:val="none" w:sz="0" w:space="0" w:color="auto"/>
        <w:bottom w:val="none" w:sz="0" w:space="0" w:color="auto"/>
        <w:right w:val="none" w:sz="0" w:space="0" w:color="auto"/>
      </w:divBdr>
    </w:div>
    <w:div w:id="968391227">
      <w:bodyDiv w:val="1"/>
      <w:marLeft w:val="0"/>
      <w:marRight w:val="0"/>
      <w:marTop w:val="0"/>
      <w:marBottom w:val="0"/>
      <w:divBdr>
        <w:top w:val="none" w:sz="0" w:space="0" w:color="auto"/>
        <w:left w:val="none" w:sz="0" w:space="0" w:color="auto"/>
        <w:bottom w:val="none" w:sz="0" w:space="0" w:color="auto"/>
        <w:right w:val="none" w:sz="0" w:space="0" w:color="auto"/>
      </w:divBdr>
    </w:div>
    <w:div w:id="1025866573">
      <w:bodyDiv w:val="1"/>
      <w:marLeft w:val="0"/>
      <w:marRight w:val="0"/>
      <w:marTop w:val="0"/>
      <w:marBottom w:val="0"/>
      <w:divBdr>
        <w:top w:val="none" w:sz="0" w:space="0" w:color="auto"/>
        <w:left w:val="none" w:sz="0" w:space="0" w:color="auto"/>
        <w:bottom w:val="none" w:sz="0" w:space="0" w:color="auto"/>
        <w:right w:val="none" w:sz="0" w:space="0" w:color="auto"/>
      </w:divBdr>
    </w:div>
    <w:div w:id="1054813844">
      <w:bodyDiv w:val="1"/>
      <w:marLeft w:val="0"/>
      <w:marRight w:val="0"/>
      <w:marTop w:val="0"/>
      <w:marBottom w:val="0"/>
      <w:divBdr>
        <w:top w:val="none" w:sz="0" w:space="0" w:color="auto"/>
        <w:left w:val="none" w:sz="0" w:space="0" w:color="auto"/>
        <w:bottom w:val="none" w:sz="0" w:space="0" w:color="auto"/>
        <w:right w:val="none" w:sz="0" w:space="0" w:color="auto"/>
      </w:divBdr>
    </w:div>
    <w:div w:id="1066685610">
      <w:bodyDiv w:val="1"/>
      <w:marLeft w:val="0"/>
      <w:marRight w:val="0"/>
      <w:marTop w:val="0"/>
      <w:marBottom w:val="0"/>
      <w:divBdr>
        <w:top w:val="none" w:sz="0" w:space="0" w:color="auto"/>
        <w:left w:val="none" w:sz="0" w:space="0" w:color="auto"/>
        <w:bottom w:val="none" w:sz="0" w:space="0" w:color="auto"/>
        <w:right w:val="none" w:sz="0" w:space="0" w:color="auto"/>
      </w:divBdr>
    </w:div>
    <w:div w:id="1069186067">
      <w:bodyDiv w:val="1"/>
      <w:marLeft w:val="0"/>
      <w:marRight w:val="0"/>
      <w:marTop w:val="0"/>
      <w:marBottom w:val="0"/>
      <w:divBdr>
        <w:top w:val="none" w:sz="0" w:space="0" w:color="auto"/>
        <w:left w:val="none" w:sz="0" w:space="0" w:color="auto"/>
        <w:bottom w:val="none" w:sz="0" w:space="0" w:color="auto"/>
        <w:right w:val="none" w:sz="0" w:space="0" w:color="auto"/>
      </w:divBdr>
    </w:div>
    <w:div w:id="1154109148">
      <w:bodyDiv w:val="1"/>
      <w:marLeft w:val="0"/>
      <w:marRight w:val="0"/>
      <w:marTop w:val="0"/>
      <w:marBottom w:val="0"/>
      <w:divBdr>
        <w:top w:val="none" w:sz="0" w:space="0" w:color="auto"/>
        <w:left w:val="none" w:sz="0" w:space="0" w:color="auto"/>
        <w:bottom w:val="none" w:sz="0" w:space="0" w:color="auto"/>
        <w:right w:val="none" w:sz="0" w:space="0" w:color="auto"/>
      </w:divBdr>
    </w:div>
    <w:div w:id="1177379872">
      <w:bodyDiv w:val="1"/>
      <w:marLeft w:val="0"/>
      <w:marRight w:val="0"/>
      <w:marTop w:val="0"/>
      <w:marBottom w:val="0"/>
      <w:divBdr>
        <w:top w:val="none" w:sz="0" w:space="0" w:color="auto"/>
        <w:left w:val="none" w:sz="0" w:space="0" w:color="auto"/>
        <w:bottom w:val="none" w:sz="0" w:space="0" w:color="auto"/>
        <w:right w:val="none" w:sz="0" w:space="0" w:color="auto"/>
      </w:divBdr>
    </w:div>
    <w:div w:id="1180196514">
      <w:bodyDiv w:val="1"/>
      <w:marLeft w:val="0"/>
      <w:marRight w:val="0"/>
      <w:marTop w:val="0"/>
      <w:marBottom w:val="0"/>
      <w:divBdr>
        <w:top w:val="none" w:sz="0" w:space="0" w:color="auto"/>
        <w:left w:val="none" w:sz="0" w:space="0" w:color="auto"/>
        <w:bottom w:val="none" w:sz="0" w:space="0" w:color="auto"/>
        <w:right w:val="none" w:sz="0" w:space="0" w:color="auto"/>
      </w:divBdr>
    </w:div>
    <w:div w:id="1187059475">
      <w:bodyDiv w:val="1"/>
      <w:marLeft w:val="0"/>
      <w:marRight w:val="0"/>
      <w:marTop w:val="0"/>
      <w:marBottom w:val="0"/>
      <w:divBdr>
        <w:top w:val="none" w:sz="0" w:space="0" w:color="auto"/>
        <w:left w:val="none" w:sz="0" w:space="0" w:color="auto"/>
        <w:bottom w:val="none" w:sz="0" w:space="0" w:color="auto"/>
        <w:right w:val="none" w:sz="0" w:space="0" w:color="auto"/>
      </w:divBdr>
    </w:div>
    <w:div w:id="1218861958">
      <w:bodyDiv w:val="1"/>
      <w:marLeft w:val="0"/>
      <w:marRight w:val="0"/>
      <w:marTop w:val="0"/>
      <w:marBottom w:val="0"/>
      <w:divBdr>
        <w:top w:val="none" w:sz="0" w:space="0" w:color="auto"/>
        <w:left w:val="none" w:sz="0" w:space="0" w:color="auto"/>
        <w:bottom w:val="none" w:sz="0" w:space="0" w:color="auto"/>
        <w:right w:val="none" w:sz="0" w:space="0" w:color="auto"/>
      </w:divBdr>
    </w:div>
    <w:div w:id="1239361673">
      <w:bodyDiv w:val="1"/>
      <w:marLeft w:val="0"/>
      <w:marRight w:val="0"/>
      <w:marTop w:val="0"/>
      <w:marBottom w:val="0"/>
      <w:divBdr>
        <w:top w:val="none" w:sz="0" w:space="0" w:color="auto"/>
        <w:left w:val="none" w:sz="0" w:space="0" w:color="auto"/>
        <w:bottom w:val="none" w:sz="0" w:space="0" w:color="auto"/>
        <w:right w:val="none" w:sz="0" w:space="0" w:color="auto"/>
      </w:divBdr>
    </w:div>
    <w:div w:id="1241325966">
      <w:bodyDiv w:val="1"/>
      <w:marLeft w:val="0"/>
      <w:marRight w:val="0"/>
      <w:marTop w:val="0"/>
      <w:marBottom w:val="0"/>
      <w:divBdr>
        <w:top w:val="none" w:sz="0" w:space="0" w:color="auto"/>
        <w:left w:val="none" w:sz="0" w:space="0" w:color="auto"/>
        <w:bottom w:val="none" w:sz="0" w:space="0" w:color="auto"/>
        <w:right w:val="none" w:sz="0" w:space="0" w:color="auto"/>
      </w:divBdr>
    </w:div>
    <w:div w:id="1269511328">
      <w:bodyDiv w:val="1"/>
      <w:marLeft w:val="0"/>
      <w:marRight w:val="0"/>
      <w:marTop w:val="0"/>
      <w:marBottom w:val="0"/>
      <w:divBdr>
        <w:top w:val="none" w:sz="0" w:space="0" w:color="auto"/>
        <w:left w:val="none" w:sz="0" w:space="0" w:color="auto"/>
        <w:bottom w:val="none" w:sz="0" w:space="0" w:color="auto"/>
        <w:right w:val="none" w:sz="0" w:space="0" w:color="auto"/>
      </w:divBdr>
    </w:div>
    <w:div w:id="1274896767">
      <w:bodyDiv w:val="1"/>
      <w:marLeft w:val="0"/>
      <w:marRight w:val="0"/>
      <w:marTop w:val="0"/>
      <w:marBottom w:val="0"/>
      <w:divBdr>
        <w:top w:val="none" w:sz="0" w:space="0" w:color="auto"/>
        <w:left w:val="none" w:sz="0" w:space="0" w:color="auto"/>
        <w:bottom w:val="none" w:sz="0" w:space="0" w:color="auto"/>
        <w:right w:val="none" w:sz="0" w:space="0" w:color="auto"/>
      </w:divBdr>
    </w:div>
    <w:div w:id="1277829073">
      <w:bodyDiv w:val="1"/>
      <w:marLeft w:val="0"/>
      <w:marRight w:val="0"/>
      <w:marTop w:val="0"/>
      <w:marBottom w:val="0"/>
      <w:divBdr>
        <w:top w:val="none" w:sz="0" w:space="0" w:color="auto"/>
        <w:left w:val="none" w:sz="0" w:space="0" w:color="auto"/>
        <w:bottom w:val="none" w:sz="0" w:space="0" w:color="auto"/>
        <w:right w:val="none" w:sz="0" w:space="0" w:color="auto"/>
      </w:divBdr>
    </w:div>
    <w:div w:id="1330517721">
      <w:bodyDiv w:val="1"/>
      <w:marLeft w:val="0"/>
      <w:marRight w:val="0"/>
      <w:marTop w:val="0"/>
      <w:marBottom w:val="0"/>
      <w:divBdr>
        <w:top w:val="none" w:sz="0" w:space="0" w:color="auto"/>
        <w:left w:val="none" w:sz="0" w:space="0" w:color="auto"/>
        <w:bottom w:val="none" w:sz="0" w:space="0" w:color="auto"/>
        <w:right w:val="none" w:sz="0" w:space="0" w:color="auto"/>
      </w:divBdr>
    </w:div>
    <w:div w:id="1346597241">
      <w:bodyDiv w:val="1"/>
      <w:marLeft w:val="0"/>
      <w:marRight w:val="0"/>
      <w:marTop w:val="0"/>
      <w:marBottom w:val="0"/>
      <w:divBdr>
        <w:top w:val="none" w:sz="0" w:space="0" w:color="auto"/>
        <w:left w:val="none" w:sz="0" w:space="0" w:color="auto"/>
        <w:bottom w:val="none" w:sz="0" w:space="0" w:color="auto"/>
        <w:right w:val="none" w:sz="0" w:space="0" w:color="auto"/>
      </w:divBdr>
    </w:div>
    <w:div w:id="1387605316">
      <w:bodyDiv w:val="1"/>
      <w:marLeft w:val="0"/>
      <w:marRight w:val="0"/>
      <w:marTop w:val="0"/>
      <w:marBottom w:val="0"/>
      <w:divBdr>
        <w:top w:val="none" w:sz="0" w:space="0" w:color="auto"/>
        <w:left w:val="none" w:sz="0" w:space="0" w:color="auto"/>
        <w:bottom w:val="none" w:sz="0" w:space="0" w:color="auto"/>
        <w:right w:val="none" w:sz="0" w:space="0" w:color="auto"/>
      </w:divBdr>
    </w:div>
    <w:div w:id="1391806564">
      <w:bodyDiv w:val="1"/>
      <w:marLeft w:val="0"/>
      <w:marRight w:val="0"/>
      <w:marTop w:val="0"/>
      <w:marBottom w:val="0"/>
      <w:divBdr>
        <w:top w:val="none" w:sz="0" w:space="0" w:color="auto"/>
        <w:left w:val="none" w:sz="0" w:space="0" w:color="auto"/>
        <w:bottom w:val="none" w:sz="0" w:space="0" w:color="auto"/>
        <w:right w:val="none" w:sz="0" w:space="0" w:color="auto"/>
      </w:divBdr>
    </w:div>
    <w:div w:id="1397048629">
      <w:bodyDiv w:val="1"/>
      <w:marLeft w:val="0"/>
      <w:marRight w:val="0"/>
      <w:marTop w:val="0"/>
      <w:marBottom w:val="0"/>
      <w:divBdr>
        <w:top w:val="none" w:sz="0" w:space="0" w:color="auto"/>
        <w:left w:val="none" w:sz="0" w:space="0" w:color="auto"/>
        <w:bottom w:val="none" w:sz="0" w:space="0" w:color="auto"/>
        <w:right w:val="none" w:sz="0" w:space="0" w:color="auto"/>
      </w:divBdr>
    </w:div>
    <w:div w:id="1409771139">
      <w:bodyDiv w:val="1"/>
      <w:marLeft w:val="0"/>
      <w:marRight w:val="0"/>
      <w:marTop w:val="0"/>
      <w:marBottom w:val="0"/>
      <w:divBdr>
        <w:top w:val="none" w:sz="0" w:space="0" w:color="auto"/>
        <w:left w:val="none" w:sz="0" w:space="0" w:color="auto"/>
        <w:bottom w:val="none" w:sz="0" w:space="0" w:color="auto"/>
        <w:right w:val="none" w:sz="0" w:space="0" w:color="auto"/>
      </w:divBdr>
    </w:div>
    <w:div w:id="1415543338">
      <w:bodyDiv w:val="1"/>
      <w:marLeft w:val="0"/>
      <w:marRight w:val="0"/>
      <w:marTop w:val="0"/>
      <w:marBottom w:val="0"/>
      <w:divBdr>
        <w:top w:val="none" w:sz="0" w:space="0" w:color="auto"/>
        <w:left w:val="none" w:sz="0" w:space="0" w:color="auto"/>
        <w:bottom w:val="none" w:sz="0" w:space="0" w:color="auto"/>
        <w:right w:val="none" w:sz="0" w:space="0" w:color="auto"/>
      </w:divBdr>
    </w:div>
    <w:div w:id="1428886649">
      <w:bodyDiv w:val="1"/>
      <w:marLeft w:val="0"/>
      <w:marRight w:val="0"/>
      <w:marTop w:val="0"/>
      <w:marBottom w:val="0"/>
      <w:divBdr>
        <w:top w:val="none" w:sz="0" w:space="0" w:color="auto"/>
        <w:left w:val="none" w:sz="0" w:space="0" w:color="auto"/>
        <w:bottom w:val="none" w:sz="0" w:space="0" w:color="auto"/>
        <w:right w:val="none" w:sz="0" w:space="0" w:color="auto"/>
      </w:divBdr>
    </w:div>
    <w:div w:id="1466580907">
      <w:bodyDiv w:val="1"/>
      <w:marLeft w:val="0"/>
      <w:marRight w:val="0"/>
      <w:marTop w:val="0"/>
      <w:marBottom w:val="0"/>
      <w:divBdr>
        <w:top w:val="none" w:sz="0" w:space="0" w:color="auto"/>
        <w:left w:val="none" w:sz="0" w:space="0" w:color="auto"/>
        <w:bottom w:val="none" w:sz="0" w:space="0" w:color="auto"/>
        <w:right w:val="none" w:sz="0" w:space="0" w:color="auto"/>
      </w:divBdr>
    </w:div>
    <w:div w:id="1485703995">
      <w:bodyDiv w:val="1"/>
      <w:marLeft w:val="0"/>
      <w:marRight w:val="0"/>
      <w:marTop w:val="0"/>
      <w:marBottom w:val="0"/>
      <w:divBdr>
        <w:top w:val="none" w:sz="0" w:space="0" w:color="auto"/>
        <w:left w:val="none" w:sz="0" w:space="0" w:color="auto"/>
        <w:bottom w:val="none" w:sz="0" w:space="0" w:color="auto"/>
        <w:right w:val="none" w:sz="0" w:space="0" w:color="auto"/>
      </w:divBdr>
    </w:div>
    <w:div w:id="1493134803">
      <w:bodyDiv w:val="1"/>
      <w:marLeft w:val="0"/>
      <w:marRight w:val="0"/>
      <w:marTop w:val="0"/>
      <w:marBottom w:val="0"/>
      <w:divBdr>
        <w:top w:val="none" w:sz="0" w:space="0" w:color="auto"/>
        <w:left w:val="none" w:sz="0" w:space="0" w:color="auto"/>
        <w:bottom w:val="none" w:sz="0" w:space="0" w:color="auto"/>
        <w:right w:val="none" w:sz="0" w:space="0" w:color="auto"/>
      </w:divBdr>
    </w:div>
    <w:div w:id="1510371801">
      <w:bodyDiv w:val="1"/>
      <w:marLeft w:val="0"/>
      <w:marRight w:val="0"/>
      <w:marTop w:val="0"/>
      <w:marBottom w:val="0"/>
      <w:divBdr>
        <w:top w:val="none" w:sz="0" w:space="0" w:color="auto"/>
        <w:left w:val="none" w:sz="0" w:space="0" w:color="auto"/>
        <w:bottom w:val="none" w:sz="0" w:space="0" w:color="auto"/>
        <w:right w:val="none" w:sz="0" w:space="0" w:color="auto"/>
      </w:divBdr>
    </w:div>
    <w:div w:id="1527016218">
      <w:bodyDiv w:val="1"/>
      <w:marLeft w:val="0"/>
      <w:marRight w:val="0"/>
      <w:marTop w:val="0"/>
      <w:marBottom w:val="0"/>
      <w:divBdr>
        <w:top w:val="none" w:sz="0" w:space="0" w:color="auto"/>
        <w:left w:val="none" w:sz="0" w:space="0" w:color="auto"/>
        <w:bottom w:val="none" w:sz="0" w:space="0" w:color="auto"/>
        <w:right w:val="none" w:sz="0" w:space="0" w:color="auto"/>
      </w:divBdr>
    </w:div>
    <w:div w:id="1551725245">
      <w:bodyDiv w:val="1"/>
      <w:marLeft w:val="0"/>
      <w:marRight w:val="0"/>
      <w:marTop w:val="0"/>
      <w:marBottom w:val="0"/>
      <w:divBdr>
        <w:top w:val="none" w:sz="0" w:space="0" w:color="auto"/>
        <w:left w:val="none" w:sz="0" w:space="0" w:color="auto"/>
        <w:bottom w:val="none" w:sz="0" w:space="0" w:color="auto"/>
        <w:right w:val="none" w:sz="0" w:space="0" w:color="auto"/>
      </w:divBdr>
    </w:div>
    <w:div w:id="1576167847">
      <w:bodyDiv w:val="1"/>
      <w:marLeft w:val="0"/>
      <w:marRight w:val="0"/>
      <w:marTop w:val="0"/>
      <w:marBottom w:val="0"/>
      <w:divBdr>
        <w:top w:val="none" w:sz="0" w:space="0" w:color="auto"/>
        <w:left w:val="none" w:sz="0" w:space="0" w:color="auto"/>
        <w:bottom w:val="none" w:sz="0" w:space="0" w:color="auto"/>
        <w:right w:val="none" w:sz="0" w:space="0" w:color="auto"/>
      </w:divBdr>
    </w:div>
    <w:div w:id="1591501545">
      <w:bodyDiv w:val="1"/>
      <w:marLeft w:val="0"/>
      <w:marRight w:val="0"/>
      <w:marTop w:val="0"/>
      <w:marBottom w:val="0"/>
      <w:divBdr>
        <w:top w:val="none" w:sz="0" w:space="0" w:color="auto"/>
        <w:left w:val="none" w:sz="0" w:space="0" w:color="auto"/>
        <w:bottom w:val="none" w:sz="0" w:space="0" w:color="auto"/>
        <w:right w:val="none" w:sz="0" w:space="0" w:color="auto"/>
      </w:divBdr>
    </w:div>
    <w:div w:id="1606962267">
      <w:bodyDiv w:val="1"/>
      <w:marLeft w:val="0"/>
      <w:marRight w:val="0"/>
      <w:marTop w:val="0"/>
      <w:marBottom w:val="0"/>
      <w:divBdr>
        <w:top w:val="none" w:sz="0" w:space="0" w:color="auto"/>
        <w:left w:val="none" w:sz="0" w:space="0" w:color="auto"/>
        <w:bottom w:val="none" w:sz="0" w:space="0" w:color="auto"/>
        <w:right w:val="none" w:sz="0" w:space="0" w:color="auto"/>
      </w:divBdr>
    </w:div>
    <w:div w:id="1695568770">
      <w:bodyDiv w:val="1"/>
      <w:marLeft w:val="0"/>
      <w:marRight w:val="0"/>
      <w:marTop w:val="0"/>
      <w:marBottom w:val="0"/>
      <w:divBdr>
        <w:top w:val="none" w:sz="0" w:space="0" w:color="auto"/>
        <w:left w:val="none" w:sz="0" w:space="0" w:color="auto"/>
        <w:bottom w:val="none" w:sz="0" w:space="0" w:color="auto"/>
        <w:right w:val="none" w:sz="0" w:space="0" w:color="auto"/>
      </w:divBdr>
    </w:div>
    <w:div w:id="1811706934">
      <w:bodyDiv w:val="1"/>
      <w:marLeft w:val="0"/>
      <w:marRight w:val="0"/>
      <w:marTop w:val="0"/>
      <w:marBottom w:val="0"/>
      <w:divBdr>
        <w:top w:val="none" w:sz="0" w:space="0" w:color="auto"/>
        <w:left w:val="none" w:sz="0" w:space="0" w:color="auto"/>
        <w:bottom w:val="none" w:sz="0" w:space="0" w:color="auto"/>
        <w:right w:val="none" w:sz="0" w:space="0" w:color="auto"/>
      </w:divBdr>
    </w:div>
    <w:div w:id="1863131569">
      <w:bodyDiv w:val="1"/>
      <w:marLeft w:val="0"/>
      <w:marRight w:val="0"/>
      <w:marTop w:val="0"/>
      <w:marBottom w:val="0"/>
      <w:divBdr>
        <w:top w:val="none" w:sz="0" w:space="0" w:color="auto"/>
        <w:left w:val="none" w:sz="0" w:space="0" w:color="auto"/>
        <w:bottom w:val="none" w:sz="0" w:space="0" w:color="auto"/>
        <w:right w:val="none" w:sz="0" w:space="0" w:color="auto"/>
      </w:divBdr>
    </w:div>
    <w:div w:id="1872189083">
      <w:bodyDiv w:val="1"/>
      <w:marLeft w:val="0"/>
      <w:marRight w:val="0"/>
      <w:marTop w:val="0"/>
      <w:marBottom w:val="0"/>
      <w:divBdr>
        <w:top w:val="none" w:sz="0" w:space="0" w:color="auto"/>
        <w:left w:val="none" w:sz="0" w:space="0" w:color="auto"/>
        <w:bottom w:val="none" w:sz="0" w:space="0" w:color="auto"/>
        <w:right w:val="none" w:sz="0" w:space="0" w:color="auto"/>
      </w:divBdr>
    </w:div>
    <w:div w:id="1896352542">
      <w:bodyDiv w:val="1"/>
      <w:marLeft w:val="0"/>
      <w:marRight w:val="0"/>
      <w:marTop w:val="0"/>
      <w:marBottom w:val="0"/>
      <w:divBdr>
        <w:top w:val="none" w:sz="0" w:space="0" w:color="auto"/>
        <w:left w:val="none" w:sz="0" w:space="0" w:color="auto"/>
        <w:bottom w:val="none" w:sz="0" w:space="0" w:color="auto"/>
        <w:right w:val="none" w:sz="0" w:space="0" w:color="auto"/>
      </w:divBdr>
    </w:div>
    <w:div w:id="1899393215">
      <w:bodyDiv w:val="1"/>
      <w:marLeft w:val="0"/>
      <w:marRight w:val="0"/>
      <w:marTop w:val="0"/>
      <w:marBottom w:val="0"/>
      <w:divBdr>
        <w:top w:val="none" w:sz="0" w:space="0" w:color="auto"/>
        <w:left w:val="none" w:sz="0" w:space="0" w:color="auto"/>
        <w:bottom w:val="none" w:sz="0" w:space="0" w:color="auto"/>
        <w:right w:val="none" w:sz="0" w:space="0" w:color="auto"/>
      </w:divBdr>
    </w:div>
    <w:div w:id="1911816398">
      <w:bodyDiv w:val="1"/>
      <w:marLeft w:val="0"/>
      <w:marRight w:val="0"/>
      <w:marTop w:val="0"/>
      <w:marBottom w:val="0"/>
      <w:divBdr>
        <w:top w:val="none" w:sz="0" w:space="0" w:color="auto"/>
        <w:left w:val="none" w:sz="0" w:space="0" w:color="auto"/>
        <w:bottom w:val="none" w:sz="0" w:space="0" w:color="auto"/>
        <w:right w:val="none" w:sz="0" w:space="0" w:color="auto"/>
      </w:divBdr>
    </w:div>
    <w:div w:id="1946376975">
      <w:bodyDiv w:val="1"/>
      <w:marLeft w:val="0"/>
      <w:marRight w:val="0"/>
      <w:marTop w:val="0"/>
      <w:marBottom w:val="0"/>
      <w:divBdr>
        <w:top w:val="none" w:sz="0" w:space="0" w:color="auto"/>
        <w:left w:val="none" w:sz="0" w:space="0" w:color="auto"/>
        <w:bottom w:val="none" w:sz="0" w:space="0" w:color="auto"/>
        <w:right w:val="none" w:sz="0" w:space="0" w:color="auto"/>
      </w:divBdr>
    </w:div>
    <w:div w:id="1960256252">
      <w:bodyDiv w:val="1"/>
      <w:marLeft w:val="0"/>
      <w:marRight w:val="0"/>
      <w:marTop w:val="0"/>
      <w:marBottom w:val="0"/>
      <w:divBdr>
        <w:top w:val="none" w:sz="0" w:space="0" w:color="auto"/>
        <w:left w:val="none" w:sz="0" w:space="0" w:color="auto"/>
        <w:bottom w:val="none" w:sz="0" w:space="0" w:color="auto"/>
        <w:right w:val="none" w:sz="0" w:space="0" w:color="auto"/>
      </w:divBdr>
    </w:div>
    <w:div w:id="1978871139">
      <w:bodyDiv w:val="1"/>
      <w:marLeft w:val="0"/>
      <w:marRight w:val="0"/>
      <w:marTop w:val="0"/>
      <w:marBottom w:val="0"/>
      <w:divBdr>
        <w:top w:val="none" w:sz="0" w:space="0" w:color="auto"/>
        <w:left w:val="none" w:sz="0" w:space="0" w:color="auto"/>
        <w:bottom w:val="none" w:sz="0" w:space="0" w:color="auto"/>
        <w:right w:val="none" w:sz="0" w:space="0" w:color="auto"/>
      </w:divBdr>
    </w:div>
    <w:div w:id="1979414015">
      <w:bodyDiv w:val="1"/>
      <w:marLeft w:val="0"/>
      <w:marRight w:val="0"/>
      <w:marTop w:val="0"/>
      <w:marBottom w:val="0"/>
      <w:divBdr>
        <w:top w:val="none" w:sz="0" w:space="0" w:color="auto"/>
        <w:left w:val="none" w:sz="0" w:space="0" w:color="auto"/>
        <w:bottom w:val="none" w:sz="0" w:space="0" w:color="auto"/>
        <w:right w:val="none" w:sz="0" w:space="0" w:color="auto"/>
      </w:divBdr>
    </w:div>
    <w:div w:id="1986422773">
      <w:bodyDiv w:val="1"/>
      <w:marLeft w:val="0"/>
      <w:marRight w:val="0"/>
      <w:marTop w:val="0"/>
      <w:marBottom w:val="0"/>
      <w:divBdr>
        <w:top w:val="none" w:sz="0" w:space="0" w:color="auto"/>
        <w:left w:val="none" w:sz="0" w:space="0" w:color="auto"/>
        <w:bottom w:val="none" w:sz="0" w:space="0" w:color="auto"/>
        <w:right w:val="none" w:sz="0" w:space="0" w:color="auto"/>
      </w:divBdr>
    </w:div>
    <w:div w:id="1988583217">
      <w:bodyDiv w:val="1"/>
      <w:marLeft w:val="0"/>
      <w:marRight w:val="0"/>
      <w:marTop w:val="0"/>
      <w:marBottom w:val="0"/>
      <w:divBdr>
        <w:top w:val="none" w:sz="0" w:space="0" w:color="auto"/>
        <w:left w:val="none" w:sz="0" w:space="0" w:color="auto"/>
        <w:bottom w:val="none" w:sz="0" w:space="0" w:color="auto"/>
        <w:right w:val="none" w:sz="0" w:space="0" w:color="auto"/>
      </w:divBdr>
    </w:div>
    <w:div w:id="1993214559">
      <w:bodyDiv w:val="1"/>
      <w:marLeft w:val="0"/>
      <w:marRight w:val="0"/>
      <w:marTop w:val="0"/>
      <w:marBottom w:val="0"/>
      <w:divBdr>
        <w:top w:val="none" w:sz="0" w:space="0" w:color="auto"/>
        <w:left w:val="none" w:sz="0" w:space="0" w:color="auto"/>
        <w:bottom w:val="none" w:sz="0" w:space="0" w:color="auto"/>
        <w:right w:val="none" w:sz="0" w:space="0" w:color="auto"/>
      </w:divBdr>
    </w:div>
    <w:div w:id="2005432313">
      <w:bodyDiv w:val="1"/>
      <w:marLeft w:val="0"/>
      <w:marRight w:val="0"/>
      <w:marTop w:val="0"/>
      <w:marBottom w:val="0"/>
      <w:divBdr>
        <w:top w:val="none" w:sz="0" w:space="0" w:color="auto"/>
        <w:left w:val="none" w:sz="0" w:space="0" w:color="auto"/>
        <w:bottom w:val="none" w:sz="0" w:space="0" w:color="auto"/>
        <w:right w:val="none" w:sz="0" w:space="0" w:color="auto"/>
      </w:divBdr>
    </w:div>
    <w:div w:id="2024700155">
      <w:bodyDiv w:val="1"/>
      <w:marLeft w:val="0"/>
      <w:marRight w:val="0"/>
      <w:marTop w:val="0"/>
      <w:marBottom w:val="0"/>
      <w:divBdr>
        <w:top w:val="none" w:sz="0" w:space="0" w:color="auto"/>
        <w:left w:val="none" w:sz="0" w:space="0" w:color="auto"/>
        <w:bottom w:val="none" w:sz="0" w:space="0" w:color="auto"/>
        <w:right w:val="none" w:sz="0" w:space="0" w:color="auto"/>
      </w:divBdr>
    </w:div>
    <w:div w:id="2035575760">
      <w:bodyDiv w:val="1"/>
      <w:marLeft w:val="0"/>
      <w:marRight w:val="0"/>
      <w:marTop w:val="0"/>
      <w:marBottom w:val="0"/>
      <w:divBdr>
        <w:top w:val="none" w:sz="0" w:space="0" w:color="auto"/>
        <w:left w:val="none" w:sz="0" w:space="0" w:color="auto"/>
        <w:bottom w:val="none" w:sz="0" w:space="0" w:color="auto"/>
        <w:right w:val="none" w:sz="0" w:space="0" w:color="auto"/>
      </w:divBdr>
    </w:div>
    <w:div w:id="2047676810">
      <w:bodyDiv w:val="1"/>
      <w:marLeft w:val="0"/>
      <w:marRight w:val="0"/>
      <w:marTop w:val="0"/>
      <w:marBottom w:val="0"/>
      <w:divBdr>
        <w:top w:val="none" w:sz="0" w:space="0" w:color="auto"/>
        <w:left w:val="none" w:sz="0" w:space="0" w:color="auto"/>
        <w:bottom w:val="none" w:sz="0" w:space="0" w:color="auto"/>
        <w:right w:val="none" w:sz="0" w:space="0" w:color="auto"/>
      </w:divBdr>
    </w:div>
    <w:div w:id="209905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rc.virginia.gov/PoliceDepartment.htm" TargetMode="External"/><Relationship Id="rId18" Type="http://schemas.openxmlformats.org/officeDocument/2006/relationships/image" Target="media/image4.emf"/><Relationship Id="rId26" Type="http://schemas.openxmlformats.org/officeDocument/2006/relationships/hyperlink" Target="http://www.vaamberalert.com/" TargetMode="External"/><Relationship Id="rId39" Type="http://schemas.openxmlformats.org/officeDocument/2006/relationships/hyperlink" Target="http://www.211virginia.org" TargetMode="External"/><Relationship Id="rId21" Type="http://schemas.openxmlformats.org/officeDocument/2006/relationships/hyperlink" Target="http://www.higheredcenter.org/" TargetMode="External"/><Relationship Id="rId34" Type="http://schemas.openxmlformats.org/officeDocument/2006/relationships/hyperlink" Target="http://www.vahealth.org/Injury/"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afetyRiskManagementInfo@wwrc.virginia.gov?subject=WWRC%20web%20site%20inquiry" TargetMode="External"/><Relationship Id="rId25" Type="http://schemas.openxmlformats.org/officeDocument/2006/relationships/hyperlink" Target="http://www.vsp.state.va.us/WantedPersons.shtm" TargetMode="External"/><Relationship Id="rId33" Type="http://schemas.openxmlformats.org/officeDocument/2006/relationships/hyperlink" Target="http://www.ncvc.org/ncvc/Main.aspx" TargetMode="External"/><Relationship Id="rId38" Type="http://schemas.openxmlformats.org/officeDocument/2006/relationships/hyperlink" Target="http://www.saara.org/" TargetMode="External"/><Relationship Id="rId46" Type="http://schemas.openxmlformats.org/officeDocument/2006/relationships/image" Target="media/image1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wmf"/><Relationship Id="rId29" Type="http://schemas.openxmlformats.org/officeDocument/2006/relationships/hyperlink" Target="http://www.vsp.state.va.us/MissingPersons.shtm" TargetMode="External"/><Relationship Id="rId41" Type="http://schemas.openxmlformats.org/officeDocument/2006/relationships/image" Target="media/image6.jpeg"/><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rc.virginia.gov/PoliceDepartment.htm" TargetMode="External"/><Relationship Id="rId24" Type="http://schemas.openxmlformats.org/officeDocument/2006/relationships/hyperlink" Target="http://www.nsopw.gov/Core/Conditions.aspx" TargetMode="External"/><Relationship Id="rId32" Type="http://schemas.openxmlformats.org/officeDocument/2006/relationships/hyperlink" Target="http://www.crimevictims.gov/flash.html" TargetMode="External"/><Relationship Id="rId37" Type="http://schemas.openxmlformats.org/officeDocument/2006/relationships/hyperlink" Target="http://www2.ed.gov/about/offices/list/osdfs/index.html" TargetMode="External"/><Relationship Id="rId40" Type="http://schemas.openxmlformats.org/officeDocument/2006/relationships/footer" Target="footer2.xml"/><Relationship Id="rId45" Type="http://schemas.openxmlformats.org/officeDocument/2006/relationships/image" Target="media/image10.jpeg"/><Relationship Id="rId53" Type="http://schemas.openxmlformats.org/officeDocument/2006/relationships/diagramQuickStyle" Target="diagrams/quickStyle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x-offender.vsp.virginia.gov/sor/" TargetMode="External"/><Relationship Id="rId28" Type="http://schemas.openxmlformats.org/officeDocument/2006/relationships/hyperlink" Target="http://www.vsp.state.va.us/MissingChildren.shtm" TargetMode="External"/><Relationship Id="rId36" Type="http://schemas.openxmlformats.org/officeDocument/2006/relationships/hyperlink" Target="http://www.mencanstoprape.org/" TargetMode="External"/><Relationship Id="rId49" Type="http://schemas.openxmlformats.org/officeDocument/2006/relationships/image" Target="media/image14.jpeg"/><Relationship Id="rId57"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hyperlink" Target="http://youthviolence.edschool.virginia.edu/" TargetMode="External"/><Relationship Id="rId44" Type="http://schemas.openxmlformats.org/officeDocument/2006/relationships/image" Target="media/image9.jpeg"/><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wwrc.virginia.gov/PoliceDepartment.htm" TargetMode="External"/><Relationship Id="rId14" Type="http://schemas.openxmlformats.org/officeDocument/2006/relationships/header" Target="header1.xml"/><Relationship Id="rId22" Type="http://schemas.openxmlformats.org/officeDocument/2006/relationships/hyperlink" Target="http://www.2.ed.gov/admins/lead" TargetMode="External"/><Relationship Id="rId27" Type="http://schemas.openxmlformats.org/officeDocument/2006/relationships/hyperlink" Target="http://www.vasenioralert.com/" TargetMode="External"/><Relationship Id="rId30" Type="http://schemas.openxmlformats.org/officeDocument/2006/relationships/hyperlink" Target="http://www.vopa.state.va.us/" TargetMode="External"/><Relationship Id="rId35" Type="http://schemas.openxmlformats.org/officeDocument/2006/relationships/hyperlink" Target="http://www.loveisrespect.org/"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diagramData" Target="diagrams/data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3E3FF3-007D-4607-9885-9C9EA8C75C76}" type="doc">
      <dgm:prSet loTypeId="urn:microsoft.com/office/officeart/2005/8/layout/orgChart1" loCatId="hierarchy" qsTypeId="urn:microsoft.com/office/officeart/2005/8/quickstyle/simple5" qsCatId="simple" csTypeId="urn:microsoft.com/office/officeart/2005/8/colors/accent6_1" csCatId="accent6" phldr="1"/>
      <dgm:spPr/>
    </dgm:pt>
    <dgm:pt modelId="{11297FBB-5EFC-4FA0-A439-397C2EEA8472}">
      <dgm:prSet/>
      <dgm:spPr>
        <a:xfrm>
          <a:off x="2184399" y="804776"/>
          <a:ext cx="1590558"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Chief of Police</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1505ABC8-2D99-4CF2-9FBB-8E34FFF68813}" type="parTrans" cxnId="{F138DC18-79CF-4C22-8045-25E3CDA5F4C2}">
      <dgm:prSe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EE6560AA-DA69-4919-9BC8-A5C57B7AE6C3}" type="sibTrans" cxnId="{F138DC18-79CF-4C22-8045-25E3CDA5F4C2}">
      <dgm:prSet/>
      <dgm:spPr/>
      <dgm:t>
        <a:bodyPr/>
        <a:lstStyle/>
        <a:p>
          <a:endParaRPr lang="en-US"/>
        </a:p>
      </dgm:t>
    </dgm:pt>
    <dgm:pt modelId="{B1A57459-AAC8-4071-9C60-B7F7F03BF989}" type="asst">
      <dgm:prSet/>
      <dgm:spPr>
        <a:xfrm>
          <a:off x="965202" y="1515978"/>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Administrative Assistant</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DA921F74-F68C-4546-A0CC-D2AF0D94C32F}" type="parTrans" cxnId="{48E4DE11-7A27-46E1-B7CD-AAA7DD590D42}">
      <dgm:prSet/>
      <dgm:spPr>
        <a:xfrm>
          <a:off x="2098854" y="1371602"/>
          <a:ext cx="880824" cy="427789"/>
        </a:xfrm>
        <a:custGeom>
          <a:avLst/>
          <a:gdLst/>
          <a:ahLst/>
          <a:cxnLst/>
          <a:rect l="0" t="0" r="0" b="0"/>
          <a:pathLst>
            <a:path>
              <a:moveTo>
                <a:pt x="880824" y="0"/>
              </a:moveTo>
              <a:lnTo>
                <a:pt x="880824" y="427789"/>
              </a:lnTo>
              <a:lnTo>
                <a:pt x="0" y="427789"/>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03289221-979B-4661-ADDD-DF78664D1077}" type="sibTrans" cxnId="{48E4DE11-7A27-46E1-B7CD-AAA7DD590D42}">
      <dgm:prSet/>
      <dgm:spPr/>
      <dgm:t>
        <a:bodyPr/>
        <a:lstStyle/>
        <a:p>
          <a:endParaRPr lang="en-US"/>
        </a:p>
      </dgm:t>
    </dgm:pt>
    <dgm:pt modelId="{3006EC49-32A2-4248-8772-7CF8C40789FE}">
      <dgm:prSet/>
      <dgm:spPr>
        <a:xfrm>
          <a:off x="914403" y="3090779"/>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Sergeant</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2E577DA3-0577-41CA-BC18-4F806E2E13B9}" type="parTrans" cxnId="{7EBD9860-F30F-4BAB-BC82-803D570119AE}">
      <dgm:prSet/>
      <dgm:spPr>
        <a:xfrm>
          <a:off x="1481229" y="1371602"/>
          <a:ext cx="1498449" cy="1719177"/>
        </a:xfrm>
        <a:custGeom>
          <a:avLst/>
          <a:gdLst/>
          <a:ahLst/>
          <a:cxnLst/>
          <a:rect l="0" t="0" r="0" b="0"/>
          <a:pathLst>
            <a:path>
              <a:moveTo>
                <a:pt x="1498449" y="0"/>
              </a:moveTo>
              <a:lnTo>
                <a:pt x="1498449" y="1600143"/>
              </a:lnTo>
              <a:lnTo>
                <a:pt x="0" y="1600143"/>
              </a:lnTo>
              <a:lnTo>
                <a:pt x="0" y="1719177"/>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74795312-72EE-43B4-85D3-AAD68888FA51}" type="sibTrans" cxnId="{7EBD9860-F30F-4BAB-BC82-803D570119AE}">
      <dgm:prSet/>
      <dgm:spPr/>
      <dgm:t>
        <a:bodyPr/>
        <a:lstStyle/>
        <a:p>
          <a:endParaRPr lang="en-US"/>
        </a:p>
      </dgm:t>
    </dgm:pt>
    <dgm:pt modelId="{59D4664C-2EFF-4767-898E-C19F57545AA6}">
      <dgm:prSet/>
      <dgm:spPr>
        <a:xfrm>
          <a:off x="85545" y="3852774"/>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ED427818-3547-42B1-A09D-FCFB918BA171}" type="parTrans" cxnId="{CB1A5185-A195-43C0-8A24-50F3E02E7506}">
      <dgm:prSet/>
      <dgm:spPr>
        <a:xfrm>
          <a:off x="652371" y="3657605"/>
          <a:ext cx="828858" cy="195169"/>
        </a:xfrm>
        <a:custGeom>
          <a:avLst/>
          <a:gdLst/>
          <a:ahLst/>
          <a:cxnLst/>
          <a:rect l="0" t="0" r="0" b="0"/>
          <a:pathLst>
            <a:path>
              <a:moveTo>
                <a:pt x="828858" y="0"/>
              </a:moveTo>
              <a:lnTo>
                <a:pt x="828858" y="76136"/>
              </a:lnTo>
              <a:lnTo>
                <a:pt x="0" y="76136"/>
              </a:lnTo>
              <a:lnTo>
                <a:pt x="0" y="195169"/>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BBB3C70A-4C52-412E-96BB-454847145BC7}" type="sibTrans" cxnId="{CB1A5185-A195-43C0-8A24-50F3E02E7506}">
      <dgm:prSet/>
      <dgm:spPr/>
      <dgm:t>
        <a:bodyPr/>
        <a:lstStyle/>
        <a:p>
          <a:endParaRPr lang="en-US"/>
        </a:p>
      </dgm:t>
    </dgm:pt>
    <dgm:pt modelId="{64713D22-7C95-4128-B13F-6EBEC262DAFF}">
      <dgm:prSet/>
      <dgm:spPr>
        <a:xfrm>
          <a:off x="1727197" y="3852774"/>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511DE89D-5BBB-48FA-A97B-86DBD609B032}" type="parTrans" cxnId="{47AD0515-6765-44DE-8AEC-7FCE0501CC38}">
      <dgm:prSet/>
      <dgm:spPr>
        <a:xfrm>
          <a:off x="1481229" y="3657605"/>
          <a:ext cx="812794" cy="195169"/>
        </a:xfrm>
        <a:custGeom>
          <a:avLst/>
          <a:gdLst/>
          <a:ahLst/>
          <a:cxnLst/>
          <a:rect l="0" t="0" r="0" b="0"/>
          <a:pathLst>
            <a:path>
              <a:moveTo>
                <a:pt x="0" y="0"/>
              </a:moveTo>
              <a:lnTo>
                <a:pt x="0" y="76136"/>
              </a:lnTo>
              <a:lnTo>
                <a:pt x="812794" y="76136"/>
              </a:lnTo>
              <a:lnTo>
                <a:pt x="812794" y="195169"/>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52A4CB2D-B6E1-4450-ADD2-30FD0E497CA6}" type="sibTrans" cxnId="{47AD0515-6765-44DE-8AEC-7FCE0501CC38}">
      <dgm:prSet/>
      <dgm:spPr/>
      <dgm:t>
        <a:bodyPr/>
        <a:lstStyle/>
        <a:p>
          <a:endParaRPr lang="en-US"/>
        </a:p>
      </dgm:t>
    </dgm:pt>
    <dgm:pt modelId="{C4D3D23D-F4B6-4278-84D6-C746002E16B0}">
      <dgm:prSet/>
      <dgm:spPr>
        <a:xfrm>
          <a:off x="3860798" y="3090779"/>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Sergeant</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FA8F0946-360F-491F-BABE-DDE3C2981AB3}" type="parTrans" cxnId="{5E7FE6AA-B615-4D64-B0AE-B3F9D13FD078}">
      <dgm:prSet/>
      <dgm:spPr>
        <a:xfrm>
          <a:off x="2979678" y="1371602"/>
          <a:ext cx="1447945" cy="1719177"/>
        </a:xfrm>
        <a:custGeom>
          <a:avLst/>
          <a:gdLst/>
          <a:ahLst/>
          <a:cxnLst/>
          <a:rect l="0" t="0" r="0" b="0"/>
          <a:pathLst>
            <a:path>
              <a:moveTo>
                <a:pt x="0" y="0"/>
              </a:moveTo>
              <a:lnTo>
                <a:pt x="0" y="1600143"/>
              </a:lnTo>
              <a:lnTo>
                <a:pt x="1447945" y="1600143"/>
              </a:lnTo>
              <a:lnTo>
                <a:pt x="1447945" y="1719177"/>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D3FB5609-128F-4B5A-9C1F-1D80396FC762}" type="sibTrans" cxnId="{5E7FE6AA-B615-4D64-B0AE-B3F9D13FD078}">
      <dgm:prSet/>
      <dgm:spPr/>
      <dgm:t>
        <a:bodyPr/>
        <a:lstStyle/>
        <a:p>
          <a:endParaRPr lang="en-US"/>
        </a:p>
      </dgm:t>
    </dgm:pt>
    <dgm:pt modelId="{9FEF9DD6-AF54-45C1-9EAB-9CA3A0F1B98A}">
      <dgm:prSet/>
      <dgm:spPr>
        <a:xfrm>
          <a:off x="3048004" y="3852774"/>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3831A48B-2EF7-4D7B-8CDC-25C1F9979CFE}" type="parTrans" cxnId="{B52FEDBE-4E3F-4B61-BBB5-9853472F02BF}">
      <dgm:prSet/>
      <dgm:spPr>
        <a:xfrm>
          <a:off x="3614829" y="3657605"/>
          <a:ext cx="812794" cy="195169"/>
        </a:xfrm>
        <a:custGeom>
          <a:avLst/>
          <a:gdLst/>
          <a:ahLst/>
          <a:cxnLst/>
          <a:rect l="0" t="0" r="0" b="0"/>
          <a:pathLst>
            <a:path>
              <a:moveTo>
                <a:pt x="812794" y="0"/>
              </a:moveTo>
              <a:lnTo>
                <a:pt x="812794" y="76136"/>
              </a:lnTo>
              <a:lnTo>
                <a:pt x="0" y="76136"/>
              </a:lnTo>
              <a:lnTo>
                <a:pt x="0" y="195169"/>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EED33C65-D87C-43D5-9542-22095BD70A06}" type="sibTrans" cxnId="{B52FEDBE-4E3F-4B61-BBB5-9853472F02BF}">
      <dgm:prSet/>
      <dgm:spPr/>
      <dgm:t>
        <a:bodyPr/>
        <a:lstStyle/>
        <a:p>
          <a:endParaRPr lang="en-US"/>
        </a:p>
      </dgm:t>
    </dgm:pt>
    <dgm:pt modelId="{583F06EC-56A1-412F-9732-3FA6C3C84211}">
      <dgm:prSet/>
      <dgm:spPr>
        <a:xfrm>
          <a:off x="4708350" y="3852774"/>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9ECB5F88-4645-4AB0-88D8-418010CA321C}" type="parTrans" cxnId="{621D6D0C-F758-49B2-9106-55EF27FA59DC}">
      <dgm:prSet/>
      <dgm:spPr>
        <a:xfrm>
          <a:off x="4427624" y="3657605"/>
          <a:ext cx="847552" cy="195169"/>
        </a:xfrm>
        <a:custGeom>
          <a:avLst/>
          <a:gdLst/>
          <a:ahLst/>
          <a:cxnLst/>
          <a:rect l="0" t="0" r="0" b="0"/>
          <a:pathLst>
            <a:path>
              <a:moveTo>
                <a:pt x="0" y="0"/>
              </a:moveTo>
              <a:lnTo>
                <a:pt x="0" y="76136"/>
              </a:lnTo>
              <a:lnTo>
                <a:pt x="847552" y="76136"/>
              </a:lnTo>
              <a:lnTo>
                <a:pt x="847552" y="195169"/>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153CF000-930A-4127-B4BE-487F071A7EE2}" type="sibTrans" cxnId="{621D6D0C-F758-49B2-9106-55EF27FA59DC}">
      <dgm:prSet/>
      <dgm:spPr/>
      <dgm:t>
        <a:bodyPr/>
        <a:lstStyle/>
        <a:p>
          <a:endParaRPr lang="en-US"/>
        </a:p>
      </dgm:t>
    </dgm:pt>
    <dgm:pt modelId="{BEFA9C4D-5F00-46A9-8281-72C5194EC7AB}">
      <dgm:prSet/>
      <dgm:spPr>
        <a:xfrm>
          <a:off x="3505205" y="2227174"/>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b="0" i="0" u="none" strike="noStrike"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Lieutenant</a:t>
          </a:r>
          <a:endParaRPr kumimoji="0" lang="en-US" altLang="en-US" b="0" i="0" u="none" strike="noStrike"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gm:t>
    </dgm:pt>
    <dgm:pt modelId="{9E6B8C60-0477-4E19-A091-81A418025F7B}" type="parTrans" cxnId="{0EDAA368-7326-4ADE-88DC-0DEB1610E6AB}">
      <dgm:prSet/>
      <dgm:spPr>
        <a:xfrm>
          <a:off x="2979678" y="1371602"/>
          <a:ext cx="1092352" cy="855572"/>
        </a:xfrm>
        <a:custGeom>
          <a:avLst/>
          <a:gdLst/>
          <a:ahLst/>
          <a:cxnLst/>
          <a:rect l="0" t="0" r="0" b="0"/>
          <a:pathLst>
            <a:path>
              <a:moveTo>
                <a:pt x="0" y="0"/>
              </a:moveTo>
              <a:lnTo>
                <a:pt x="0" y="736539"/>
              </a:lnTo>
              <a:lnTo>
                <a:pt x="1092352" y="736539"/>
              </a:lnTo>
              <a:lnTo>
                <a:pt x="1092352" y="855572"/>
              </a:lnTo>
            </a:path>
          </a:pathLst>
        </a:custGeom>
        <a:noFill/>
        <a:ln w="25400" cap="flat" cmpd="sng" algn="ctr">
          <a:solidFill>
            <a:sysClr val="windowText" lastClr="000000"/>
          </a:solidFill>
          <a:prstDash val="solid"/>
        </a:ln>
        <a:effectLst/>
      </dgm:spPr>
      <dgm:t>
        <a:bodyPr/>
        <a:lstStyle/>
        <a:p>
          <a:endParaRPr lang="en-US">
            <a:latin typeface="High Tower Text" panose="02040502050506030303" pitchFamily="18" charset="0"/>
            <a:ea typeface="Tahoma" panose="020B0604030504040204" pitchFamily="34" charset="0"/>
            <a:cs typeface="Arial" panose="020B0604020202020204" pitchFamily="34" charset="0"/>
          </a:endParaRPr>
        </a:p>
      </dgm:t>
    </dgm:pt>
    <dgm:pt modelId="{AB99D52D-2F46-423D-AB1E-8C82DD700BB4}" type="sibTrans" cxnId="{0EDAA368-7326-4ADE-88DC-0DEB1610E6AB}">
      <dgm:prSet/>
      <dgm:spPr/>
      <dgm:t>
        <a:bodyPr/>
        <a:lstStyle/>
        <a:p>
          <a:endParaRPr lang="en-US"/>
        </a:p>
      </dgm:t>
    </dgm:pt>
    <dgm:pt modelId="{9C299AE8-992D-45F8-A756-6D7823847445}" type="pres">
      <dgm:prSet presAssocID="{3E3E3FF3-007D-4607-9885-9C9EA8C75C76}" presName="hierChild1" presStyleCnt="0">
        <dgm:presLayoutVars>
          <dgm:orgChart val="1"/>
          <dgm:chPref val="1"/>
          <dgm:dir/>
          <dgm:animOne val="branch"/>
          <dgm:animLvl val="lvl"/>
          <dgm:resizeHandles/>
        </dgm:presLayoutVars>
      </dgm:prSet>
      <dgm:spPr/>
    </dgm:pt>
    <dgm:pt modelId="{9FC340BB-CDBB-4E3F-B499-AC77584AD25F}" type="pres">
      <dgm:prSet presAssocID="{11297FBB-5EFC-4FA0-A439-397C2EEA8472}" presName="hierRoot1" presStyleCnt="0">
        <dgm:presLayoutVars>
          <dgm:hierBranch/>
        </dgm:presLayoutVars>
      </dgm:prSet>
      <dgm:spPr/>
    </dgm:pt>
    <dgm:pt modelId="{410CFE6B-E315-4708-A1AF-A6EC47483E89}" type="pres">
      <dgm:prSet presAssocID="{11297FBB-5EFC-4FA0-A439-397C2EEA8472}" presName="rootComposite1" presStyleCnt="0"/>
      <dgm:spPr/>
    </dgm:pt>
    <dgm:pt modelId="{5248404C-4937-40A2-9F24-938ADFBE9720}" type="pres">
      <dgm:prSet presAssocID="{11297FBB-5EFC-4FA0-A439-397C2EEA8472}" presName="rootText1" presStyleLbl="node0" presStyleIdx="0" presStyleCnt="1" custScaleX="140304" custLinFactNeighborX="30945" custLinFactNeighborY="1681">
        <dgm:presLayoutVars>
          <dgm:chPref val="3"/>
        </dgm:presLayoutVars>
      </dgm:prSet>
      <dgm:spPr/>
      <dgm:t>
        <a:bodyPr/>
        <a:lstStyle/>
        <a:p>
          <a:endParaRPr lang="en-US"/>
        </a:p>
      </dgm:t>
    </dgm:pt>
    <dgm:pt modelId="{BC3555F8-DC10-4E4F-B566-3B9E13EB6311}" type="pres">
      <dgm:prSet presAssocID="{11297FBB-5EFC-4FA0-A439-397C2EEA8472}" presName="rootConnector1" presStyleLbl="node1" presStyleIdx="0" presStyleCnt="0"/>
      <dgm:spPr/>
      <dgm:t>
        <a:bodyPr/>
        <a:lstStyle/>
        <a:p>
          <a:endParaRPr lang="en-US"/>
        </a:p>
      </dgm:t>
    </dgm:pt>
    <dgm:pt modelId="{EE06FAC9-8FE3-4190-AD43-60358F487605}" type="pres">
      <dgm:prSet presAssocID="{11297FBB-5EFC-4FA0-A439-397C2EEA8472}" presName="hierChild2" presStyleCnt="0"/>
      <dgm:spPr/>
    </dgm:pt>
    <dgm:pt modelId="{76C2A913-E481-4DF2-9A89-78ED9C530A14}" type="pres">
      <dgm:prSet presAssocID="{9E6B8C60-0477-4E19-A091-81A418025F7B}" presName="Name35" presStyleLbl="parChTrans1D2" presStyleIdx="0" presStyleCnt="4"/>
      <dgm:spPr/>
      <dgm:t>
        <a:bodyPr/>
        <a:lstStyle/>
        <a:p>
          <a:endParaRPr lang="en-US"/>
        </a:p>
      </dgm:t>
    </dgm:pt>
    <dgm:pt modelId="{4D3D2490-466C-4B64-81FE-75CF19580EEE}" type="pres">
      <dgm:prSet presAssocID="{BEFA9C4D-5F00-46A9-8281-72C5194EC7AB}" presName="hierRoot2" presStyleCnt="0">
        <dgm:presLayoutVars>
          <dgm:hierBranch/>
        </dgm:presLayoutVars>
      </dgm:prSet>
      <dgm:spPr/>
    </dgm:pt>
    <dgm:pt modelId="{3206ABCE-00B7-4109-ABA1-7DA794411B72}" type="pres">
      <dgm:prSet presAssocID="{BEFA9C4D-5F00-46A9-8281-72C5194EC7AB}" presName="rootComposite" presStyleCnt="0"/>
      <dgm:spPr/>
    </dgm:pt>
    <dgm:pt modelId="{C4A7A786-9E8D-4AF7-AB67-1C23CD1C4C16}" type="pres">
      <dgm:prSet presAssocID="{BEFA9C4D-5F00-46A9-8281-72C5194EC7AB}" presName="rootText" presStyleLbl="node2" presStyleIdx="0" presStyleCnt="3" custAng="0" custLinFactX="108802" custLinFactNeighborX="200000" custLinFactNeighborY="-31378">
        <dgm:presLayoutVars>
          <dgm:chPref val="3"/>
        </dgm:presLayoutVars>
      </dgm:prSet>
      <dgm:spPr/>
      <dgm:t>
        <a:bodyPr/>
        <a:lstStyle/>
        <a:p>
          <a:endParaRPr lang="en-US"/>
        </a:p>
      </dgm:t>
    </dgm:pt>
    <dgm:pt modelId="{DBF98594-6173-4C10-9BE7-245658D6BB61}" type="pres">
      <dgm:prSet presAssocID="{BEFA9C4D-5F00-46A9-8281-72C5194EC7AB}" presName="rootConnector" presStyleLbl="node2" presStyleIdx="0" presStyleCnt="3"/>
      <dgm:spPr/>
      <dgm:t>
        <a:bodyPr/>
        <a:lstStyle/>
        <a:p>
          <a:endParaRPr lang="en-US"/>
        </a:p>
      </dgm:t>
    </dgm:pt>
    <dgm:pt modelId="{8548C7D6-05EE-427C-BB0C-48C19CFFCFB8}" type="pres">
      <dgm:prSet presAssocID="{BEFA9C4D-5F00-46A9-8281-72C5194EC7AB}" presName="hierChild4" presStyleCnt="0"/>
      <dgm:spPr/>
    </dgm:pt>
    <dgm:pt modelId="{2BB9AD22-F36E-4C7F-8D29-6C845BCD058D}" type="pres">
      <dgm:prSet presAssocID="{BEFA9C4D-5F00-46A9-8281-72C5194EC7AB}" presName="hierChild5" presStyleCnt="0"/>
      <dgm:spPr/>
    </dgm:pt>
    <dgm:pt modelId="{314AF5B8-05A2-49C4-B9DF-30454A1B9019}" type="pres">
      <dgm:prSet presAssocID="{2E577DA3-0577-41CA-BC18-4F806E2E13B9}" presName="Name35" presStyleLbl="parChTrans1D2" presStyleIdx="1" presStyleCnt="4"/>
      <dgm:spPr/>
      <dgm:t>
        <a:bodyPr/>
        <a:lstStyle/>
        <a:p>
          <a:endParaRPr lang="en-US"/>
        </a:p>
      </dgm:t>
    </dgm:pt>
    <dgm:pt modelId="{5F39145A-4CB7-4DA0-9457-78FF236EE536}" type="pres">
      <dgm:prSet presAssocID="{3006EC49-32A2-4248-8772-7CF8C40789FE}" presName="hierRoot2" presStyleCnt="0">
        <dgm:presLayoutVars>
          <dgm:hierBranch/>
        </dgm:presLayoutVars>
      </dgm:prSet>
      <dgm:spPr/>
    </dgm:pt>
    <dgm:pt modelId="{C69D6F93-6D8D-4E19-BC7B-FDE92C858969}" type="pres">
      <dgm:prSet presAssocID="{3006EC49-32A2-4248-8772-7CF8C40789FE}" presName="rootComposite" presStyleCnt="0"/>
      <dgm:spPr/>
    </dgm:pt>
    <dgm:pt modelId="{F97A2F14-8FE8-4410-93DA-806788FB8ED3}" type="pres">
      <dgm:prSet presAssocID="{3006EC49-32A2-4248-8772-7CF8C40789FE}" presName="rootText" presStyleLbl="node2" presStyleIdx="1" presStyleCnt="3" custLinFactY="20980" custLinFactNeighborX="-40734" custLinFactNeighborY="100000">
        <dgm:presLayoutVars>
          <dgm:chPref val="3"/>
        </dgm:presLayoutVars>
      </dgm:prSet>
      <dgm:spPr/>
      <dgm:t>
        <a:bodyPr/>
        <a:lstStyle/>
        <a:p>
          <a:endParaRPr lang="en-US"/>
        </a:p>
      </dgm:t>
    </dgm:pt>
    <dgm:pt modelId="{F22816D1-F4BA-4A4F-AB15-01C0192E0D6D}" type="pres">
      <dgm:prSet presAssocID="{3006EC49-32A2-4248-8772-7CF8C40789FE}" presName="rootConnector" presStyleLbl="node2" presStyleIdx="1" presStyleCnt="3"/>
      <dgm:spPr/>
      <dgm:t>
        <a:bodyPr/>
        <a:lstStyle/>
        <a:p>
          <a:endParaRPr lang="en-US"/>
        </a:p>
      </dgm:t>
    </dgm:pt>
    <dgm:pt modelId="{4794FF20-AAAC-4E77-B0E3-135879A16B2E}" type="pres">
      <dgm:prSet presAssocID="{3006EC49-32A2-4248-8772-7CF8C40789FE}" presName="hierChild4" presStyleCnt="0"/>
      <dgm:spPr/>
    </dgm:pt>
    <dgm:pt modelId="{310D5020-E0AE-4D4B-B2C0-38D904FFCB13}" type="pres">
      <dgm:prSet presAssocID="{ED427818-3547-42B1-A09D-FCFB918BA171}" presName="Name35" presStyleLbl="parChTrans1D3" presStyleIdx="0" presStyleCnt="4"/>
      <dgm:spPr/>
      <dgm:t>
        <a:bodyPr/>
        <a:lstStyle/>
        <a:p>
          <a:endParaRPr lang="en-US"/>
        </a:p>
      </dgm:t>
    </dgm:pt>
    <dgm:pt modelId="{F0A4B6B8-62B3-4667-80C6-9DBD44B75500}" type="pres">
      <dgm:prSet presAssocID="{59D4664C-2EFF-4767-898E-C19F57545AA6}" presName="hierRoot2" presStyleCnt="0">
        <dgm:presLayoutVars>
          <dgm:hierBranch val="r"/>
        </dgm:presLayoutVars>
      </dgm:prSet>
      <dgm:spPr/>
    </dgm:pt>
    <dgm:pt modelId="{A80A564C-52D1-4DBF-B644-726874F28C72}" type="pres">
      <dgm:prSet presAssocID="{59D4664C-2EFF-4767-898E-C19F57545AA6}" presName="rootComposite" presStyleCnt="0"/>
      <dgm:spPr/>
    </dgm:pt>
    <dgm:pt modelId="{B14FF56D-1D46-46D2-8DF5-7112B97F1146}" type="pres">
      <dgm:prSet presAssocID="{59D4664C-2EFF-4767-898E-C19F57545AA6}" presName="rootText" presStyleLbl="node3" presStyleIdx="0" presStyleCnt="4" custLinFactY="13412" custLinFactNeighborX="-53348" custLinFactNeighborY="100000">
        <dgm:presLayoutVars>
          <dgm:chPref val="3"/>
        </dgm:presLayoutVars>
      </dgm:prSet>
      <dgm:spPr/>
      <dgm:t>
        <a:bodyPr/>
        <a:lstStyle/>
        <a:p>
          <a:endParaRPr lang="en-US"/>
        </a:p>
      </dgm:t>
    </dgm:pt>
    <dgm:pt modelId="{E53A1ED3-92D9-41DB-A254-5B4E14CF640B}" type="pres">
      <dgm:prSet presAssocID="{59D4664C-2EFF-4767-898E-C19F57545AA6}" presName="rootConnector" presStyleLbl="node3" presStyleIdx="0" presStyleCnt="4"/>
      <dgm:spPr/>
      <dgm:t>
        <a:bodyPr/>
        <a:lstStyle/>
        <a:p>
          <a:endParaRPr lang="en-US"/>
        </a:p>
      </dgm:t>
    </dgm:pt>
    <dgm:pt modelId="{6D166990-43D2-4899-AB2F-717C0EE33E20}" type="pres">
      <dgm:prSet presAssocID="{59D4664C-2EFF-4767-898E-C19F57545AA6}" presName="hierChild4" presStyleCnt="0"/>
      <dgm:spPr/>
    </dgm:pt>
    <dgm:pt modelId="{26529E72-D143-47A9-BFD9-F8C40AA4B094}" type="pres">
      <dgm:prSet presAssocID="{59D4664C-2EFF-4767-898E-C19F57545AA6}" presName="hierChild5" presStyleCnt="0"/>
      <dgm:spPr/>
    </dgm:pt>
    <dgm:pt modelId="{71AF1A0C-AE74-4BFC-B542-3E7159E7E6F4}" type="pres">
      <dgm:prSet presAssocID="{511DE89D-5BBB-48FA-A97B-86DBD609B032}" presName="Name35" presStyleLbl="parChTrans1D3" presStyleIdx="1" presStyleCnt="4"/>
      <dgm:spPr/>
      <dgm:t>
        <a:bodyPr/>
        <a:lstStyle/>
        <a:p>
          <a:endParaRPr lang="en-US"/>
        </a:p>
      </dgm:t>
    </dgm:pt>
    <dgm:pt modelId="{7EABFBB5-B05F-48F0-A9B6-9D6B3EF26E28}" type="pres">
      <dgm:prSet presAssocID="{64713D22-7C95-4128-B13F-6EBEC262DAFF}" presName="hierRoot2" presStyleCnt="0">
        <dgm:presLayoutVars>
          <dgm:hierBranch val="r"/>
        </dgm:presLayoutVars>
      </dgm:prSet>
      <dgm:spPr/>
    </dgm:pt>
    <dgm:pt modelId="{0467AFC5-2E7F-406F-82BC-449ECE2C427E}" type="pres">
      <dgm:prSet presAssocID="{64713D22-7C95-4128-B13F-6EBEC262DAFF}" presName="rootComposite" presStyleCnt="0"/>
      <dgm:spPr/>
    </dgm:pt>
    <dgm:pt modelId="{22FCB5CC-44CE-42F4-BB7B-3854FC288400}" type="pres">
      <dgm:prSet presAssocID="{64713D22-7C95-4128-B13F-6EBEC262DAFF}" presName="rootText" presStyleLbl="node3" presStyleIdx="1" presStyleCnt="4" custLinFactY="13412" custLinFactNeighborX="-29537" custLinFactNeighborY="100000">
        <dgm:presLayoutVars>
          <dgm:chPref val="3"/>
        </dgm:presLayoutVars>
      </dgm:prSet>
      <dgm:spPr/>
      <dgm:t>
        <a:bodyPr/>
        <a:lstStyle/>
        <a:p>
          <a:endParaRPr lang="en-US"/>
        </a:p>
      </dgm:t>
    </dgm:pt>
    <dgm:pt modelId="{731B2A4A-9E35-4279-94E5-9D66DD75AC7E}" type="pres">
      <dgm:prSet presAssocID="{64713D22-7C95-4128-B13F-6EBEC262DAFF}" presName="rootConnector" presStyleLbl="node3" presStyleIdx="1" presStyleCnt="4"/>
      <dgm:spPr/>
      <dgm:t>
        <a:bodyPr/>
        <a:lstStyle/>
        <a:p>
          <a:endParaRPr lang="en-US"/>
        </a:p>
      </dgm:t>
    </dgm:pt>
    <dgm:pt modelId="{FAD49920-2E8C-44F6-895E-98CAD6DBE849}" type="pres">
      <dgm:prSet presAssocID="{64713D22-7C95-4128-B13F-6EBEC262DAFF}" presName="hierChild4" presStyleCnt="0"/>
      <dgm:spPr/>
    </dgm:pt>
    <dgm:pt modelId="{4128F17E-7979-4314-B0D3-38BD5E8DAC9B}" type="pres">
      <dgm:prSet presAssocID="{64713D22-7C95-4128-B13F-6EBEC262DAFF}" presName="hierChild5" presStyleCnt="0"/>
      <dgm:spPr/>
    </dgm:pt>
    <dgm:pt modelId="{5D76F8C9-E585-431F-A6F0-875D5C2F5607}" type="pres">
      <dgm:prSet presAssocID="{3006EC49-32A2-4248-8772-7CF8C40789FE}" presName="hierChild5" presStyleCnt="0"/>
      <dgm:spPr/>
    </dgm:pt>
    <dgm:pt modelId="{BF892A2B-D47A-412A-B75F-F1F2809D4067}" type="pres">
      <dgm:prSet presAssocID="{FA8F0946-360F-491F-BABE-DDE3C2981AB3}" presName="Name35" presStyleLbl="parChTrans1D2" presStyleIdx="2" presStyleCnt="4"/>
      <dgm:spPr/>
      <dgm:t>
        <a:bodyPr/>
        <a:lstStyle/>
        <a:p>
          <a:endParaRPr lang="en-US"/>
        </a:p>
      </dgm:t>
    </dgm:pt>
    <dgm:pt modelId="{3DFE4E2A-B650-4A32-8836-AE342BA0C193}" type="pres">
      <dgm:prSet presAssocID="{C4D3D23D-F4B6-4278-84D6-C746002E16B0}" presName="hierRoot2" presStyleCnt="0">
        <dgm:presLayoutVars>
          <dgm:hierBranch/>
        </dgm:presLayoutVars>
      </dgm:prSet>
      <dgm:spPr/>
    </dgm:pt>
    <dgm:pt modelId="{9AE33E3B-54E7-40E0-A9EE-EBBA530FEC3F}" type="pres">
      <dgm:prSet presAssocID="{C4D3D23D-F4B6-4278-84D6-C746002E16B0}" presName="rootComposite" presStyleCnt="0"/>
      <dgm:spPr/>
    </dgm:pt>
    <dgm:pt modelId="{74840FFC-01FC-43A7-928D-7D1A230B7199}" type="pres">
      <dgm:prSet presAssocID="{C4D3D23D-F4B6-4278-84D6-C746002E16B0}" presName="rootText" presStyleLbl="node2" presStyleIdx="2" presStyleCnt="3" custLinFactY="20980" custLinFactNeighborX="-22831" custLinFactNeighborY="100000">
        <dgm:presLayoutVars>
          <dgm:chPref val="3"/>
        </dgm:presLayoutVars>
      </dgm:prSet>
      <dgm:spPr/>
      <dgm:t>
        <a:bodyPr/>
        <a:lstStyle/>
        <a:p>
          <a:endParaRPr lang="en-US"/>
        </a:p>
      </dgm:t>
    </dgm:pt>
    <dgm:pt modelId="{855E3949-E25D-426F-B1A8-6A0D12BE98BD}" type="pres">
      <dgm:prSet presAssocID="{C4D3D23D-F4B6-4278-84D6-C746002E16B0}" presName="rootConnector" presStyleLbl="node2" presStyleIdx="2" presStyleCnt="3"/>
      <dgm:spPr/>
      <dgm:t>
        <a:bodyPr/>
        <a:lstStyle/>
        <a:p>
          <a:endParaRPr lang="en-US"/>
        </a:p>
      </dgm:t>
    </dgm:pt>
    <dgm:pt modelId="{ADF8154D-AAD4-486A-A5D2-1316A950E645}" type="pres">
      <dgm:prSet presAssocID="{C4D3D23D-F4B6-4278-84D6-C746002E16B0}" presName="hierChild4" presStyleCnt="0"/>
      <dgm:spPr/>
    </dgm:pt>
    <dgm:pt modelId="{42696EE2-2B4C-4933-A2B9-2AEF03A31298}" type="pres">
      <dgm:prSet presAssocID="{3831A48B-2EF7-4D7B-8CDC-25C1F9979CFE}" presName="Name35" presStyleLbl="parChTrans1D3" presStyleIdx="2" presStyleCnt="4"/>
      <dgm:spPr/>
      <dgm:t>
        <a:bodyPr/>
        <a:lstStyle/>
        <a:p>
          <a:endParaRPr lang="en-US"/>
        </a:p>
      </dgm:t>
    </dgm:pt>
    <dgm:pt modelId="{506BE3FD-3DBE-4C15-833F-A1BEA7E9DB12}" type="pres">
      <dgm:prSet presAssocID="{9FEF9DD6-AF54-45C1-9EAB-9CA3A0F1B98A}" presName="hierRoot2" presStyleCnt="0">
        <dgm:presLayoutVars>
          <dgm:hierBranch val="r"/>
        </dgm:presLayoutVars>
      </dgm:prSet>
      <dgm:spPr/>
    </dgm:pt>
    <dgm:pt modelId="{2664B183-13A1-46DA-87BD-1E8639BBEE34}" type="pres">
      <dgm:prSet presAssocID="{9FEF9DD6-AF54-45C1-9EAB-9CA3A0F1B98A}" presName="rootComposite" presStyleCnt="0"/>
      <dgm:spPr/>
    </dgm:pt>
    <dgm:pt modelId="{F43186EE-88B4-4660-8566-5E2B934201DE}" type="pres">
      <dgm:prSet presAssocID="{9FEF9DD6-AF54-45C1-9EAB-9CA3A0F1B98A}" presName="rootText" presStyleLbl="node3" presStyleIdx="2" presStyleCnt="4" custLinFactY="13412" custLinFactNeighborX="-34028" custLinFactNeighborY="100000">
        <dgm:presLayoutVars>
          <dgm:chPref val="3"/>
        </dgm:presLayoutVars>
      </dgm:prSet>
      <dgm:spPr/>
      <dgm:t>
        <a:bodyPr/>
        <a:lstStyle/>
        <a:p>
          <a:endParaRPr lang="en-US"/>
        </a:p>
      </dgm:t>
    </dgm:pt>
    <dgm:pt modelId="{CC6D06C2-2FE9-4571-BE39-0F414C07FC52}" type="pres">
      <dgm:prSet presAssocID="{9FEF9DD6-AF54-45C1-9EAB-9CA3A0F1B98A}" presName="rootConnector" presStyleLbl="node3" presStyleIdx="2" presStyleCnt="4"/>
      <dgm:spPr/>
      <dgm:t>
        <a:bodyPr/>
        <a:lstStyle/>
        <a:p>
          <a:endParaRPr lang="en-US"/>
        </a:p>
      </dgm:t>
    </dgm:pt>
    <dgm:pt modelId="{47851D26-46D3-4B63-8ACD-F80DD0F3D47E}" type="pres">
      <dgm:prSet presAssocID="{9FEF9DD6-AF54-45C1-9EAB-9CA3A0F1B98A}" presName="hierChild4" presStyleCnt="0"/>
      <dgm:spPr/>
    </dgm:pt>
    <dgm:pt modelId="{F3AEC131-3C72-471A-97E5-D8217444A022}" type="pres">
      <dgm:prSet presAssocID="{9FEF9DD6-AF54-45C1-9EAB-9CA3A0F1B98A}" presName="hierChild5" presStyleCnt="0"/>
      <dgm:spPr/>
    </dgm:pt>
    <dgm:pt modelId="{02A5DA09-FE89-4D78-838A-654A2C17C42A}" type="pres">
      <dgm:prSet presAssocID="{9ECB5F88-4645-4AB0-88D8-418010CA321C}" presName="Name35" presStyleLbl="parChTrans1D3" presStyleIdx="3" presStyleCnt="4"/>
      <dgm:spPr/>
      <dgm:t>
        <a:bodyPr/>
        <a:lstStyle/>
        <a:p>
          <a:endParaRPr lang="en-US"/>
        </a:p>
      </dgm:t>
    </dgm:pt>
    <dgm:pt modelId="{CB8BE9EC-3FBD-4563-803C-5B34631FB3CE}" type="pres">
      <dgm:prSet presAssocID="{583F06EC-56A1-412F-9732-3FA6C3C84211}" presName="hierRoot2" presStyleCnt="0">
        <dgm:presLayoutVars>
          <dgm:hierBranch val="r"/>
        </dgm:presLayoutVars>
      </dgm:prSet>
      <dgm:spPr/>
    </dgm:pt>
    <dgm:pt modelId="{70F79AAF-4D7E-4766-920F-C11619EEEF2D}" type="pres">
      <dgm:prSet presAssocID="{583F06EC-56A1-412F-9732-3FA6C3C84211}" presName="rootComposite" presStyleCnt="0"/>
      <dgm:spPr/>
    </dgm:pt>
    <dgm:pt modelId="{6F43CAA0-56E1-4698-B7DD-18688BF3AF43}" type="pres">
      <dgm:prSet presAssocID="{583F06EC-56A1-412F-9732-3FA6C3C84211}" presName="rootText" presStyleLbl="node3" presStyleIdx="3" presStyleCnt="4" custLinFactY="13412" custLinFactNeighborX="-8568" custLinFactNeighborY="100000">
        <dgm:presLayoutVars>
          <dgm:chPref val="3"/>
        </dgm:presLayoutVars>
      </dgm:prSet>
      <dgm:spPr/>
      <dgm:t>
        <a:bodyPr/>
        <a:lstStyle/>
        <a:p>
          <a:endParaRPr lang="en-US"/>
        </a:p>
      </dgm:t>
    </dgm:pt>
    <dgm:pt modelId="{A15454CE-1E6F-4B5F-8574-0CF17A1AB188}" type="pres">
      <dgm:prSet presAssocID="{583F06EC-56A1-412F-9732-3FA6C3C84211}" presName="rootConnector" presStyleLbl="node3" presStyleIdx="3" presStyleCnt="4"/>
      <dgm:spPr/>
      <dgm:t>
        <a:bodyPr/>
        <a:lstStyle/>
        <a:p>
          <a:endParaRPr lang="en-US"/>
        </a:p>
      </dgm:t>
    </dgm:pt>
    <dgm:pt modelId="{62666A5A-0DFB-4D63-9663-F84F44850AA0}" type="pres">
      <dgm:prSet presAssocID="{583F06EC-56A1-412F-9732-3FA6C3C84211}" presName="hierChild4" presStyleCnt="0"/>
      <dgm:spPr/>
    </dgm:pt>
    <dgm:pt modelId="{F2AFBA97-F656-401B-B7E3-F277AE6D2432}" type="pres">
      <dgm:prSet presAssocID="{583F06EC-56A1-412F-9732-3FA6C3C84211}" presName="hierChild5" presStyleCnt="0"/>
      <dgm:spPr/>
    </dgm:pt>
    <dgm:pt modelId="{8E408BAA-D406-445C-83AD-809CC246BAE3}" type="pres">
      <dgm:prSet presAssocID="{C4D3D23D-F4B6-4278-84D6-C746002E16B0}" presName="hierChild5" presStyleCnt="0"/>
      <dgm:spPr/>
    </dgm:pt>
    <dgm:pt modelId="{A794C1C6-DBA5-41D5-A652-12A1E9560622}" type="pres">
      <dgm:prSet presAssocID="{11297FBB-5EFC-4FA0-A439-397C2EEA8472}" presName="hierChild3" presStyleCnt="0"/>
      <dgm:spPr/>
    </dgm:pt>
    <dgm:pt modelId="{246AE888-ECB5-4C15-8B00-0E82A936D187}" type="pres">
      <dgm:prSet presAssocID="{DA921F74-F68C-4546-A0CC-D2AF0D94C32F}" presName="Name111" presStyleLbl="parChTrans1D2" presStyleIdx="3" presStyleCnt="4"/>
      <dgm:spPr/>
      <dgm:t>
        <a:bodyPr/>
        <a:lstStyle/>
        <a:p>
          <a:endParaRPr lang="en-US"/>
        </a:p>
      </dgm:t>
    </dgm:pt>
    <dgm:pt modelId="{5301C3B7-0BBA-4BF8-95BC-F13B2B8658B8}" type="pres">
      <dgm:prSet presAssocID="{B1A57459-AAC8-4071-9C60-B7F7F03BF989}" presName="hierRoot3" presStyleCnt="0">
        <dgm:presLayoutVars>
          <dgm:hierBranch/>
        </dgm:presLayoutVars>
      </dgm:prSet>
      <dgm:spPr/>
    </dgm:pt>
    <dgm:pt modelId="{9D64C55B-A5A8-4443-991E-ABE4646F9ECC}" type="pres">
      <dgm:prSet presAssocID="{B1A57459-AAC8-4071-9C60-B7F7F03BF989}" presName="rootComposite3" presStyleCnt="0"/>
      <dgm:spPr/>
    </dgm:pt>
    <dgm:pt modelId="{B256E08A-B3CA-42B3-B5D3-6C81F28159CB}" type="pres">
      <dgm:prSet presAssocID="{B1A57459-AAC8-4071-9C60-B7F7F03BF989}" presName="rootText3" presStyleLbl="asst1" presStyleIdx="0" presStyleCnt="1" custLinFactNeighborX="-36253" custLinFactNeighborY="-14848">
        <dgm:presLayoutVars>
          <dgm:chPref val="3"/>
        </dgm:presLayoutVars>
      </dgm:prSet>
      <dgm:spPr/>
      <dgm:t>
        <a:bodyPr/>
        <a:lstStyle/>
        <a:p>
          <a:endParaRPr lang="en-US"/>
        </a:p>
      </dgm:t>
    </dgm:pt>
    <dgm:pt modelId="{8DB46330-DC88-496F-9594-A446B995B2F6}" type="pres">
      <dgm:prSet presAssocID="{B1A57459-AAC8-4071-9C60-B7F7F03BF989}" presName="rootConnector3" presStyleLbl="asst1" presStyleIdx="0" presStyleCnt="1"/>
      <dgm:spPr/>
      <dgm:t>
        <a:bodyPr/>
        <a:lstStyle/>
        <a:p>
          <a:endParaRPr lang="en-US"/>
        </a:p>
      </dgm:t>
    </dgm:pt>
    <dgm:pt modelId="{DA10183A-9CE3-4874-959A-E92277D3C0B6}" type="pres">
      <dgm:prSet presAssocID="{B1A57459-AAC8-4071-9C60-B7F7F03BF989}" presName="hierChild6" presStyleCnt="0"/>
      <dgm:spPr/>
    </dgm:pt>
    <dgm:pt modelId="{7EF52B7B-9316-4E1D-9CFE-4CA74261E5AC}" type="pres">
      <dgm:prSet presAssocID="{B1A57459-AAC8-4071-9C60-B7F7F03BF989}" presName="hierChild7" presStyleCnt="0"/>
      <dgm:spPr/>
    </dgm:pt>
  </dgm:ptLst>
  <dgm:cxnLst>
    <dgm:cxn modelId="{7122DB78-896A-4577-BA4C-79FBF49AAFD3}" type="presOf" srcId="{583F06EC-56A1-412F-9732-3FA6C3C84211}" destId="{A15454CE-1E6F-4B5F-8574-0CF17A1AB188}" srcOrd="1" destOrd="0" presId="urn:microsoft.com/office/officeart/2005/8/layout/orgChart1"/>
    <dgm:cxn modelId="{5A7C5613-7D5D-432E-BCE5-A1926EB79DF9}" type="presOf" srcId="{583F06EC-56A1-412F-9732-3FA6C3C84211}" destId="{6F43CAA0-56E1-4698-B7DD-18688BF3AF43}" srcOrd="0" destOrd="0" presId="urn:microsoft.com/office/officeart/2005/8/layout/orgChart1"/>
    <dgm:cxn modelId="{40CC946D-27C6-46DF-8DEA-31EB40480013}" type="presOf" srcId="{9FEF9DD6-AF54-45C1-9EAB-9CA3A0F1B98A}" destId="{CC6D06C2-2FE9-4571-BE39-0F414C07FC52}" srcOrd="1" destOrd="0" presId="urn:microsoft.com/office/officeart/2005/8/layout/orgChart1"/>
    <dgm:cxn modelId="{2EF27A10-0292-4310-89AE-EF4B2D631FB0}" type="presOf" srcId="{3E3E3FF3-007D-4607-9885-9C9EA8C75C76}" destId="{9C299AE8-992D-45F8-A756-6D7823847445}" srcOrd="0" destOrd="0" presId="urn:microsoft.com/office/officeart/2005/8/layout/orgChart1"/>
    <dgm:cxn modelId="{10CE9795-64AF-4DEC-A2B1-5E9855E3779A}" type="presOf" srcId="{64713D22-7C95-4128-B13F-6EBEC262DAFF}" destId="{731B2A4A-9E35-4279-94E5-9D66DD75AC7E}" srcOrd="1" destOrd="0" presId="urn:microsoft.com/office/officeart/2005/8/layout/orgChart1"/>
    <dgm:cxn modelId="{BCA6A723-1F11-4C48-937E-32886C724C7B}" type="presOf" srcId="{BEFA9C4D-5F00-46A9-8281-72C5194EC7AB}" destId="{C4A7A786-9E8D-4AF7-AB67-1C23CD1C4C16}" srcOrd="0" destOrd="0" presId="urn:microsoft.com/office/officeart/2005/8/layout/orgChart1"/>
    <dgm:cxn modelId="{4B8708A2-D784-4421-A20F-7313965C7A7A}" type="presOf" srcId="{9E6B8C60-0477-4E19-A091-81A418025F7B}" destId="{76C2A913-E481-4DF2-9A89-78ED9C530A14}" srcOrd="0" destOrd="0" presId="urn:microsoft.com/office/officeart/2005/8/layout/orgChart1"/>
    <dgm:cxn modelId="{27C110F3-F004-48DE-BF11-301208867B2E}" type="presOf" srcId="{11297FBB-5EFC-4FA0-A439-397C2EEA8472}" destId="{BC3555F8-DC10-4E4F-B566-3B9E13EB6311}" srcOrd="1" destOrd="0" presId="urn:microsoft.com/office/officeart/2005/8/layout/orgChart1"/>
    <dgm:cxn modelId="{CB1A5185-A195-43C0-8A24-50F3E02E7506}" srcId="{3006EC49-32A2-4248-8772-7CF8C40789FE}" destId="{59D4664C-2EFF-4767-898E-C19F57545AA6}" srcOrd="0" destOrd="0" parTransId="{ED427818-3547-42B1-A09D-FCFB918BA171}" sibTransId="{BBB3C70A-4C52-412E-96BB-454847145BC7}"/>
    <dgm:cxn modelId="{D18CB575-2FF7-4250-90FB-E6BCA86BD27E}" type="presOf" srcId="{3831A48B-2EF7-4D7B-8CDC-25C1F9979CFE}" destId="{42696EE2-2B4C-4933-A2B9-2AEF03A31298}" srcOrd="0" destOrd="0" presId="urn:microsoft.com/office/officeart/2005/8/layout/orgChart1"/>
    <dgm:cxn modelId="{5E7FE6AA-B615-4D64-B0AE-B3F9D13FD078}" srcId="{11297FBB-5EFC-4FA0-A439-397C2EEA8472}" destId="{C4D3D23D-F4B6-4278-84D6-C746002E16B0}" srcOrd="3" destOrd="0" parTransId="{FA8F0946-360F-491F-BABE-DDE3C2981AB3}" sibTransId="{D3FB5609-128F-4B5A-9C1F-1D80396FC762}"/>
    <dgm:cxn modelId="{AC1B4772-44BD-4E6B-BCE5-FDF8CB020CC0}" type="presOf" srcId="{9ECB5F88-4645-4AB0-88D8-418010CA321C}" destId="{02A5DA09-FE89-4D78-838A-654A2C17C42A}" srcOrd="0" destOrd="0" presId="urn:microsoft.com/office/officeart/2005/8/layout/orgChart1"/>
    <dgm:cxn modelId="{DEA5AF9F-6E8C-41F8-BD9E-1EBD10B2EF30}" type="presOf" srcId="{2E577DA3-0577-41CA-BC18-4F806E2E13B9}" destId="{314AF5B8-05A2-49C4-B9DF-30454A1B9019}" srcOrd="0" destOrd="0" presId="urn:microsoft.com/office/officeart/2005/8/layout/orgChart1"/>
    <dgm:cxn modelId="{56C6C12F-E65B-4156-9877-5D119B0C377B}" type="presOf" srcId="{511DE89D-5BBB-48FA-A97B-86DBD609B032}" destId="{71AF1A0C-AE74-4BFC-B542-3E7159E7E6F4}" srcOrd="0" destOrd="0" presId="urn:microsoft.com/office/officeart/2005/8/layout/orgChart1"/>
    <dgm:cxn modelId="{3933EEB1-12A9-4CD0-A7FA-68D27CCC9C0A}" type="presOf" srcId="{3006EC49-32A2-4248-8772-7CF8C40789FE}" destId="{F22816D1-F4BA-4A4F-AB15-01C0192E0D6D}" srcOrd="1" destOrd="0" presId="urn:microsoft.com/office/officeart/2005/8/layout/orgChart1"/>
    <dgm:cxn modelId="{74ECB417-0210-4CF1-A354-21F2324AE8FD}" type="presOf" srcId="{3006EC49-32A2-4248-8772-7CF8C40789FE}" destId="{F97A2F14-8FE8-4410-93DA-806788FB8ED3}" srcOrd="0" destOrd="0" presId="urn:microsoft.com/office/officeart/2005/8/layout/orgChart1"/>
    <dgm:cxn modelId="{F46E6861-F033-42DA-8AFB-1706561842AA}" type="presOf" srcId="{59D4664C-2EFF-4767-898E-C19F57545AA6}" destId="{E53A1ED3-92D9-41DB-A254-5B4E14CF640B}" srcOrd="1" destOrd="0" presId="urn:microsoft.com/office/officeart/2005/8/layout/orgChart1"/>
    <dgm:cxn modelId="{78492075-611B-48D4-BC0C-73637A93CB8B}" type="presOf" srcId="{ED427818-3547-42B1-A09D-FCFB918BA171}" destId="{310D5020-E0AE-4D4B-B2C0-38D904FFCB13}" srcOrd="0" destOrd="0" presId="urn:microsoft.com/office/officeart/2005/8/layout/orgChart1"/>
    <dgm:cxn modelId="{C5FFFFE7-AE36-45F7-AF09-0541B0A015D0}" type="presOf" srcId="{59D4664C-2EFF-4767-898E-C19F57545AA6}" destId="{B14FF56D-1D46-46D2-8DF5-7112B97F1146}" srcOrd="0" destOrd="0" presId="urn:microsoft.com/office/officeart/2005/8/layout/orgChart1"/>
    <dgm:cxn modelId="{D4D04E94-D91F-4D95-B1C7-15FD6DC1653D}" type="presOf" srcId="{9FEF9DD6-AF54-45C1-9EAB-9CA3A0F1B98A}" destId="{F43186EE-88B4-4660-8566-5E2B934201DE}" srcOrd="0" destOrd="0" presId="urn:microsoft.com/office/officeart/2005/8/layout/orgChart1"/>
    <dgm:cxn modelId="{2DD794BA-5200-4B25-98D6-6C96F298073A}" type="presOf" srcId="{BEFA9C4D-5F00-46A9-8281-72C5194EC7AB}" destId="{DBF98594-6173-4C10-9BE7-245658D6BB61}" srcOrd="1" destOrd="0" presId="urn:microsoft.com/office/officeart/2005/8/layout/orgChart1"/>
    <dgm:cxn modelId="{48E4DE11-7A27-46E1-B7CD-AAA7DD590D42}" srcId="{11297FBB-5EFC-4FA0-A439-397C2EEA8472}" destId="{B1A57459-AAC8-4071-9C60-B7F7F03BF989}" srcOrd="1" destOrd="0" parTransId="{DA921F74-F68C-4546-A0CC-D2AF0D94C32F}" sibTransId="{03289221-979B-4661-ADDD-DF78664D1077}"/>
    <dgm:cxn modelId="{6641F909-2720-48C0-86F2-AC437342E920}" type="presOf" srcId="{B1A57459-AAC8-4071-9C60-B7F7F03BF989}" destId="{B256E08A-B3CA-42B3-B5D3-6C81F28159CB}" srcOrd="0" destOrd="0" presId="urn:microsoft.com/office/officeart/2005/8/layout/orgChart1"/>
    <dgm:cxn modelId="{591D50D7-F019-4135-88FB-CEA417B2F202}" type="presOf" srcId="{FA8F0946-360F-491F-BABE-DDE3C2981AB3}" destId="{BF892A2B-D47A-412A-B75F-F1F2809D4067}" srcOrd="0" destOrd="0" presId="urn:microsoft.com/office/officeart/2005/8/layout/orgChart1"/>
    <dgm:cxn modelId="{0EDAA368-7326-4ADE-88DC-0DEB1610E6AB}" srcId="{11297FBB-5EFC-4FA0-A439-397C2EEA8472}" destId="{BEFA9C4D-5F00-46A9-8281-72C5194EC7AB}" srcOrd="0" destOrd="0" parTransId="{9E6B8C60-0477-4E19-A091-81A418025F7B}" sibTransId="{AB99D52D-2F46-423D-AB1E-8C82DD700BB4}"/>
    <dgm:cxn modelId="{7EBD9860-F30F-4BAB-BC82-803D570119AE}" srcId="{11297FBB-5EFC-4FA0-A439-397C2EEA8472}" destId="{3006EC49-32A2-4248-8772-7CF8C40789FE}" srcOrd="2" destOrd="0" parTransId="{2E577DA3-0577-41CA-BC18-4F806E2E13B9}" sibTransId="{74795312-72EE-43B4-85D3-AAD68888FA51}"/>
    <dgm:cxn modelId="{F138DC18-79CF-4C22-8045-25E3CDA5F4C2}" srcId="{3E3E3FF3-007D-4607-9885-9C9EA8C75C76}" destId="{11297FBB-5EFC-4FA0-A439-397C2EEA8472}" srcOrd="0" destOrd="0" parTransId="{1505ABC8-2D99-4CF2-9FBB-8E34FFF68813}" sibTransId="{EE6560AA-DA69-4919-9BC8-A5C57B7AE6C3}"/>
    <dgm:cxn modelId="{A895D795-BE42-496C-AB8A-5A22AADC1CBB}" type="presOf" srcId="{64713D22-7C95-4128-B13F-6EBEC262DAFF}" destId="{22FCB5CC-44CE-42F4-BB7B-3854FC288400}" srcOrd="0" destOrd="0" presId="urn:microsoft.com/office/officeart/2005/8/layout/orgChart1"/>
    <dgm:cxn modelId="{B52FEDBE-4E3F-4B61-BBB5-9853472F02BF}" srcId="{C4D3D23D-F4B6-4278-84D6-C746002E16B0}" destId="{9FEF9DD6-AF54-45C1-9EAB-9CA3A0F1B98A}" srcOrd="0" destOrd="0" parTransId="{3831A48B-2EF7-4D7B-8CDC-25C1F9979CFE}" sibTransId="{EED33C65-D87C-43D5-9542-22095BD70A06}"/>
    <dgm:cxn modelId="{A705001C-F51F-4BBC-8AB2-737B6ACE908E}" type="presOf" srcId="{11297FBB-5EFC-4FA0-A439-397C2EEA8472}" destId="{5248404C-4937-40A2-9F24-938ADFBE9720}" srcOrd="0" destOrd="0" presId="urn:microsoft.com/office/officeart/2005/8/layout/orgChart1"/>
    <dgm:cxn modelId="{D17E55B5-B59C-4731-8AD0-56C8D0E09005}" type="presOf" srcId="{C4D3D23D-F4B6-4278-84D6-C746002E16B0}" destId="{855E3949-E25D-426F-B1A8-6A0D12BE98BD}" srcOrd="1" destOrd="0" presId="urn:microsoft.com/office/officeart/2005/8/layout/orgChart1"/>
    <dgm:cxn modelId="{46C9410D-809D-4E63-8F4A-01305201DC81}" type="presOf" srcId="{B1A57459-AAC8-4071-9C60-B7F7F03BF989}" destId="{8DB46330-DC88-496F-9594-A446B995B2F6}" srcOrd="1" destOrd="0" presId="urn:microsoft.com/office/officeart/2005/8/layout/orgChart1"/>
    <dgm:cxn modelId="{AB413A31-AFA6-4376-82D0-9A28841ED2F7}" type="presOf" srcId="{DA921F74-F68C-4546-A0CC-D2AF0D94C32F}" destId="{246AE888-ECB5-4C15-8B00-0E82A936D187}" srcOrd="0" destOrd="0" presId="urn:microsoft.com/office/officeart/2005/8/layout/orgChart1"/>
    <dgm:cxn modelId="{621D6D0C-F758-49B2-9106-55EF27FA59DC}" srcId="{C4D3D23D-F4B6-4278-84D6-C746002E16B0}" destId="{583F06EC-56A1-412F-9732-3FA6C3C84211}" srcOrd="1" destOrd="0" parTransId="{9ECB5F88-4645-4AB0-88D8-418010CA321C}" sibTransId="{153CF000-930A-4127-B4BE-487F071A7EE2}"/>
    <dgm:cxn modelId="{DEB76996-E33F-4B1A-9B3A-EC702D73384F}" type="presOf" srcId="{C4D3D23D-F4B6-4278-84D6-C746002E16B0}" destId="{74840FFC-01FC-43A7-928D-7D1A230B7199}" srcOrd="0" destOrd="0" presId="urn:microsoft.com/office/officeart/2005/8/layout/orgChart1"/>
    <dgm:cxn modelId="{47AD0515-6765-44DE-8AEC-7FCE0501CC38}" srcId="{3006EC49-32A2-4248-8772-7CF8C40789FE}" destId="{64713D22-7C95-4128-B13F-6EBEC262DAFF}" srcOrd="1" destOrd="0" parTransId="{511DE89D-5BBB-48FA-A97B-86DBD609B032}" sibTransId="{52A4CB2D-B6E1-4450-ADD2-30FD0E497CA6}"/>
    <dgm:cxn modelId="{4476E590-ED13-4B8F-B8AD-822437AB49DD}" type="presParOf" srcId="{9C299AE8-992D-45F8-A756-6D7823847445}" destId="{9FC340BB-CDBB-4E3F-B499-AC77584AD25F}" srcOrd="0" destOrd="0" presId="urn:microsoft.com/office/officeart/2005/8/layout/orgChart1"/>
    <dgm:cxn modelId="{DCEE8116-FD69-4BF7-9BC3-511FD8C9005B}" type="presParOf" srcId="{9FC340BB-CDBB-4E3F-B499-AC77584AD25F}" destId="{410CFE6B-E315-4708-A1AF-A6EC47483E89}" srcOrd="0" destOrd="0" presId="urn:microsoft.com/office/officeart/2005/8/layout/orgChart1"/>
    <dgm:cxn modelId="{C5B412A5-91A7-457D-925A-A4C7E1ACBA2E}" type="presParOf" srcId="{410CFE6B-E315-4708-A1AF-A6EC47483E89}" destId="{5248404C-4937-40A2-9F24-938ADFBE9720}" srcOrd="0" destOrd="0" presId="urn:microsoft.com/office/officeart/2005/8/layout/orgChart1"/>
    <dgm:cxn modelId="{FF4DB11F-32D8-4F26-BF3A-1E0AF0909E79}" type="presParOf" srcId="{410CFE6B-E315-4708-A1AF-A6EC47483E89}" destId="{BC3555F8-DC10-4E4F-B566-3B9E13EB6311}" srcOrd="1" destOrd="0" presId="urn:microsoft.com/office/officeart/2005/8/layout/orgChart1"/>
    <dgm:cxn modelId="{458C7BCF-7456-46C4-9DEF-302096A399FC}" type="presParOf" srcId="{9FC340BB-CDBB-4E3F-B499-AC77584AD25F}" destId="{EE06FAC9-8FE3-4190-AD43-60358F487605}" srcOrd="1" destOrd="0" presId="urn:microsoft.com/office/officeart/2005/8/layout/orgChart1"/>
    <dgm:cxn modelId="{1F074467-765C-4D65-991A-0D1A45613C45}" type="presParOf" srcId="{EE06FAC9-8FE3-4190-AD43-60358F487605}" destId="{76C2A913-E481-4DF2-9A89-78ED9C530A14}" srcOrd="0" destOrd="0" presId="urn:microsoft.com/office/officeart/2005/8/layout/orgChart1"/>
    <dgm:cxn modelId="{C41A0B87-DC57-4BED-B936-40EB5C6D5ECC}" type="presParOf" srcId="{EE06FAC9-8FE3-4190-AD43-60358F487605}" destId="{4D3D2490-466C-4B64-81FE-75CF19580EEE}" srcOrd="1" destOrd="0" presId="urn:microsoft.com/office/officeart/2005/8/layout/orgChart1"/>
    <dgm:cxn modelId="{5C68CF3D-75BF-47C9-BC4C-9F74950D7CC6}" type="presParOf" srcId="{4D3D2490-466C-4B64-81FE-75CF19580EEE}" destId="{3206ABCE-00B7-4109-ABA1-7DA794411B72}" srcOrd="0" destOrd="0" presId="urn:microsoft.com/office/officeart/2005/8/layout/orgChart1"/>
    <dgm:cxn modelId="{9D14211F-3738-4654-B9CB-53E9F85C672F}" type="presParOf" srcId="{3206ABCE-00B7-4109-ABA1-7DA794411B72}" destId="{C4A7A786-9E8D-4AF7-AB67-1C23CD1C4C16}" srcOrd="0" destOrd="0" presId="urn:microsoft.com/office/officeart/2005/8/layout/orgChart1"/>
    <dgm:cxn modelId="{CC82C495-129F-4F05-9F07-D46B9EB66CFD}" type="presParOf" srcId="{3206ABCE-00B7-4109-ABA1-7DA794411B72}" destId="{DBF98594-6173-4C10-9BE7-245658D6BB61}" srcOrd="1" destOrd="0" presId="urn:microsoft.com/office/officeart/2005/8/layout/orgChart1"/>
    <dgm:cxn modelId="{254849DC-C1C0-4A99-9299-24585FD4A1DD}" type="presParOf" srcId="{4D3D2490-466C-4B64-81FE-75CF19580EEE}" destId="{8548C7D6-05EE-427C-BB0C-48C19CFFCFB8}" srcOrd="1" destOrd="0" presId="urn:microsoft.com/office/officeart/2005/8/layout/orgChart1"/>
    <dgm:cxn modelId="{C2426067-D46A-496C-8169-52131CFF58D1}" type="presParOf" srcId="{4D3D2490-466C-4B64-81FE-75CF19580EEE}" destId="{2BB9AD22-F36E-4C7F-8D29-6C845BCD058D}" srcOrd="2" destOrd="0" presId="urn:microsoft.com/office/officeart/2005/8/layout/orgChart1"/>
    <dgm:cxn modelId="{2492453C-F941-4C5A-AB1D-BB355D3368AA}" type="presParOf" srcId="{EE06FAC9-8FE3-4190-AD43-60358F487605}" destId="{314AF5B8-05A2-49C4-B9DF-30454A1B9019}" srcOrd="2" destOrd="0" presId="urn:microsoft.com/office/officeart/2005/8/layout/orgChart1"/>
    <dgm:cxn modelId="{4946D970-4BDE-4717-A8C5-47003EDD8413}" type="presParOf" srcId="{EE06FAC9-8FE3-4190-AD43-60358F487605}" destId="{5F39145A-4CB7-4DA0-9457-78FF236EE536}" srcOrd="3" destOrd="0" presId="urn:microsoft.com/office/officeart/2005/8/layout/orgChart1"/>
    <dgm:cxn modelId="{8526A60D-BFDA-4B77-B1E2-0A682D44F240}" type="presParOf" srcId="{5F39145A-4CB7-4DA0-9457-78FF236EE536}" destId="{C69D6F93-6D8D-4E19-BC7B-FDE92C858969}" srcOrd="0" destOrd="0" presId="urn:microsoft.com/office/officeart/2005/8/layout/orgChart1"/>
    <dgm:cxn modelId="{6D4913E8-6014-4604-B2D5-865D7DDCA3EF}" type="presParOf" srcId="{C69D6F93-6D8D-4E19-BC7B-FDE92C858969}" destId="{F97A2F14-8FE8-4410-93DA-806788FB8ED3}" srcOrd="0" destOrd="0" presId="urn:microsoft.com/office/officeart/2005/8/layout/orgChart1"/>
    <dgm:cxn modelId="{A89350A5-ECD6-46B2-934B-851BA71FA619}" type="presParOf" srcId="{C69D6F93-6D8D-4E19-BC7B-FDE92C858969}" destId="{F22816D1-F4BA-4A4F-AB15-01C0192E0D6D}" srcOrd="1" destOrd="0" presId="urn:microsoft.com/office/officeart/2005/8/layout/orgChart1"/>
    <dgm:cxn modelId="{482421AB-0A02-43AE-B2D3-269F719B058E}" type="presParOf" srcId="{5F39145A-4CB7-4DA0-9457-78FF236EE536}" destId="{4794FF20-AAAC-4E77-B0E3-135879A16B2E}" srcOrd="1" destOrd="0" presId="urn:microsoft.com/office/officeart/2005/8/layout/orgChart1"/>
    <dgm:cxn modelId="{4796CDE8-7436-479F-B090-21011E022FF5}" type="presParOf" srcId="{4794FF20-AAAC-4E77-B0E3-135879A16B2E}" destId="{310D5020-E0AE-4D4B-B2C0-38D904FFCB13}" srcOrd="0" destOrd="0" presId="urn:microsoft.com/office/officeart/2005/8/layout/orgChart1"/>
    <dgm:cxn modelId="{31856A01-084C-4D66-B6FC-8FFB0BAA9653}" type="presParOf" srcId="{4794FF20-AAAC-4E77-B0E3-135879A16B2E}" destId="{F0A4B6B8-62B3-4667-80C6-9DBD44B75500}" srcOrd="1" destOrd="0" presId="urn:microsoft.com/office/officeart/2005/8/layout/orgChart1"/>
    <dgm:cxn modelId="{D1E2A5D9-5220-4850-8062-61E1386767A8}" type="presParOf" srcId="{F0A4B6B8-62B3-4667-80C6-9DBD44B75500}" destId="{A80A564C-52D1-4DBF-B644-726874F28C72}" srcOrd="0" destOrd="0" presId="urn:microsoft.com/office/officeart/2005/8/layout/orgChart1"/>
    <dgm:cxn modelId="{AE8CAB2C-17A2-4130-AC12-82ED896FFF89}" type="presParOf" srcId="{A80A564C-52D1-4DBF-B644-726874F28C72}" destId="{B14FF56D-1D46-46D2-8DF5-7112B97F1146}" srcOrd="0" destOrd="0" presId="urn:microsoft.com/office/officeart/2005/8/layout/orgChart1"/>
    <dgm:cxn modelId="{828FA67C-3534-4172-B0C3-687B036EDD06}" type="presParOf" srcId="{A80A564C-52D1-4DBF-B644-726874F28C72}" destId="{E53A1ED3-92D9-41DB-A254-5B4E14CF640B}" srcOrd="1" destOrd="0" presId="urn:microsoft.com/office/officeart/2005/8/layout/orgChart1"/>
    <dgm:cxn modelId="{DF7CE055-D3CD-4CE1-BE9F-1F30F79DAAF5}" type="presParOf" srcId="{F0A4B6B8-62B3-4667-80C6-9DBD44B75500}" destId="{6D166990-43D2-4899-AB2F-717C0EE33E20}" srcOrd="1" destOrd="0" presId="urn:microsoft.com/office/officeart/2005/8/layout/orgChart1"/>
    <dgm:cxn modelId="{F74148DC-E8C7-4A6B-A644-7ADC8844AAFF}" type="presParOf" srcId="{F0A4B6B8-62B3-4667-80C6-9DBD44B75500}" destId="{26529E72-D143-47A9-BFD9-F8C40AA4B094}" srcOrd="2" destOrd="0" presId="urn:microsoft.com/office/officeart/2005/8/layout/orgChart1"/>
    <dgm:cxn modelId="{E23B5A62-B4EE-46A2-B5D1-EF14C83C62BA}" type="presParOf" srcId="{4794FF20-AAAC-4E77-B0E3-135879A16B2E}" destId="{71AF1A0C-AE74-4BFC-B542-3E7159E7E6F4}" srcOrd="2" destOrd="0" presId="urn:microsoft.com/office/officeart/2005/8/layout/orgChart1"/>
    <dgm:cxn modelId="{463AABD7-82B1-4DB4-AFB2-6CE817844C9C}" type="presParOf" srcId="{4794FF20-AAAC-4E77-B0E3-135879A16B2E}" destId="{7EABFBB5-B05F-48F0-A9B6-9D6B3EF26E28}" srcOrd="3" destOrd="0" presId="urn:microsoft.com/office/officeart/2005/8/layout/orgChart1"/>
    <dgm:cxn modelId="{4D0BA93A-D058-4E40-9BE9-ABDC24903C81}" type="presParOf" srcId="{7EABFBB5-B05F-48F0-A9B6-9D6B3EF26E28}" destId="{0467AFC5-2E7F-406F-82BC-449ECE2C427E}" srcOrd="0" destOrd="0" presId="urn:microsoft.com/office/officeart/2005/8/layout/orgChart1"/>
    <dgm:cxn modelId="{2F3353F9-770D-494C-90AF-33F862EAB2B8}" type="presParOf" srcId="{0467AFC5-2E7F-406F-82BC-449ECE2C427E}" destId="{22FCB5CC-44CE-42F4-BB7B-3854FC288400}" srcOrd="0" destOrd="0" presId="urn:microsoft.com/office/officeart/2005/8/layout/orgChart1"/>
    <dgm:cxn modelId="{069F9EAF-3433-43B8-AFA4-410C723F9BA0}" type="presParOf" srcId="{0467AFC5-2E7F-406F-82BC-449ECE2C427E}" destId="{731B2A4A-9E35-4279-94E5-9D66DD75AC7E}" srcOrd="1" destOrd="0" presId="urn:microsoft.com/office/officeart/2005/8/layout/orgChart1"/>
    <dgm:cxn modelId="{5966539F-60E4-4155-873A-29A6CDA220C1}" type="presParOf" srcId="{7EABFBB5-B05F-48F0-A9B6-9D6B3EF26E28}" destId="{FAD49920-2E8C-44F6-895E-98CAD6DBE849}" srcOrd="1" destOrd="0" presId="urn:microsoft.com/office/officeart/2005/8/layout/orgChart1"/>
    <dgm:cxn modelId="{25EBB6A7-EC69-4654-83AA-B5A252F9D744}" type="presParOf" srcId="{7EABFBB5-B05F-48F0-A9B6-9D6B3EF26E28}" destId="{4128F17E-7979-4314-B0D3-38BD5E8DAC9B}" srcOrd="2" destOrd="0" presId="urn:microsoft.com/office/officeart/2005/8/layout/orgChart1"/>
    <dgm:cxn modelId="{7C5D4F75-AEBC-4615-81F1-E3D6D9495122}" type="presParOf" srcId="{5F39145A-4CB7-4DA0-9457-78FF236EE536}" destId="{5D76F8C9-E585-431F-A6F0-875D5C2F5607}" srcOrd="2" destOrd="0" presId="urn:microsoft.com/office/officeart/2005/8/layout/orgChart1"/>
    <dgm:cxn modelId="{FF7199C0-F2D7-42DD-8C8A-E8AFB9BA45F3}" type="presParOf" srcId="{EE06FAC9-8FE3-4190-AD43-60358F487605}" destId="{BF892A2B-D47A-412A-B75F-F1F2809D4067}" srcOrd="4" destOrd="0" presId="urn:microsoft.com/office/officeart/2005/8/layout/orgChart1"/>
    <dgm:cxn modelId="{4AD527D3-2E47-46F3-A3A6-7C8FA16BB0EC}" type="presParOf" srcId="{EE06FAC9-8FE3-4190-AD43-60358F487605}" destId="{3DFE4E2A-B650-4A32-8836-AE342BA0C193}" srcOrd="5" destOrd="0" presId="urn:microsoft.com/office/officeart/2005/8/layout/orgChart1"/>
    <dgm:cxn modelId="{F9B0C885-7B37-4293-8DB1-98FA981EAD1C}" type="presParOf" srcId="{3DFE4E2A-B650-4A32-8836-AE342BA0C193}" destId="{9AE33E3B-54E7-40E0-A9EE-EBBA530FEC3F}" srcOrd="0" destOrd="0" presId="urn:microsoft.com/office/officeart/2005/8/layout/orgChart1"/>
    <dgm:cxn modelId="{D2682C1A-F7E2-4225-A838-36DDD674F953}" type="presParOf" srcId="{9AE33E3B-54E7-40E0-A9EE-EBBA530FEC3F}" destId="{74840FFC-01FC-43A7-928D-7D1A230B7199}" srcOrd="0" destOrd="0" presId="urn:microsoft.com/office/officeart/2005/8/layout/orgChart1"/>
    <dgm:cxn modelId="{B21543DB-FCB0-4F0C-B89F-A87C4F7A7B54}" type="presParOf" srcId="{9AE33E3B-54E7-40E0-A9EE-EBBA530FEC3F}" destId="{855E3949-E25D-426F-B1A8-6A0D12BE98BD}" srcOrd="1" destOrd="0" presId="urn:microsoft.com/office/officeart/2005/8/layout/orgChart1"/>
    <dgm:cxn modelId="{80FCF45A-B3E9-4C70-A333-AC48CFFC65B3}" type="presParOf" srcId="{3DFE4E2A-B650-4A32-8836-AE342BA0C193}" destId="{ADF8154D-AAD4-486A-A5D2-1316A950E645}" srcOrd="1" destOrd="0" presId="urn:microsoft.com/office/officeart/2005/8/layout/orgChart1"/>
    <dgm:cxn modelId="{5BE431EA-313A-42D9-A4D7-8CCAC18F8CEF}" type="presParOf" srcId="{ADF8154D-AAD4-486A-A5D2-1316A950E645}" destId="{42696EE2-2B4C-4933-A2B9-2AEF03A31298}" srcOrd="0" destOrd="0" presId="urn:microsoft.com/office/officeart/2005/8/layout/orgChart1"/>
    <dgm:cxn modelId="{A2DCC934-A14C-49BD-B3DE-94F24CFE6A40}" type="presParOf" srcId="{ADF8154D-AAD4-486A-A5D2-1316A950E645}" destId="{506BE3FD-3DBE-4C15-833F-A1BEA7E9DB12}" srcOrd="1" destOrd="0" presId="urn:microsoft.com/office/officeart/2005/8/layout/orgChart1"/>
    <dgm:cxn modelId="{C3BB1BDB-5AC1-4B18-93FF-3A54EEE46DE1}" type="presParOf" srcId="{506BE3FD-3DBE-4C15-833F-A1BEA7E9DB12}" destId="{2664B183-13A1-46DA-87BD-1E8639BBEE34}" srcOrd="0" destOrd="0" presId="urn:microsoft.com/office/officeart/2005/8/layout/orgChart1"/>
    <dgm:cxn modelId="{754A9784-BF38-4C77-A301-A79C831D090C}" type="presParOf" srcId="{2664B183-13A1-46DA-87BD-1E8639BBEE34}" destId="{F43186EE-88B4-4660-8566-5E2B934201DE}" srcOrd="0" destOrd="0" presId="urn:microsoft.com/office/officeart/2005/8/layout/orgChart1"/>
    <dgm:cxn modelId="{9D0A44CE-1581-4313-985F-A2E2844FC7B2}" type="presParOf" srcId="{2664B183-13A1-46DA-87BD-1E8639BBEE34}" destId="{CC6D06C2-2FE9-4571-BE39-0F414C07FC52}" srcOrd="1" destOrd="0" presId="urn:microsoft.com/office/officeart/2005/8/layout/orgChart1"/>
    <dgm:cxn modelId="{6FA93164-BF0C-4B04-AF99-CF0A8140F66E}" type="presParOf" srcId="{506BE3FD-3DBE-4C15-833F-A1BEA7E9DB12}" destId="{47851D26-46D3-4B63-8ACD-F80DD0F3D47E}" srcOrd="1" destOrd="0" presId="urn:microsoft.com/office/officeart/2005/8/layout/orgChart1"/>
    <dgm:cxn modelId="{D8226435-8E7C-4638-AF38-B3B7EEA29910}" type="presParOf" srcId="{506BE3FD-3DBE-4C15-833F-A1BEA7E9DB12}" destId="{F3AEC131-3C72-471A-97E5-D8217444A022}" srcOrd="2" destOrd="0" presId="urn:microsoft.com/office/officeart/2005/8/layout/orgChart1"/>
    <dgm:cxn modelId="{64F075DB-87F7-4A1C-A6DB-557038C53C65}" type="presParOf" srcId="{ADF8154D-AAD4-486A-A5D2-1316A950E645}" destId="{02A5DA09-FE89-4D78-838A-654A2C17C42A}" srcOrd="2" destOrd="0" presId="urn:microsoft.com/office/officeart/2005/8/layout/orgChart1"/>
    <dgm:cxn modelId="{DDC5093A-042A-4486-A4EE-2BB51DCC3EA4}" type="presParOf" srcId="{ADF8154D-AAD4-486A-A5D2-1316A950E645}" destId="{CB8BE9EC-3FBD-4563-803C-5B34631FB3CE}" srcOrd="3" destOrd="0" presId="urn:microsoft.com/office/officeart/2005/8/layout/orgChart1"/>
    <dgm:cxn modelId="{93F5DDEA-CFF1-4CD6-A5AA-1FD249EDB7B4}" type="presParOf" srcId="{CB8BE9EC-3FBD-4563-803C-5B34631FB3CE}" destId="{70F79AAF-4D7E-4766-920F-C11619EEEF2D}" srcOrd="0" destOrd="0" presId="urn:microsoft.com/office/officeart/2005/8/layout/orgChart1"/>
    <dgm:cxn modelId="{D60E2DB9-819C-4828-B2B8-412C437A1549}" type="presParOf" srcId="{70F79AAF-4D7E-4766-920F-C11619EEEF2D}" destId="{6F43CAA0-56E1-4698-B7DD-18688BF3AF43}" srcOrd="0" destOrd="0" presId="urn:microsoft.com/office/officeart/2005/8/layout/orgChart1"/>
    <dgm:cxn modelId="{CC02DBDB-CA74-443C-A3D6-784B70C04163}" type="presParOf" srcId="{70F79AAF-4D7E-4766-920F-C11619EEEF2D}" destId="{A15454CE-1E6F-4B5F-8574-0CF17A1AB188}" srcOrd="1" destOrd="0" presId="urn:microsoft.com/office/officeart/2005/8/layout/orgChart1"/>
    <dgm:cxn modelId="{041E870E-5756-436B-93C0-31C878F0209E}" type="presParOf" srcId="{CB8BE9EC-3FBD-4563-803C-5B34631FB3CE}" destId="{62666A5A-0DFB-4D63-9663-F84F44850AA0}" srcOrd="1" destOrd="0" presId="urn:microsoft.com/office/officeart/2005/8/layout/orgChart1"/>
    <dgm:cxn modelId="{138B99EF-1025-46EB-A732-26B041F8F673}" type="presParOf" srcId="{CB8BE9EC-3FBD-4563-803C-5B34631FB3CE}" destId="{F2AFBA97-F656-401B-B7E3-F277AE6D2432}" srcOrd="2" destOrd="0" presId="urn:microsoft.com/office/officeart/2005/8/layout/orgChart1"/>
    <dgm:cxn modelId="{0C9F15DA-7434-45C6-9FC6-7A2E47E58ADF}" type="presParOf" srcId="{3DFE4E2A-B650-4A32-8836-AE342BA0C193}" destId="{8E408BAA-D406-445C-83AD-809CC246BAE3}" srcOrd="2" destOrd="0" presId="urn:microsoft.com/office/officeart/2005/8/layout/orgChart1"/>
    <dgm:cxn modelId="{4F6B1DDB-173D-4720-A6CC-E05305AB5855}" type="presParOf" srcId="{9FC340BB-CDBB-4E3F-B499-AC77584AD25F}" destId="{A794C1C6-DBA5-41D5-A652-12A1E9560622}" srcOrd="2" destOrd="0" presId="urn:microsoft.com/office/officeart/2005/8/layout/orgChart1"/>
    <dgm:cxn modelId="{CC1FB6DE-A2A2-40EF-A1B5-39C9087EEB56}" type="presParOf" srcId="{A794C1C6-DBA5-41D5-A652-12A1E9560622}" destId="{246AE888-ECB5-4C15-8B00-0E82A936D187}" srcOrd="0" destOrd="0" presId="urn:microsoft.com/office/officeart/2005/8/layout/orgChart1"/>
    <dgm:cxn modelId="{97DB23C5-CC96-4C0A-A48A-12C5938926AA}" type="presParOf" srcId="{A794C1C6-DBA5-41D5-A652-12A1E9560622}" destId="{5301C3B7-0BBA-4BF8-95BC-F13B2B8658B8}" srcOrd="1" destOrd="0" presId="urn:microsoft.com/office/officeart/2005/8/layout/orgChart1"/>
    <dgm:cxn modelId="{D57878D0-ADC6-4918-82F8-411528192E6E}" type="presParOf" srcId="{5301C3B7-0BBA-4BF8-95BC-F13B2B8658B8}" destId="{9D64C55B-A5A8-4443-991E-ABE4646F9ECC}" srcOrd="0" destOrd="0" presId="urn:microsoft.com/office/officeart/2005/8/layout/orgChart1"/>
    <dgm:cxn modelId="{C4486CDC-C71B-4F57-8AB8-3D24D83ABB81}" type="presParOf" srcId="{9D64C55B-A5A8-4443-991E-ABE4646F9ECC}" destId="{B256E08A-B3CA-42B3-B5D3-6C81F28159CB}" srcOrd="0" destOrd="0" presId="urn:microsoft.com/office/officeart/2005/8/layout/orgChart1"/>
    <dgm:cxn modelId="{B842955D-D51F-49B1-ACFA-344DD87DC8A2}" type="presParOf" srcId="{9D64C55B-A5A8-4443-991E-ABE4646F9ECC}" destId="{8DB46330-DC88-496F-9594-A446B995B2F6}" srcOrd="1" destOrd="0" presId="urn:microsoft.com/office/officeart/2005/8/layout/orgChart1"/>
    <dgm:cxn modelId="{AB45D186-3F57-4D4C-BB80-A22FB930CF21}" type="presParOf" srcId="{5301C3B7-0BBA-4BF8-95BC-F13B2B8658B8}" destId="{DA10183A-9CE3-4874-959A-E92277D3C0B6}" srcOrd="1" destOrd="0" presId="urn:microsoft.com/office/officeart/2005/8/layout/orgChart1"/>
    <dgm:cxn modelId="{5ACE2F13-0957-4D69-8D83-07E6D408BFF2}" type="presParOf" srcId="{5301C3B7-0BBA-4BF8-95BC-F13B2B8658B8}" destId="{7EF52B7B-9316-4E1D-9CFE-4CA74261E5AC}"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AE888-ECB5-4C15-8B00-0E82A936D187}">
      <dsp:nvSpPr>
        <dsp:cNvPr id="0" name=""/>
        <dsp:cNvSpPr/>
      </dsp:nvSpPr>
      <dsp:spPr>
        <a:xfrm>
          <a:off x="2098854" y="2157414"/>
          <a:ext cx="880824" cy="427789"/>
        </a:xfrm>
        <a:custGeom>
          <a:avLst/>
          <a:gdLst/>
          <a:ahLst/>
          <a:cxnLst/>
          <a:rect l="0" t="0" r="0" b="0"/>
          <a:pathLst>
            <a:path>
              <a:moveTo>
                <a:pt x="880824" y="0"/>
              </a:moveTo>
              <a:lnTo>
                <a:pt x="880824" y="427789"/>
              </a:lnTo>
              <a:lnTo>
                <a:pt x="0" y="42778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2A5DA09-FE89-4D78-838A-654A2C17C42A}">
      <dsp:nvSpPr>
        <dsp:cNvPr id="0" name=""/>
        <dsp:cNvSpPr/>
      </dsp:nvSpPr>
      <dsp:spPr>
        <a:xfrm>
          <a:off x="4427624" y="4443417"/>
          <a:ext cx="847552" cy="195169"/>
        </a:xfrm>
        <a:custGeom>
          <a:avLst/>
          <a:gdLst/>
          <a:ahLst/>
          <a:cxnLst/>
          <a:rect l="0" t="0" r="0" b="0"/>
          <a:pathLst>
            <a:path>
              <a:moveTo>
                <a:pt x="0" y="0"/>
              </a:moveTo>
              <a:lnTo>
                <a:pt x="0" y="76136"/>
              </a:lnTo>
              <a:lnTo>
                <a:pt x="847552" y="76136"/>
              </a:lnTo>
              <a:lnTo>
                <a:pt x="847552" y="19516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2696EE2-2B4C-4933-A2B9-2AEF03A31298}">
      <dsp:nvSpPr>
        <dsp:cNvPr id="0" name=""/>
        <dsp:cNvSpPr/>
      </dsp:nvSpPr>
      <dsp:spPr>
        <a:xfrm>
          <a:off x="3614829" y="4443417"/>
          <a:ext cx="812794" cy="195169"/>
        </a:xfrm>
        <a:custGeom>
          <a:avLst/>
          <a:gdLst/>
          <a:ahLst/>
          <a:cxnLst/>
          <a:rect l="0" t="0" r="0" b="0"/>
          <a:pathLst>
            <a:path>
              <a:moveTo>
                <a:pt x="812794" y="0"/>
              </a:moveTo>
              <a:lnTo>
                <a:pt x="812794" y="76136"/>
              </a:lnTo>
              <a:lnTo>
                <a:pt x="0" y="76136"/>
              </a:lnTo>
              <a:lnTo>
                <a:pt x="0" y="19516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BF892A2B-D47A-412A-B75F-F1F2809D4067}">
      <dsp:nvSpPr>
        <dsp:cNvPr id="0" name=""/>
        <dsp:cNvSpPr/>
      </dsp:nvSpPr>
      <dsp:spPr>
        <a:xfrm>
          <a:off x="2979678" y="2157414"/>
          <a:ext cx="1447945" cy="1719177"/>
        </a:xfrm>
        <a:custGeom>
          <a:avLst/>
          <a:gdLst/>
          <a:ahLst/>
          <a:cxnLst/>
          <a:rect l="0" t="0" r="0" b="0"/>
          <a:pathLst>
            <a:path>
              <a:moveTo>
                <a:pt x="0" y="0"/>
              </a:moveTo>
              <a:lnTo>
                <a:pt x="0" y="1600143"/>
              </a:lnTo>
              <a:lnTo>
                <a:pt x="1447945" y="1600143"/>
              </a:lnTo>
              <a:lnTo>
                <a:pt x="1447945" y="1719177"/>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71AF1A0C-AE74-4BFC-B542-3E7159E7E6F4}">
      <dsp:nvSpPr>
        <dsp:cNvPr id="0" name=""/>
        <dsp:cNvSpPr/>
      </dsp:nvSpPr>
      <dsp:spPr>
        <a:xfrm>
          <a:off x="1481229" y="4443417"/>
          <a:ext cx="812794" cy="195169"/>
        </a:xfrm>
        <a:custGeom>
          <a:avLst/>
          <a:gdLst/>
          <a:ahLst/>
          <a:cxnLst/>
          <a:rect l="0" t="0" r="0" b="0"/>
          <a:pathLst>
            <a:path>
              <a:moveTo>
                <a:pt x="0" y="0"/>
              </a:moveTo>
              <a:lnTo>
                <a:pt x="0" y="76136"/>
              </a:lnTo>
              <a:lnTo>
                <a:pt x="812794" y="76136"/>
              </a:lnTo>
              <a:lnTo>
                <a:pt x="812794" y="19516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10D5020-E0AE-4D4B-B2C0-38D904FFCB13}">
      <dsp:nvSpPr>
        <dsp:cNvPr id="0" name=""/>
        <dsp:cNvSpPr/>
      </dsp:nvSpPr>
      <dsp:spPr>
        <a:xfrm>
          <a:off x="652371" y="4443417"/>
          <a:ext cx="828858" cy="195169"/>
        </a:xfrm>
        <a:custGeom>
          <a:avLst/>
          <a:gdLst/>
          <a:ahLst/>
          <a:cxnLst/>
          <a:rect l="0" t="0" r="0" b="0"/>
          <a:pathLst>
            <a:path>
              <a:moveTo>
                <a:pt x="828858" y="0"/>
              </a:moveTo>
              <a:lnTo>
                <a:pt x="828858" y="76136"/>
              </a:lnTo>
              <a:lnTo>
                <a:pt x="0" y="76136"/>
              </a:lnTo>
              <a:lnTo>
                <a:pt x="0" y="19516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14AF5B8-05A2-49C4-B9DF-30454A1B9019}">
      <dsp:nvSpPr>
        <dsp:cNvPr id="0" name=""/>
        <dsp:cNvSpPr/>
      </dsp:nvSpPr>
      <dsp:spPr>
        <a:xfrm>
          <a:off x="1481229" y="2157414"/>
          <a:ext cx="1498449" cy="1719177"/>
        </a:xfrm>
        <a:custGeom>
          <a:avLst/>
          <a:gdLst/>
          <a:ahLst/>
          <a:cxnLst/>
          <a:rect l="0" t="0" r="0" b="0"/>
          <a:pathLst>
            <a:path>
              <a:moveTo>
                <a:pt x="1498449" y="0"/>
              </a:moveTo>
              <a:lnTo>
                <a:pt x="1498449" y="1600143"/>
              </a:lnTo>
              <a:lnTo>
                <a:pt x="0" y="1600143"/>
              </a:lnTo>
              <a:lnTo>
                <a:pt x="0" y="1719177"/>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76C2A913-E481-4DF2-9A89-78ED9C530A14}">
      <dsp:nvSpPr>
        <dsp:cNvPr id="0" name=""/>
        <dsp:cNvSpPr/>
      </dsp:nvSpPr>
      <dsp:spPr>
        <a:xfrm>
          <a:off x="2979678" y="2157414"/>
          <a:ext cx="1092352" cy="855572"/>
        </a:xfrm>
        <a:custGeom>
          <a:avLst/>
          <a:gdLst/>
          <a:ahLst/>
          <a:cxnLst/>
          <a:rect l="0" t="0" r="0" b="0"/>
          <a:pathLst>
            <a:path>
              <a:moveTo>
                <a:pt x="0" y="0"/>
              </a:moveTo>
              <a:lnTo>
                <a:pt x="0" y="736539"/>
              </a:lnTo>
              <a:lnTo>
                <a:pt x="1092352" y="736539"/>
              </a:lnTo>
              <a:lnTo>
                <a:pt x="1092352" y="85557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248404C-4937-40A2-9F24-938ADFBE9720}">
      <dsp:nvSpPr>
        <dsp:cNvPr id="0" name=""/>
        <dsp:cNvSpPr/>
      </dsp:nvSpPr>
      <dsp:spPr>
        <a:xfrm>
          <a:off x="2184399" y="1590588"/>
          <a:ext cx="1590558"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Chief of Police</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2184399" y="1590588"/>
        <a:ext cx="1590558" cy="566825"/>
      </dsp:txXfrm>
    </dsp:sp>
    <dsp:sp modelId="{C4A7A786-9E8D-4AF7-AB67-1C23CD1C4C16}">
      <dsp:nvSpPr>
        <dsp:cNvPr id="0" name=""/>
        <dsp:cNvSpPr/>
      </dsp:nvSpPr>
      <dsp:spPr>
        <a:xfrm>
          <a:off x="3505205" y="3012987"/>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Lieutenant</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3505205" y="3012987"/>
        <a:ext cx="1133651" cy="566825"/>
      </dsp:txXfrm>
    </dsp:sp>
    <dsp:sp modelId="{F97A2F14-8FE8-4410-93DA-806788FB8ED3}">
      <dsp:nvSpPr>
        <dsp:cNvPr id="0" name=""/>
        <dsp:cNvSpPr/>
      </dsp:nvSpPr>
      <dsp:spPr>
        <a:xfrm>
          <a:off x="914403" y="3876591"/>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Sergeant</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914403" y="3876591"/>
        <a:ext cx="1133651" cy="566825"/>
      </dsp:txXfrm>
    </dsp:sp>
    <dsp:sp modelId="{B14FF56D-1D46-46D2-8DF5-7112B97F1146}">
      <dsp:nvSpPr>
        <dsp:cNvPr id="0" name=""/>
        <dsp:cNvSpPr/>
      </dsp:nvSpPr>
      <dsp:spPr>
        <a:xfrm>
          <a:off x="85545" y="4638587"/>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85545" y="4638587"/>
        <a:ext cx="1133651" cy="566825"/>
      </dsp:txXfrm>
    </dsp:sp>
    <dsp:sp modelId="{22FCB5CC-44CE-42F4-BB7B-3854FC288400}">
      <dsp:nvSpPr>
        <dsp:cNvPr id="0" name=""/>
        <dsp:cNvSpPr/>
      </dsp:nvSpPr>
      <dsp:spPr>
        <a:xfrm>
          <a:off x="1727197" y="4638587"/>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1727197" y="4638587"/>
        <a:ext cx="1133651" cy="566825"/>
      </dsp:txXfrm>
    </dsp:sp>
    <dsp:sp modelId="{74840FFC-01FC-43A7-928D-7D1A230B7199}">
      <dsp:nvSpPr>
        <dsp:cNvPr id="0" name=""/>
        <dsp:cNvSpPr/>
      </dsp:nvSpPr>
      <dsp:spPr>
        <a:xfrm>
          <a:off x="3860798" y="3876591"/>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Sergeant</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3860798" y="3876591"/>
        <a:ext cx="1133651" cy="566825"/>
      </dsp:txXfrm>
    </dsp:sp>
    <dsp:sp modelId="{F43186EE-88B4-4660-8566-5E2B934201DE}">
      <dsp:nvSpPr>
        <dsp:cNvPr id="0" name=""/>
        <dsp:cNvSpPr/>
      </dsp:nvSpPr>
      <dsp:spPr>
        <a:xfrm>
          <a:off x="3048004" y="4638587"/>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3048004" y="4638587"/>
        <a:ext cx="1133651" cy="566825"/>
      </dsp:txXfrm>
    </dsp:sp>
    <dsp:sp modelId="{6F43CAA0-56E1-4698-B7DD-18688BF3AF43}">
      <dsp:nvSpPr>
        <dsp:cNvPr id="0" name=""/>
        <dsp:cNvSpPr/>
      </dsp:nvSpPr>
      <dsp:spPr>
        <a:xfrm>
          <a:off x="4708350" y="4638587"/>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Officer</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4708350" y="4638587"/>
        <a:ext cx="1133651" cy="566825"/>
      </dsp:txXfrm>
    </dsp:sp>
    <dsp:sp modelId="{B256E08A-B3CA-42B3-B5D3-6C81F28159CB}">
      <dsp:nvSpPr>
        <dsp:cNvPr id="0" name=""/>
        <dsp:cNvSpPr/>
      </dsp:nvSpPr>
      <dsp:spPr>
        <a:xfrm>
          <a:off x="965202" y="2301790"/>
          <a:ext cx="1133651" cy="56682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altLang="en-US" sz="1300" b="0" i="0" u="none" strike="noStrike" kern="1200" cap="none" normalizeH="0" baseline="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rPr>
            <a:t>Administrative Assistant</a:t>
          </a:r>
          <a:endParaRPr kumimoji="0" lang="en-US" altLang="en-US" sz="1300" b="0" i="0" u="none" strike="noStrike" kern="1200" cap="none" normalizeH="0" baseline="0" dirty="0" smtClean="0">
            <a:ln/>
            <a:solidFill>
              <a:sysClr val="windowText" lastClr="000000">
                <a:hueOff val="0"/>
                <a:satOff val="0"/>
                <a:lumOff val="0"/>
                <a:alphaOff val="0"/>
              </a:sysClr>
            </a:solidFill>
            <a:effectLst/>
            <a:latin typeface="High Tower Text" panose="02040502050506030303" pitchFamily="18" charset="0"/>
            <a:ea typeface="Tahoma" panose="020B0604030504040204" pitchFamily="34" charset="0"/>
            <a:cs typeface="Arial" panose="020B0604020202020204" pitchFamily="34" charset="0"/>
          </a:endParaRPr>
        </a:p>
      </dsp:txBody>
      <dsp:txXfrm>
        <a:off x="965202" y="2301790"/>
        <a:ext cx="1133651" cy="566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7515A-3C52-4506-81B4-85FD4527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19968</Words>
  <Characters>108801</Characters>
  <Application>Microsoft Office Word</Application>
  <DocSecurity>0</DocSecurity>
  <Lines>906</Lines>
  <Paragraphs>257</Paragraphs>
  <ScaleCrop>false</ScaleCrop>
  <HeadingPairs>
    <vt:vector size="2" baseType="variant">
      <vt:variant>
        <vt:lpstr>Title</vt:lpstr>
      </vt:variant>
      <vt:variant>
        <vt:i4>1</vt:i4>
      </vt:variant>
    </vt:vector>
  </HeadingPairs>
  <TitlesOfParts>
    <vt:vector size="1" baseType="lpstr">
      <vt:lpstr>Woodrow Wilson Rehabilitation Center Police Department</vt:lpstr>
    </vt:vector>
  </TitlesOfParts>
  <Company>Virginia IT Infrastructure Partnership</Company>
  <LinksUpToDate>false</LinksUpToDate>
  <CharactersWithSpaces>128512</CharactersWithSpaces>
  <SharedDoc>false</SharedDoc>
  <HLinks>
    <vt:vector size="138" baseType="variant">
      <vt:variant>
        <vt:i4>2162745</vt:i4>
      </vt:variant>
      <vt:variant>
        <vt:i4>72</vt:i4>
      </vt:variant>
      <vt:variant>
        <vt:i4>0</vt:i4>
      </vt:variant>
      <vt:variant>
        <vt:i4>5</vt:i4>
      </vt:variant>
      <vt:variant>
        <vt:lpwstr>http://www.211virginia.org/</vt:lpwstr>
      </vt:variant>
      <vt:variant>
        <vt:lpwstr/>
      </vt:variant>
      <vt:variant>
        <vt:i4>5242911</vt:i4>
      </vt:variant>
      <vt:variant>
        <vt:i4>69</vt:i4>
      </vt:variant>
      <vt:variant>
        <vt:i4>0</vt:i4>
      </vt:variant>
      <vt:variant>
        <vt:i4>5</vt:i4>
      </vt:variant>
      <vt:variant>
        <vt:lpwstr>http://www.saara.org/</vt:lpwstr>
      </vt:variant>
      <vt:variant>
        <vt:lpwstr/>
      </vt:variant>
      <vt:variant>
        <vt:i4>2359343</vt:i4>
      </vt:variant>
      <vt:variant>
        <vt:i4>66</vt:i4>
      </vt:variant>
      <vt:variant>
        <vt:i4>0</vt:i4>
      </vt:variant>
      <vt:variant>
        <vt:i4>5</vt:i4>
      </vt:variant>
      <vt:variant>
        <vt:lpwstr>http://www2.ed.gov/about/offices/list/osdfs/index.html</vt:lpwstr>
      </vt:variant>
      <vt:variant>
        <vt:lpwstr/>
      </vt:variant>
      <vt:variant>
        <vt:i4>2359344</vt:i4>
      </vt:variant>
      <vt:variant>
        <vt:i4>63</vt:i4>
      </vt:variant>
      <vt:variant>
        <vt:i4>0</vt:i4>
      </vt:variant>
      <vt:variant>
        <vt:i4>5</vt:i4>
      </vt:variant>
      <vt:variant>
        <vt:lpwstr>http://www.mencanstoprape.org/</vt:lpwstr>
      </vt:variant>
      <vt:variant>
        <vt:lpwstr/>
      </vt:variant>
      <vt:variant>
        <vt:i4>4194307</vt:i4>
      </vt:variant>
      <vt:variant>
        <vt:i4>60</vt:i4>
      </vt:variant>
      <vt:variant>
        <vt:i4>0</vt:i4>
      </vt:variant>
      <vt:variant>
        <vt:i4>5</vt:i4>
      </vt:variant>
      <vt:variant>
        <vt:lpwstr>http://www.loveisrespect.org/</vt:lpwstr>
      </vt:variant>
      <vt:variant>
        <vt:lpwstr/>
      </vt:variant>
      <vt:variant>
        <vt:i4>3211305</vt:i4>
      </vt:variant>
      <vt:variant>
        <vt:i4>57</vt:i4>
      </vt:variant>
      <vt:variant>
        <vt:i4>0</vt:i4>
      </vt:variant>
      <vt:variant>
        <vt:i4>5</vt:i4>
      </vt:variant>
      <vt:variant>
        <vt:lpwstr>http://www.vahealth.org/Injury/</vt:lpwstr>
      </vt:variant>
      <vt:variant>
        <vt:lpwstr/>
      </vt:variant>
      <vt:variant>
        <vt:i4>6357105</vt:i4>
      </vt:variant>
      <vt:variant>
        <vt:i4>54</vt:i4>
      </vt:variant>
      <vt:variant>
        <vt:i4>0</vt:i4>
      </vt:variant>
      <vt:variant>
        <vt:i4>5</vt:i4>
      </vt:variant>
      <vt:variant>
        <vt:lpwstr>http://www.ncvc.org/ncvc/Main.aspx</vt:lpwstr>
      </vt:variant>
      <vt:variant>
        <vt:lpwstr/>
      </vt:variant>
      <vt:variant>
        <vt:i4>7536699</vt:i4>
      </vt:variant>
      <vt:variant>
        <vt:i4>51</vt:i4>
      </vt:variant>
      <vt:variant>
        <vt:i4>0</vt:i4>
      </vt:variant>
      <vt:variant>
        <vt:i4>5</vt:i4>
      </vt:variant>
      <vt:variant>
        <vt:lpwstr>http://www.crimevictims.gov/flash.html</vt:lpwstr>
      </vt:variant>
      <vt:variant>
        <vt:lpwstr/>
      </vt:variant>
      <vt:variant>
        <vt:i4>7274601</vt:i4>
      </vt:variant>
      <vt:variant>
        <vt:i4>48</vt:i4>
      </vt:variant>
      <vt:variant>
        <vt:i4>0</vt:i4>
      </vt:variant>
      <vt:variant>
        <vt:i4>5</vt:i4>
      </vt:variant>
      <vt:variant>
        <vt:lpwstr>http://youthviolence.edschool.virginia.edu/</vt:lpwstr>
      </vt:variant>
      <vt:variant>
        <vt:lpwstr/>
      </vt:variant>
      <vt:variant>
        <vt:i4>1441794</vt:i4>
      </vt:variant>
      <vt:variant>
        <vt:i4>45</vt:i4>
      </vt:variant>
      <vt:variant>
        <vt:i4>0</vt:i4>
      </vt:variant>
      <vt:variant>
        <vt:i4>5</vt:i4>
      </vt:variant>
      <vt:variant>
        <vt:lpwstr>http://www.vopa.state.va.us/</vt:lpwstr>
      </vt:variant>
      <vt:variant>
        <vt:lpwstr/>
      </vt:variant>
      <vt:variant>
        <vt:i4>3276917</vt:i4>
      </vt:variant>
      <vt:variant>
        <vt:i4>42</vt:i4>
      </vt:variant>
      <vt:variant>
        <vt:i4>0</vt:i4>
      </vt:variant>
      <vt:variant>
        <vt:i4>5</vt:i4>
      </vt:variant>
      <vt:variant>
        <vt:lpwstr>http://www.vsp.state.va.us/MissingPersons.shtm</vt:lpwstr>
      </vt:variant>
      <vt:variant>
        <vt:lpwstr/>
      </vt:variant>
      <vt:variant>
        <vt:i4>8257569</vt:i4>
      </vt:variant>
      <vt:variant>
        <vt:i4>39</vt:i4>
      </vt:variant>
      <vt:variant>
        <vt:i4>0</vt:i4>
      </vt:variant>
      <vt:variant>
        <vt:i4>5</vt:i4>
      </vt:variant>
      <vt:variant>
        <vt:lpwstr>http://www.vsp.state.va.us/MissingChildren.shtm</vt:lpwstr>
      </vt:variant>
      <vt:variant>
        <vt:lpwstr/>
      </vt:variant>
      <vt:variant>
        <vt:i4>5308432</vt:i4>
      </vt:variant>
      <vt:variant>
        <vt:i4>36</vt:i4>
      </vt:variant>
      <vt:variant>
        <vt:i4>0</vt:i4>
      </vt:variant>
      <vt:variant>
        <vt:i4>5</vt:i4>
      </vt:variant>
      <vt:variant>
        <vt:lpwstr>http://www.vasenioralert.com/</vt:lpwstr>
      </vt:variant>
      <vt:variant>
        <vt:lpwstr/>
      </vt:variant>
      <vt:variant>
        <vt:i4>6029383</vt:i4>
      </vt:variant>
      <vt:variant>
        <vt:i4>33</vt:i4>
      </vt:variant>
      <vt:variant>
        <vt:i4>0</vt:i4>
      </vt:variant>
      <vt:variant>
        <vt:i4>5</vt:i4>
      </vt:variant>
      <vt:variant>
        <vt:lpwstr>http://www.vaamberalert.com/</vt:lpwstr>
      </vt:variant>
      <vt:variant>
        <vt:lpwstr/>
      </vt:variant>
      <vt:variant>
        <vt:i4>1310807</vt:i4>
      </vt:variant>
      <vt:variant>
        <vt:i4>30</vt:i4>
      </vt:variant>
      <vt:variant>
        <vt:i4>0</vt:i4>
      </vt:variant>
      <vt:variant>
        <vt:i4>5</vt:i4>
      </vt:variant>
      <vt:variant>
        <vt:lpwstr>http://www.vsp.state.va.us/WantedPersons.shtm</vt:lpwstr>
      </vt:variant>
      <vt:variant>
        <vt:lpwstr/>
      </vt:variant>
      <vt:variant>
        <vt:i4>9</vt:i4>
      </vt:variant>
      <vt:variant>
        <vt:i4>27</vt:i4>
      </vt:variant>
      <vt:variant>
        <vt:i4>0</vt:i4>
      </vt:variant>
      <vt:variant>
        <vt:i4>5</vt:i4>
      </vt:variant>
      <vt:variant>
        <vt:lpwstr>http://www.nsopw.gov/Core/Conditions.aspx</vt:lpwstr>
      </vt:variant>
      <vt:variant>
        <vt:lpwstr/>
      </vt:variant>
      <vt:variant>
        <vt:i4>4194391</vt:i4>
      </vt:variant>
      <vt:variant>
        <vt:i4>24</vt:i4>
      </vt:variant>
      <vt:variant>
        <vt:i4>0</vt:i4>
      </vt:variant>
      <vt:variant>
        <vt:i4>5</vt:i4>
      </vt:variant>
      <vt:variant>
        <vt:lpwstr>http://sex-offender.vsp.virginia.gov/sor/</vt:lpwstr>
      </vt:variant>
      <vt:variant>
        <vt:lpwstr/>
      </vt:variant>
      <vt:variant>
        <vt:i4>6357027</vt:i4>
      </vt:variant>
      <vt:variant>
        <vt:i4>21</vt:i4>
      </vt:variant>
      <vt:variant>
        <vt:i4>0</vt:i4>
      </vt:variant>
      <vt:variant>
        <vt:i4>5</vt:i4>
      </vt:variant>
      <vt:variant>
        <vt:lpwstr>http://www.2.ed.gov/admins/lead</vt:lpwstr>
      </vt:variant>
      <vt:variant>
        <vt:lpwstr/>
      </vt:variant>
      <vt:variant>
        <vt:i4>4128812</vt:i4>
      </vt:variant>
      <vt:variant>
        <vt:i4>18</vt:i4>
      </vt:variant>
      <vt:variant>
        <vt:i4>0</vt:i4>
      </vt:variant>
      <vt:variant>
        <vt:i4>5</vt:i4>
      </vt:variant>
      <vt:variant>
        <vt:lpwstr>http://www.higheredcenter.org/</vt:lpwstr>
      </vt:variant>
      <vt:variant>
        <vt:lpwstr/>
      </vt:variant>
      <vt:variant>
        <vt:i4>8323156</vt:i4>
      </vt:variant>
      <vt:variant>
        <vt:i4>9</vt:i4>
      </vt:variant>
      <vt:variant>
        <vt:i4>0</vt:i4>
      </vt:variant>
      <vt:variant>
        <vt:i4>5</vt:i4>
      </vt:variant>
      <vt:variant>
        <vt:lpwstr>mailto:SafetyRiskManagementInfo@wwrc.virginia.gov?subject=WWRC%20web%20site%20inquiry</vt:lpwstr>
      </vt:variant>
      <vt:variant>
        <vt:lpwstr/>
      </vt:variant>
      <vt:variant>
        <vt:i4>5242909</vt:i4>
      </vt:variant>
      <vt:variant>
        <vt:i4>6</vt:i4>
      </vt:variant>
      <vt:variant>
        <vt:i4>0</vt:i4>
      </vt:variant>
      <vt:variant>
        <vt:i4>5</vt:i4>
      </vt:variant>
      <vt:variant>
        <vt:lpwstr>http://wwrc.virginia.gov/PoliceDepartment.htm</vt:lpwstr>
      </vt:variant>
      <vt:variant>
        <vt:lpwstr/>
      </vt:variant>
      <vt:variant>
        <vt:i4>5242909</vt:i4>
      </vt:variant>
      <vt:variant>
        <vt:i4>3</vt:i4>
      </vt:variant>
      <vt:variant>
        <vt:i4>0</vt:i4>
      </vt:variant>
      <vt:variant>
        <vt:i4>5</vt:i4>
      </vt:variant>
      <vt:variant>
        <vt:lpwstr>http://wwrc.virginia.gov/PoliceDepartment.htm</vt:lpwstr>
      </vt:variant>
      <vt:variant>
        <vt:lpwstr/>
      </vt:variant>
      <vt:variant>
        <vt:i4>5242909</vt:i4>
      </vt:variant>
      <vt:variant>
        <vt:i4>0</vt:i4>
      </vt:variant>
      <vt:variant>
        <vt:i4>0</vt:i4>
      </vt:variant>
      <vt:variant>
        <vt:i4>5</vt:i4>
      </vt:variant>
      <vt:variant>
        <vt:lpwstr>http://wwrc.virginia.gov/PoliceDepartment.htm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Woodrow Wilson Rehabilitation Center Police Department</dc:title>
  <dc:subject/>
  <dc:creator>karicosd</dc:creator>
  <cp:keywords/>
  <cp:lastModifiedBy>Mitchell, Debbie B. (WWRC)</cp:lastModifiedBy>
  <cp:revision>3</cp:revision>
  <cp:lastPrinted>2014-09-23T16:41:00Z</cp:lastPrinted>
  <dcterms:created xsi:type="dcterms:W3CDTF">2019-09-11T12:49:00Z</dcterms:created>
  <dcterms:modified xsi:type="dcterms:W3CDTF">2019-09-11T12:58:00Z</dcterms:modified>
</cp:coreProperties>
</file>